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rPr>
        <w:id w:val="1978922"/>
        <w:docPartObj>
          <w:docPartGallery w:val="Cover Pages"/>
          <w:docPartUnique/>
        </w:docPartObj>
      </w:sdtPr>
      <w:sdtEndPr>
        <w:rPr>
          <w:rFonts w:asciiTheme="minorHAnsi" w:eastAsiaTheme="minorHAnsi" w:hAnsiTheme="minorHAnsi" w:cstheme="minorBidi"/>
          <w:sz w:val="22"/>
          <w:szCs w:val="22"/>
        </w:rPr>
      </w:sdtEndPr>
      <w:sdtContent>
        <w:p w14:paraId="77C4B43E" w14:textId="66EA31AF" w:rsidR="00CB4968" w:rsidRDefault="0057594F">
          <w:pPr>
            <w:pStyle w:val="NoSpacing"/>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mc:AlternateContent>
              <mc:Choice Requires="wps">
                <w:drawing>
                  <wp:anchor distT="0" distB="0" distL="114300" distR="114300" simplePos="0" relativeHeight="251662336" behindDoc="0" locked="0" layoutInCell="1" allowOverlap="1" wp14:anchorId="7BC25C39" wp14:editId="3AE10E31">
                    <wp:simplePos x="0" y="0"/>
                    <wp:positionH relativeFrom="column">
                      <wp:posOffset>1057275</wp:posOffset>
                    </wp:positionH>
                    <wp:positionV relativeFrom="paragraph">
                      <wp:posOffset>-895350</wp:posOffset>
                    </wp:positionV>
                    <wp:extent cx="4705350" cy="9984740"/>
                    <wp:effectExtent l="19050" t="19050" r="19050" b="35560"/>
                    <wp:wrapNone/>
                    <wp:docPr id="40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98474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0734992" w14:textId="77777777" w:rsidR="002E39F8" w:rsidRPr="00F26DC4" w:rsidRDefault="002E39F8" w:rsidP="0092592A">
                                <w:pPr>
                                  <w:bidi/>
                                  <w:jc w:val="center"/>
                                  <w:rPr>
                                    <w:rFonts w:asciiTheme="majorBidi" w:hAnsiTheme="majorBidi" w:cstheme="majorBidi"/>
                                    <w:rtl/>
                                    <w:lang w:bidi="fa-IR"/>
                                  </w:rPr>
                                </w:pPr>
                              </w:p>
                              <w:p w14:paraId="41DA481F" w14:textId="77777777" w:rsidR="002E39F8" w:rsidRPr="00F26DC4" w:rsidRDefault="002E39F8" w:rsidP="006D3BF6">
                                <w:pPr>
                                  <w:bidi/>
                                  <w:jc w:val="center"/>
                                  <w:rPr>
                                    <w:rFonts w:asciiTheme="majorBidi" w:hAnsiTheme="majorBidi" w:cstheme="majorBidi"/>
                                    <w:rtl/>
                                    <w:lang w:bidi="fa-IR"/>
                                  </w:rPr>
                                </w:pPr>
                              </w:p>
                              <w:p w14:paraId="6E0D9E2F" w14:textId="77777777" w:rsidR="002E39F8" w:rsidRPr="00F26DC4" w:rsidRDefault="002E39F8" w:rsidP="006D3BF6">
                                <w:pPr>
                                  <w:bidi/>
                                  <w:jc w:val="center"/>
                                  <w:rPr>
                                    <w:rFonts w:asciiTheme="majorBidi" w:hAnsiTheme="majorBidi" w:cstheme="majorBidi"/>
                                    <w:rtl/>
                                    <w:lang w:bidi="fa-IR"/>
                                  </w:rPr>
                                </w:pPr>
                              </w:p>
                              <w:p w14:paraId="1B7A5182" w14:textId="77777777" w:rsidR="002E39F8" w:rsidRPr="00F26DC4" w:rsidRDefault="002E39F8" w:rsidP="006D3BF6">
                                <w:pPr>
                                  <w:bidi/>
                                  <w:jc w:val="center"/>
                                  <w:rPr>
                                    <w:rFonts w:asciiTheme="majorBidi" w:hAnsiTheme="majorBidi" w:cstheme="majorBidi"/>
                                    <w:rtl/>
                                    <w:lang w:bidi="fa-IR"/>
                                  </w:rPr>
                                </w:pPr>
                              </w:p>
                              <w:p w14:paraId="3E95B960" w14:textId="77777777" w:rsidR="002E39F8" w:rsidRPr="00F26DC4" w:rsidRDefault="002E39F8" w:rsidP="006D3BF6">
                                <w:pPr>
                                  <w:bidi/>
                                  <w:jc w:val="center"/>
                                  <w:rPr>
                                    <w:rFonts w:asciiTheme="majorBidi" w:hAnsiTheme="majorBidi" w:cstheme="majorBidi"/>
                                    <w:rtl/>
                                    <w:lang w:bidi="fa-IR"/>
                                  </w:rPr>
                                </w:pPr>
                              </w:p>
                              <w:p w14:paraId="10F566DA" w14:textId="77777777" w:rsidR="002E39F8" w:rsidRPr="00F26DC4" w:rsidRDefault="002E39F8" w:rsidP="006D3BF6">
                                <w:pPr>
                                  <w:bidi/>
                                  <w:jc w:val="center"/>
                                  <w:rPr>
                                    <w:rFonts w:asciiTheme="majorBidi" w:hAnsiTheme="majorBidi" w:cstheme="majorBidi"/>
                                    <w:rtl/>
                                    <w:lang w:bidi="fa-IR"/>
                                  </w:rPr>
                                </w:pPr>
                              </w:p>
                              <w:p w14:paraId="31777DE8" w14:textId="77777777" w:rsidR="002E39F8" w:rsidRPr="00F26DC4" w:rsidRDefault="002E39F8" w:rsidP="00AD33FF">
                                <w:pPr>
                                  <w:ind w:left="566" w:right="426"/>
                                  <w:jc w:val="center"/>
                                  <w:rPr>
                                    <w:rFonts w:asciiTheme="majorBidi" w:hAnsiTheme="majorBidi" w:cstheme="majorBidi"/>
                                    <w:b/>
                                    <w:bCs/>
                                    <w:color w:val="FFFFFF" w:themeColor="background1"/>
                                    <w:sz w:val="52"/>
                                    <w:szCs w:val="52"/>
                                    <w:lang w:bidi="fa-IR"/>
                                  </w:rPr>
                                </w:pPr>
                                <w:r w:rsidRPr="00F26DC4">
                                  <w:rPr>
                                    <w:rFonts w:asciiTheme="majorBidi" w:hAnsiTheme="majorBidi" w:cstheme="majorBidi"/>
                                    <w:b/>
                                    <w:bCs/>
                                    <w:color w:val="FFFFFF" w:themeColor="background1"/>
                                    <w:sz w:val="52"/>
                                    <w:szCs w:val="52"/>
                                    <w:lang w:bidi="fa-IR"/>
                                  </w:rPr>
                                  <w:t xml:space="preserve">Project of Biodiversity Conservation in Central Zagros Landscape </w:t>
                                </w:r>
                              </w:p>
                              <w:p w14:paraId="5025F669" w14:textId="77777777" w:rsidR="002E39F8" w:rsidRPr="00F26DC4" w:rsidRDefault="002E39F8" w:rsidP="00AD33FF">
                                <w:pPr>
                                  <w:ind w:left="566" w:right="426"/>
                                  <w:jc w:val="center"/>
                                  <w:rPr>
                                    <w:rFonts w:asciiTheme="majorBidi" w:hAnsiTheme="majorBidi" w:cstheme="majorBidi"/>
                                    <w:b/>
                                    <w:bCs/>
                                    <w:color w:val="FFFFFF" w:themeColor="background1"/>
                                    <w:sz w:val="44"/>
                                    <w:szCs w:val="44"/>
                                    <w:lang w:bidi="fa-IR"/>
                                  </w:rPr>
                                </w:pPr>
                                <w:r w:rsidRPr="00F26DC4">
                                  <w:rPr>
                                    <w:rFonts w:asciiTheme="majorBidi" w:hAnsiTheme="majorBidi" w:cstheme="majorBidi"/>
                                    <w:b/>
                                    <w:bCs/>
                                    <w:color w:val="FFFFFF" w:themeColor="background1"/>
                                    <w:sz w:val="44"/>
                                    <w:szCs w:val="44"/>
                                    <w:lang w:bidi="fa-IR"/>
                                  </w:rPr>
                                  <w:t>Final short report</w:t>
                                </w:r>
                              </w:p>
                              <w:p w14:paraId="5B6AFEC6" w14:textId="77777777" w:rsidR="002E39F8" w:rsidRPr="00F26DC4" w:rsidRDefault="002E39F8" w:rsidP="006D3BF6">
                                <w:pPr>
                                  <w:bidi/>
                                  <w:ind w:left="566" w:right="426"/>
                                  <w:jc w:val="center"/>
                                  <w:rPr>
                                    <w:rFonts w:asciiTheme="majorBidi" w:hAnsiTheme="majorBidi" w:cstheme="majorBidi"/>
                                    <w:b/>
                                    <w:bCs/>
                                    <w:color w:val="FFFFFF" w:themeColor="background1"/>
                                    <w:sz w:val="52"/>
                                    <w:szCs w:val="52"/>
                                    <w:rtl/>
                                    <w:lang w:bidi="fa-IR"/>
                                  </w:rPr>
                                </w:pPr>
                              </w:p>
                              <w:p w14:paraId="32BCC999" w14:textId="77777777" w:rsidR="002E39F8" w:rsidRDefault="002E39F8" w:rsidP="006D3BF6">
                                <w:pPr>
                                  <w:bidi/>
                                  <w:ind w:left="566" w:right="426"/>
                                  <w:jc w:val="center"/>
                                  <w:rPr>
                                    <w:rFonts w:asciiTheme="majorBidi" w:hAnsiTheme="majorBidi" w:cstheme="majorBidi"/>
                                    <w:b/>
                                    <w:bCs/>
                                    <w:color w:val="FFFFFF" w:themeColor="background1"/>
                                    <w:sz w:val="52"/>
                                    <w:szCs w:val="52"/>
                                    <w:rtl/>
                                    <w:lang w:bidi="fa-IR"/>
                                  </w:rPr>
                                </w:pPr>
                              </w:p>
                              <w:p w14:paraId="0F8EB9FE" w14:textId="77777777" w:rsidR="002E39F8" w:rsidRDefault="002E39F8" w:rsidP="00F26DC4">
                                <w:pPr>
                                  <w:bidi/>
                                  <w:ind w:left="566" w:right="426"/>
                                  <w:jc w:val="center"/>
                                  <w:rPr>
                                    <w:rFonts w:asciiTheme="majorBidi" w:hAnsiTheme="majorBidi" w:cstheme="majorBidi"/>
                                    <w:b/>
                                    <w:bCs/>
                                    <w:color w:val="FFFFFF" w:themeColor="background1"/>
                                    <w:sz w:val="52"/>
                                    <w:szCs w:val="52"/>
                                    <w:rtl/>
                                    <w:lang w:bidi="fa-IR"/>
                                  </w:rPr>
                                </w:pPr>
                              </w:p>
                              <w:p w14:paraId="7181FCB8" w14:textId="77777777" w:rsidR="002E39F8" w:rsidRDefault="002E39F8" w:rsidP="00F26DC4">
                                <w:pPr>
                                  <w:bidi/>
                                  <w:ind w:left="566" w:right="426"/>
                                  <w:jc w:val="center"/>
                                  <w:rPr>
                                    <w:rFonts w:asciiTheme="majorBidi" w:hAnsiTheme="majorBidi" w:cstheme="majorBidi"/>
                                    <w:b/>
                                    <w:bCs/>
                                    <w:color w:val="FFFFFF" w:themeColor="background1"/>
                                    <w:sz w:val="52"/>
                                    <w:szCs w:val="52"/>
                                    <w:rtl/>
                                    <w:lang w:bidi="fa-IR"/>
                                  </w:rPr>
                                </w:pPr>
                              </w:p>
                              <w:p w14:paraId="22C90892" w14:textId="77777777" w:rsidR="002E39F8" w:rsidRPr="00F26DC4" w:rsidRDefault="002E39F8" w:rsidP="00F26DC4">
                                <w:pPr>
                                  <w:bidi/>
                                  <w:ind w:left="566" w:right="426"/>
                                  <w:jc w:val="center"/>
                                  <w:rPr>
                                    <w:rFonts w:asciiTheme="majorBidi" w:hAnsiTheme="majorBidi" w:cstheme="majorBidi"/>
                                    <w:b/>
                                    <w:bCs/>
                                    <w:color w:val="FFFFFF" w:themeColor="background1"/>
                                    <w:sz w:val="52"/>
                                    <w:szCs w:val="52"/>
                                    <w:rtl/>
                                    <w:lang w:bidi="fa-IR"/>
                                  </w:rPr>
                                </w:pPr>
                              </w:p>
                              <w:p w14:paraId="155A87E8" w14:textId="77777777" w:rsidR="002E39F8" w:rsidRPr="00F26DC4" w:rsidRDefault="002E39F8" w:rsidP="006D3BF6">
                                <w:pPr>
                                  <w:bidi/>
                                  <w:ind w:left="566" w:right="426"/>
                                  <w:jc w:val="center"/>
                                  <w:rPr>
                                    <w:rFonts w:asciiTheme="majorBidi" w:hAnsiTheme="majorBidi" w:cstheme="majorBidi"/>
                                    <w:b/>
                                    <w:bCs/>
                                    <w:color w:val="FFFFFF" w:themeColor="background1"/>
                                    <w:sz w:val="52"/>
                                    <w:szCs w:val="52"/>
                                    <w:rtl/>
                                    <w:lang w:bidi="fa-IR"/>
                                  </w:rPr>
                                </w:pPr>
                              </w:p>
                              <w:p w14:paraId="4D1C91F8" w14:textId="77777777" w:rsidR="002E39F8" w:rsidRPr="00F26DC4" w:rsidRDefault="002E39F8" w:rsidP="00AD33FF">
                                <w:pPr>
                                  <w:ind w:left="566" w:right="426"/>
                                  <w:jc w:val="center"/>
                                  <w:rPr>
                                    <w:rFonts w:asciiTheme="majorBidi" w:hAnsiTheme="majorBidi" w:cstheme="majorBidi"/>
                                    <w:b/>
                                    <w:bCs/>
                                    <w:color w:val="FFFFFF" w:themeColor="background1"/>
                                    <w:sz w:val="44"/>
                                    <w:szCs w:val="44"/>
                                    <w:lang w:bidi="fa-IR"/>
                                  </w:rPr>
                                </w:pPr>
                                <w:r w:rsidRPr="00F26DC4">
                                  <w:rPr>
                                    <w:rFonts w:asciiTheme="majorBidi" w:hAnsiTheme="majorBidi" w:cstheme="majorBidi"/>
                                    <w:b/>
                                    <w:bCs/>
                                    <w:color w:val="FFFFFF" w:themeColor="background1"/>
                                    <w:sz w:val="44"/>
                                    <w:szCs w:val="44"/>
                                    <w:lang w:bidi="fa-IR"/>
                                  </w:rPr>
                                  <w:t>Summer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25C39" id="Rectangle 142" o:spid="_x0000_s1026" style="position:absolute;margin-left:83.25pt;margin-top:-70.5pt;width:370.5pt;height:78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DnQIAAJQ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" fillcolor="#9bbb59 [3206]" strokecolor="#f2f2f2 [3041]" strokeweight="3pt">
                    <v:shadow on="t" color="#4e6128 [1606]" opacity=".5" offset="1pt"/>
                    <v:textbox>
                      <w:txbxContent>
                        <w:p w14:paraId="60734992" w14:textId="77777777" w:rsidR="002E39F8" w:rsidRPr="00F26DC4" w:rsidRDefault="002E39F8" w:rsidP="0092592A">
                          <w:pPr>
                            <w:bidi/>
                            <w:jc w:val="center"/>
                            <w:rPr>
                              <w:rFonts w:asciiTheme="majorBidi" w:hAnsiTheme="majorBidi" w:cstheme="majorBidi"/>
                              <w:rtl/>
                              <w:lang w:bidi="fa-IR"/>
                            </w:rPr>
                          </w:pPr>
                        </w:p>
                        <w:p w14:paraId="41DA481F" w14:textId="77777777" w:rsidR="002E39F8" w:rsidRPr="00F26DC4" w:rsidRDefault="002E39F8" w:rsidP="006D3BF6">
                          <w:pPr>
                            <w:bidi/>
                            <w:jc w:val="center"/>
                            <w:rPr>
                              <w:rFonts w:asciiTheme="majorBidi" w:hAnsiTheme="majorBidi" w:cstheme="majorBidi"/>
                              <w:rtl/>
                              <w:lang w:bidi="fa-IR"/>
                            </w:rPr>
                          </w:pPr>
                        </w:p>
                        <w:p w14:paraId="6E0D9E2F" w14:textId="77777777" w:rsidR="002E39F8" w:rsidRPr="00F26DC4" w:rsidRDefault="002E39F8" w:rsidP="006D3BF6">
                          <w:pPr>
                            <w:bidi/>
                            <w:jc w:val="center"/>
                            <w:rPr>
                              <w:rFonts w:asciiTheme="majorBidi" w:hAnsiTheme="majorBidi" w:cstheme="majorBidi"/>
                              <w:rtl/>
                              <w:lang w:bidi="fa-IR"/>
                            </w:rPr>
                          </w:pPr>
                        </w:p>
                        <w:p w14:paraId="1B7A5182" w14:textId="77777777" w:rsidR="002E39F8" w:rsidRPr="00F26DC4" w:rsidRDefault="002E39F8" w:rsidP="006D3BF6">
                          <w:pPr>
                            <w:bidi/>
                            <w:jc w:val="center"/>
                            <w:rPr>
                              <w:rFonts w:asciiTheme="majorBidi" w:hAnsiTheme="majorBidi" w:cstheme="majorBidi"/>
                              <w:rtl/>
                              <w:lang w:bidi="fa-IR"/>
                            </w:rPr>
                          </w:pPr>
                        </w:p>
                        <w:p w14:paraId="3E95B960" w14:textId="77777777" w:rsidR="002E39F8" w:rsidRPr="00F26DC4" w:rsidRDefault="002E39F8" w:rsidP="006D3BF6">
                          <w:pPr>
                            <w:bidi/>
                            <w:jc w:val="center"/>
                            <w:rPr>
                              <w:rFonts w:asciiTheme="majorBidi" w:hAnsiTheme="majorBidi" w:cstheme="majorBidi"/>
                              <w:rtl/>
                              <w:lang w:bidi="fa-IR"/>
                            </w:rPr>
                          </w:pPr>
                        </w:p>
                        <w:p w14:paraId="10F566DA" w14:textId="77777777" w:rsidR="002E39F8" w:rsidRPr="00F26DC4" w:rsidRDefault="002E39F8" w:rsidP="006D3BF6">
                          <w:pPr>
                            <w:bidi/>
                            <w:jc w:val="center"/>
                            <w:rPr>
                              <w:rFonts w:asciiTheme="majorBidi" w:hAnsiTheme="majorBidi" w:cstheme="majorBidi"/>
                              <w:rtl/>
                              <w:lang w:bidi="fa-IR"/>
                            </w:rPr>
                          </w:pPr>
                        </w:p>
                        <w:p w14:paraId="31777DE8" w14:textId="77777777" w:rsidR="002E39F8" w:rsidRPr="00F26DC4" w:rsidRDefault="002E39F8" w:rsidP="00AD33FF">
                          <w:pPr>
                            <w:ind w:left="566" w:right="426"/>
                            <w:jc w:val="center"/>
                            <w:rPr>
                              <w:rFonts w:asciiTheme="majorBidi" w:hAnsiTheme="majorBidi" w:cstheme="majorBidi"/>
                              <w:b/>
                              <w:bCs/>
                              <w:color w:val="FFFFFF" w:themeColor="background1"/>
                              <w:sz w:val="52"/>
                              <w:szCs w:val="52"/>
                              <w:lang w:bidi="fa-IR"/>
                            </w:rPr>
                          </w:pPr>
                          <w:r w:rsidRPr="00F26DC4">
                            <w:rPr>
                              <w:rFonts w:asciiTheme="majorBidi" w:hAnsiTheme="majorBidi" w:cstheme="majorBidi"/>
                              <w:b/>
                              <w:bCs/>
                              <w:color w:val="FFFFFF" w:themeColor="background1"/>
                              <w:sz w:val="52"/>
                              <w:szCs w:val="52"/>
                              <w:lang w:bidi="fa-IR"/>
                            </w:rPr>
                            <w:t xml:space="preserve">Project of Biodiversity Conservation in Central Zagros Landscape </w:t>
                          </w:r>
                        </w:p>
                        <w:p w14:paraId="5025F669" w14:textId="77777777" w:rsidR="002E39F8" w:rsidRPr="00F26DC4" w:rsidRDefault="002E39F8" w:rsidP="00AD33FF">
                          <w:pPr>
                            <w:ind w:left="566" w:right="426"/>
                            <w:jc w:val="center"/>
                            <w:rPr>
                              <w:rFonts w:asciiTheme="majorBidi" w:hAnsiTheme="majorBidi" w:cstheme="majorBidi"/>
                              <w:b/>
                              <w:bCs/>
                              <w:color w:val="FFFFFF" w:themeColor="background1"/>
                              <w:sz w:val="44"/>
                              <w:szCs w:val="44"/>
                              <w:lang w:bidi="fa-IR"/>
                            </w:rPr>
                          </w:pPr>
                          <w:r w:rsidRPr="00F26DC4">
                            <w:rPr>
                              <w:rFonts w:asciiTheme="majorBidi" w:hAnsiTheme="majorBidi" w:cstheme="majorBidi"/>
                              <w:b/>
                              <w:bCs/>
                              <w:color w:val="FFFFFF" w:themeColor="background1"/>
                              <w:sz w:val="44"/>
                              <w:szCs w:val="44"/>
                              <w:lang w:bidi="fa-IR"/>
                            </w:rPr>
                            <w:t>Final short report</w:t>
                          </w:r>
                        </w:p>
                        <w:p w14:paraId="5B6AFEC6" w14:textId="77777777" w:rsidR="002E39F8" w:rsidRPr="00F26DC4" w:rsidRDefault="002E39F8" w:rsidP="006D3BF6">
                          <w:pPr>
                            <w:bidi/>
                            <w:ind w:left="566" w:right="426"/>
                            <w:jc w:val="center"/>
                            <w:rPr>
                              <w:rFonts w:asciiTheme="majorBidi" w:hAnsiTheme="majorBidi" w:cstheme="majorBidi"/>
                              <w:b/>
                              <w:bCs/>
                              <w:color w:val="FFFFFF" w:themeColor="background1"/>
                              <w:sz w:val="52"/>
                              <w:szCs w:val="52"/>
                              <w:rtl/>
                              <w:lang w:bidi="fa-IR"/>
                            </w:rPr>
                          </w:pPr>
                        </w:p>
                        <w:p w14:paraId="32BCC999" w14:textId="77777777" w:rsidR="002E39F8" w:rsidRDefault="002E39F8" w:rsidP="006D3BF6">
                          <w:pPr>
                            <w:bidi/>
                            <w:ind w:left="566" w:right="426"/>
                            <w:jc w:val="center"/>
                            <w:rPr>
                              <w:rFonts w:asciiTheme="majorBidi" w:hAnsiTheme="majorBidi" w:cstheme="majorBidi"/>
                              <w:b/>
                              <w:bCs/>
                              <w:color w:val="FFFFFF" w:themeColor="background1"/>
                              <w:sz w:val="52"/>
                              <w:szCs w:val="52"/>
                              <w:rtl/>
                              <w:lang w:bidi="fa-IR"/>
                            </w:rPr>
                          </w:pPr>
                        </w:p>
                        <w:p w14:paraId="0F8EB9FE" w14:textId="77777777" w:rsidR="002E39F8" w:rsidRDefault="002E39F8" w:rsidP="00F26DC4">
                          <w:pPr>
                            <w:bidi/>
                            <w:ind w:left="566" w:right="426"/>
                            <w:jc w:val="center"/>
                            <w:rPr>
                              <w:rFonts w:asciiTheme="majorBidi" w:hAnsiTheme="majorBidi" w:cstheme="majorBidi"/>
                              <w:b/>
                              <w:bCs/>
                              <w:color w:val="FFFFFF" w:themeColor="background1"/>
                              <w:sz w:val="52"/>
                              <w:szCs w:val="52"/>
                              <w:rtl/>
                              <w:lang w:bidi="fa-IR"/>
                            </w:rPr>
                          </w:pPr>
                        </w:p>
                        <w:p w14:paraId="7181FCB8" w14:textId="77777777" w:rsidR="002E39F8" w:rsidRDefault="002E39F8" w:rsidP="00F26DC4">
                          <w:pPr>
                            <w:bidi/>
                            <w:ind w:left="566" w:right="426"/>
                            <w:jc w:val="center"/>
                            <w:rPr>
                              <w:rFonts w:asciiTheme="majorBidi" w:hAnsiTheme="majorBidi" w:cstheme="majorBidi"/>
                              <w:b/>
                              <w:bCs/>
                              <w:color w:val="FFFFFF" w:themeColor="background1"/>
                              <w:sz w:val="52"/>
                              <w:szCs w:val="52"/>
                              <w:rtl/>
                              <w:lang w:bidi="fa-IR"/>
                            </w:rPr>
                          </w:pPr>
                        </w:p>
                        <w:p w14:paraId="22C90892" w14:textId="77777777" w:rsidR="002E39F8" w:rsidRPr="00F26DC4" w:rsidRDefault="002E39F8" w:rsidP="00F26DC4">
                          <w:pPr>
                            <w:bidi/>
                            <w:ind w:left="566" w:right="426"/>
                            <w:jc w:val="center"/>
                            <w:rPr>
                              <w:rFonts w:asciiTheme="majorBidi" w:hAnsiTheme="majorBidi" w:cstheme="majorBidi"/>
                              <w:b/>
                              <w:bCs/>
                              <w:color w:val="FFFFFF" w:themeColor="background1"/>
                              <w:sz w:val="52"/>
                              <w:szCs w:val="52"/>
                              <w:rtl/>
                              <w:lang w:bidi="fa-IR"/>
                            </w:rPr>
                          </w:pPr>
                        </w:p>
                        <w:p w14:paraId="155A87E8" w14:textId="77777777" w:rsidR="002E39F8" w:rsidRPr="00F26DC4" w:rsidRDefault="002E39F8" w:rsidP="006D3BF6">
                          <w:pPr>
                            <w:bidi/>
                            <w:ind w:left="566" w:right="426"/>
                            <w:jc w:val="center"/>
                            <w:rPr>
                              <w:rFonts w:asciiTheme="majorBidi" w:hAnsiTheme="majorBidi" w:cstheme="majorBidi"/>
                              <w:b/>
                              <w:bCs/>
                              <w:color w:val="FFFFFF" w:themeColor="background1"/>
                              <w:sz w:val="52"/>
                              <w:szCs w:val="52"/>
                              <w:rtl/>
                              <w:lang w:bidi="fa-IR"/>
                            </w:rPr>
                          </w:pPr>
                        </w:p>
                        <w:p w14:paraId="4D1C91F8" w14:textId="77777777" w:rsidR="002E39F8" w:rsidRPr="00F26DC4" w:rsidRDefault="002E39F8" w:rsidP="00AD33FF">
                          <w:pPr>
                            <w:ind w:left="566" w:right="426"/>
                            <w:jc w:val="center"/>
                            <w:rPr>
                              <w:rFonts w:asciiTheme="majorBidi" w:hAnsiTheme="majorBidi" w:cstheme="majorBidi"/>
                              <w:b/>
                              <w:bCs/>
                              <w:color w:val="FFFFFF" w:themeColor="background1"/>
                              <w:sz w:val="44"/>
                              <w:szCs w:val="44"/>
                              <w:lang w:bidi="fa-IR"/>
                            </w:rPr>
                          </w:pPr>
                          <w:r w:rsidRPr="00F26DC4">
                            <w:rPr>
                              <w:rFonts w:asciiTheme="majorBidi" w:hAnsiTheme="majorBidi" w:cstheme="majorBidi"/>
                              <w:b/>
                              <w:bCs/>
                              <w:color w:val="FFFFFF" w:themeColor="background1"/>
                              <w:sz w:val="44"/>
                              <w:szCs w:val="44"/>
                              <w:lang w:bidi="fa-IR"/>
                            </w:rPr>
                            <w:t>Summer 2017</w:t>
                          </w:r>
                        </w:p>
                      </w:txbxContent>
                    </v:textbox>
                  </v:rect>
                </w:pict>
              </mc:Fallback>
            </mc:AlternateContent>
          </w:r>
          <w:r w:rsidR="006D3BF6">
            <w:rPr>
              <w:rFonts w:asciiTheme="majorHAnsi" w:eastAsiaTheme="majorEastAsia" w:hAnsiTheme="majorHAnsi" w:cstheme="majorBidi"/>
              <w:noProof/>
              <w:sz w:val="72"/>
              <w:szCs w:val="72"/>
            </w:rPr>
            <w:drawing>
              <wp:anchor distT="0" distB="0" distL="114300" distR="114300" simplePos="0" relativeHeight="251633664" behindDoc="0" locked="0" layoutInCell="1" allowOverlap="1" wp14:anchorId="6A5903B8" wp14:editId="73F0A459">
                <wp:simplePos x="0" y="0"/>
                <wp:positionH relativeFrom="column">
                  <wp:posOffset>19050</wp:posOffset>
                </wp:positionH>
                <wp:positionV relativeFrom="paragraph">
                  <wp:posOffset>-64135</wp:posOffset>
                </wp:positionV>
                <wp:extent cx="912495" cy="1329055"/>
                <wp:effectExtent l="19050" t="0" r="1905" b="0"/>
                <wp:wrapSquare wrapText="bothSides"/>
                <wp:docPr id="4" name="Picture 3" descr="90-243 Do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43 DoE Logo.jpg"/>
                        <pic:cNvPicPr/>
                      </pic:nvPicPr>
                      <pic:blipFill>
                        <a:blip r:embed="rId8" cstate="email">
                          <a:extLst>
                            <a:ext uri="{28A0092B-C50C-407E-A947-70E740481C1C}">
                              <a14:useLocalDpi xmlns:a14="http://schemas.microsoft.com/office/drawing/2010/main"/>
                            </a:ext>
                          </a:extLst>
                        </a:blip>
                        <a:stretch>
                          <a:fillRect/>
                        </a:stretch>
                      </pic:blipFill>
                      <pic:spPr>
                        <a:xfrm>
                          <a:off x="0" y="0"/>
                          <a:ext cx="912495" cy="1329055"/>
                        </a:xfrm>
                        <a:prstGeom prst="rect">
                          <a:avLst/>
                        </a:prstGeom>
                      </pic:spPr>
                    </pic:pic>
                  </a:graphicData>
                </a:graphic>
              </wp:anchor>
            </w:drawing>
          </w:r>
        </w:p>
        <w:p w14:paraId="50439BC5" w14:textId="77777777" w:rsidR="00CB4968" w:rsidRDefault="00CB4968">
          <w:pPr>
            <w:pStyle w:val="NoSpacing"/>
            <w:rPr>
              <w:rFonts w:asciiTheme="majorHAnsi" w:eastAsiaTheme="majorEastAsia" w:hAnsiTheme="majorHAnsi" w:cstheme="majorBidi"/>
              <w:sz w:val="72"/>
              <w:szCs w:val="72"/>
            </w:rPr>
          </w:pPr>
        </w:p>
        <w:p w14:paraId="4CBBA81C" w14:textId="77777777" w:rsidR="00CB4968" w:rsidRDefault="006E2BD3">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anchor distT="0" distB="0" distL="114300" distR="114300" simplePos="0" relativeHeight="251636736" behindDoc="0" locked="0" layoutInCell="1" allowOverlap="1" wp14:anchorId="71DDE9DB" wp14:editId="69617CC1">
                <wp:simplePos x="0" y="0"/>
                <wp:positionH relativeFrom="column">
                  <wp:posOffset>-1146175</wp:posOffset>
                </wp:positionH>
                <wp:positionV relativeFrom="paragraph">
                  <wp:posOffset>352425</wp:posOffset>
                </wp:positionV>
                <wp:extent cx="1245870" cy="1329055"/>
                <wp:effectExtent l="19050" t="0" r="0" b="0"/>
                <wp:wrapSquare wrapText="bothSides"/>
                <wp:docPr id="25" name="Picture 6" descr="LOGO bmp.bmp"/>
                <wp:cNvGraphicFramePr/>
                <a:graphic xmlns:a="http://schemas.openxmlformats.org/drawingml/2006/main">
                  <a:graphicData uri="http://schemas.openxmlformats.org/drawingml/2006/picture">
                    <pic:pic xmlns:pic="http://schemas.openxmlformats.org/drawingml/2006/picture">
                      <pic:nvPicPr>
                        <pic:cNvPr id="0" name="LOGO bmp.bmp"/>
                        <pic:cNvPicPr/>
                      </pic:nvPicPr>
                      <pic:blipFill>
                        <a:blip r:embed="rId9" cstate="email">
                          <a:extLst>
                            <a:ext uri="{28A0092B-C50C-407E-A947-70E740481C1C}">
                              <a14:useLocalDpi xmlns:a14="http://schemas.microsoft.com/office/drawing/2010/main"/>
                            </a:ext>
                          </a:extLst>
                        </a:blip>
                        <a:stretch>
                          <a:fillRect/>
                        </a:stretch>
                      </pic:blipFill>
                      <pic:spPr>
                        <a:xfrm>
                          <a:off x="0" y="0"/>
                          <a:ext cx="1245870" cy="1329055"/>
                        </a:xfrm>
                        <a:prstGeom prst="rect">
                          <a:avLst/>
                        </a:prstGeom>
                      </pic:spPr>
                    </pic:pic>
                  </a:graphicData>
                </a:graphic>
              </wp:anchor>
            </w:drawing>
          </w:r>
        </w:p>
        <w:p w14:paraId="562D2851" w14:textId="77777777" w:rsidR="00CB4968" w:rsidRDefault="00CB4968">
          <w:pPr>
            <w:pStyle w:val="NoSpacing"/>
            <w:rPr>
              <w:rFonts w:asciiTheme="majorHAnsi" w:eastAsiaTheme="majorEastAsia" w:hAnsiTheme="majorHAnsi" w:cstheme="majorBidi"/>
              <w:sz w:val="36"/>
              <w:szCs w:val="36"/>
            </w:rPr>
          </w:pPr>
        </w:p>
        <w:p w14:paraId="1D7085B8" w14:textId="77777777" w:rsidR="00CB4968" w:rsidRDefault="00CB4968">
          <w:pPr>
            <w:pStyle w:val="NoSpacing"/>
            <w:rPr>
              <w:rFonts w:asciiTheme="majorHAnsi" w:eastAsiaTheme="majorEastAsia" w:hAnsiTheme="majorHAnsi" w:cstheme="majorBidi"/>
              <w:sz w:val="36"/>
              <w:szCs w:val="36"/>
            </w:rPr>
          </w:pPr>
        </w:p>
        <w:p w14:paraId="00C6929A" w14:textId="77777777" w:rsidR="00CB4968" w:rsidRDefault="00CB4968">
          <w:pPr>
            <w:pStyle w:val="NoSpacing"/>
            <w:rPr>
              <w:rFonts w:asciiTheme="majorHAnsi" w:eastAsiaTheme="majorEastAsia" w:hAnsiTheme="majorHAnsi" w:cstheme="majorBidi"/>
              <w:sz w:val="36"/>
              <w:szCs w:val="36"/>
            </w:rPr>
          </w:pPr>
        </w:p>
        <w:p w14:paraId="5CF2DE9B" w14:textId="77777777" w:rsidR="00CB4968" w:rsidRDefault="00CB4968">
          <w:pPr>
            <w:pStyle w:val="NoSpacing"/>
            <w:rPr>
              <w:rFonts w:asciiTheme="majorHAnsi" w:eastAsiaTheme="majorEastAsia" w:hAnsiTheme="majorHAnsi" w:cstheme="majorBidi"/>
              <w:sz w:val="36"/>
              <w:szCs w:val="36"/>
            </w:rPr>
          </w:pPr>
        </w:p>
        <w:p w14:paraId="6C52D725" w14:textId="77777777" w:rsidR="00CB4968" w:rsidRDefault="00CB4968">
          <w:pPr>
            <w:pStyle w:val="NoSpacing"/>
            <w:rPr>
              <w:rFonts w:asciiTheme="majorHAnsi" w:eastAsiaTheme="majorEastAsia" w:hAnsiTheme="majorHAnsi" w:cstheme="majorBidi"/>
              <w:sz w:val="36"/>
              <w:szCs w:val="36"/>
            </w:rPr>
          </w:pPr>
        </w:p>
        <w:p w14:paraId="41148EE4" w14:textId="77777777" w:rsidR="00CB4968" w:rsidRDefault="006D3BF6">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anchor distT="0" distB="0" distL="114300" distR="114300" simplePos="0" relativeHeight="251639808" behindDoc="0" locked="0" layoutInCell="1" allowOverlap="1" wp14:anchorId="5BFBDE3D" wp14:editId="6889BA1A">
                <wp:simplePos x="0" y="0"/>
                <wp:positionH relativeFrom="column">
                  <wp:posOffset>-1094105</wp:posOffset>
                </wp:positionH>
                <wp:positionV relativeFrom="paragraph">
                  <wp:posOffset>137160</wp:posOffset>
                </wp:positionV>
                <wp:extent cx="671830" cy="1179830"/>
                <wp:effectExtent l="19050" t="0" r="0" b="0"/>
                <wp:wrapSquare wrapText="bothSides"/>
                <wp:docPr id="11" name="Picture 4" descr="bundp170mm.gif"/>
                <wp:cNvGraphicFramePr/>
                <a:graphic xmlns:a="http://schemas.openxmlformats.org/drawingml/2006/main">
                  <a:graphicData uri="http://schemas.openxmlformats.org/drawingml/2006/picture">
                    <pic:pic xmlns:pic="http://schemas.openxmlformats.org/drawingml/2006/picture">
                      <pic:nvPicPr>
                        <pic:cNvPr id="0" name="bundp170mm.gif"/>
                        <pic:cNvPicPr/>
                      </pic:nvPicPr>
                      <pic:blipFill>
                        <a:blip r:embed="rId10" cstate="email">
                          <a:extLst>
                            <a:ext uri="{28A0092B-C50C-407E-A947-70E740481C1C}">
                              <a14:useLocalDpi xmlns:a14="http://schemas.microsoft.com/office/drawing/2010/main"/>
                            </a:ext>
                          </a:extLst>
                        </a:blip>
                        <a:stretch>
                          <a:fillRect/>
                        </a:stretch>
                      </pic:blipFill>
                      <pic:spPr>
                        <a:xfrm>
                          <a:off x="0" y="0"/>
                          <a:ext cx="671830" cy="1179830"/>
                        </a:xfrm>
                        <a:prstGeom prst="rect">
                          <a:avLst/>
                        </a:prstGeom>
                      </pic:spPr>
                    </pic:pic>
                  </a:graphicData>
                </a:graphic>
              </wp:anchor>
            </w:drawing>
          </w:r>
        </w:p>
        <w:p w14:paraId="4CBAA2C2" w14:textId="77777777" w:rsidR="00CB4968" w:rsidRDefault="00CB4968">
          <w:pPr>
            <w:pStyle w:val="NoSpacing"/>
            <w:rPr>
              <w:rFonts w:asciiTheme="majorHAnsi" w:eastAsiaTheme="majorEastAsia" w:hAnsiTheme="majorHAnsi" w:cstheme="majorBidi"/>
              <w:sz w:val="36"/>
              <w:szCs w:val="36"/>
            </w:rPr>
          </w:pPr>
        </w:p>
        <w:p w14:paraId="2F02D5D4" w14:textId="77777777" w:rsidR="006E2BD3" w:rsidRDefault="006E2BD3" w:rsidP="000B5A7D">
          <w:pPr>
            <w:bidi/>
            <w:jc w:val="center"/>
            <w:rPr>
              <w:rFonts w:cs="B Titr"/>
              <w:rtl/>
              <w:lang w:bidi="fa-IR"/>
            </w:rPr>
          </w:pPr>
        </w:p>
        <w:p w14:paraId="1AD1E854" w14:textId="77777777" w:rsidR="006E2BD3" w:rsidRDefault="006E2BD3" w:rsidP="006E2BD3">
          <w:pPr>
            <w:bidi/>
            <w:jc w:val="center"/>
            <w:rPr>
              <w:rFonts w:cs="B Titr"/>
              <w:rtl/>
              <w:lang w:bidi="fa-IR"/>
            </w:rPr>
          </w:pPr>
        </w:p>
        <w:p w14:paraId="01CAAED8" w14:textId="77777777" w:rsidR="006E2BD3" w:rsidRDefault="006D3BF6" w:rsidP="006E2BD3">
          <w:pPr>
            <w:bidi/>
            <w:jc w:val="center"/>
            <w:rPr>
              <w:rFonts w:cs="B Titr"/>
              <w:rtl/>
              <w:lang w:bidi="fa-IR"/>
            </w:rPr>
          </w:pPr>
          <w:r>
            <w:rPr>
              <w:rFonts w:cs="B Titr" w:hint="cs"/>
              <w:noProof/>
              <w:rtl/>
            </w:rPr>
            <w:drawing>
              <wp:anchor distT="0" distB="0" distL="114300" distR="114300" simplePos="0" relativeHeight="251642880" behindDoc="0" locked="0" layoutInCell="1" allowOverlap="1" wp14:anchorId="06B55F86" wp14:editId="771E569E">
                <wp:simplePos x="0" y="0"/>
                <wp:positionH relativeFrom="column">
                  <wp:posOffset>-4445</wp:posOffset>
                </wp:positionH>
                <wp:positionV relativeFrom="paragraph">
                  <wp:posOffset>142875</wp:posOffset>
                </wp:positionV>
                <wp:extent cx="937260" cy="935355"/>
                <wp:effectExtent l="19050" t="0" r="0" b="0"/>
                <wp:wrapSquare wrapText="bothSides"/>
                <wp:docPr id="9" name="Picture 1" descr="GEF-new.bmp"/>
                <wp:cNvGraphicFramePr/>
                <a:graphic xmlns:a="http://schemas.openxmlformats.org/drawingml/2006/main">
                  <a:graphicData uri="http://schemas.openxmlformats.org/drawingml/2006/picture">
                    <pic:pic xmlns:pic="http://schemas.openxmlformats.org/drawingml/2006/picture">
                      <pic:nvPicPr>
                        <pic:cNvPr id="0" name="GEF-new.bmp"/>
                        <pic:cNvPicPr/>
                      </pic:nvPicPr>
                      <pic:blipFill>
                        <a:blip r:embed="rId11" cstate="email">
                          <a:extLst>
                            <a:ext uri="{28A0092B-C50C-407E-A947-70E740481C1C}">
                              <a14:useLocalDpi xmlns:a14="http://schemas.microsoft.com/office/drawing/2010/main"/>
                            </a:ext>
                          </a:extLst>
                        </a:blip>
                        <a:stretch>
                          <a:fillRect/>
                        </a:stretch>
                      </pic:blipFill>
                      <pic:spPr>
                        <a:xfrm>
                          <a:off x="0" y="0"/>
                          <a:ext cx="937260" cy="935355"/>
                        </a:xfrm>
                        <a:prstGeom prst="rect">
                          <a:avLst/>
                        </a:prstGeom>
                      </pic:spPr>
                    </pic:pic>
                  </a:graphicData>
                </a:graphic>
              </wp:anchor>
            </w:drawing>
          </w:r>
        </w:p>
        <w:p w14:paraId="57A23D27" w14:textId="77777777" w:rsidR="006E2BD3" w:rsidRDefault="006E2BD3" w:rsidP="006E2BD3">
          <w:pPr>
            <w:bidi/>
            <w:jc w:val="center"/>
            <w:rPr>
              <w:rFonts w:cs="B Titr"/>
              <w:rtl/>
              <w:lang w:bidi="fa-IR"/>
            </w:rPr>
          </w:pPr>
        </w:p>
        <w:p w14:paraId="0610F337" w14:textId="77777777" w:rsidR="006E2BD3" w:rsidRDefault="006E2BD3" w:rsidP="006E2BD3">
          <w:pPr>
            <w:bidi/>
            <w:jc w:val="center"/>
            <w:rPr>
              <w:rFonts w:cs="B Titr"/>
              <w:rtl/>
              <w:lang w:bidi="fa-IR"/>
            </w:rPr>
          </w:pPr>
        </w:p>
        <w:p w14:paraId="534F3AA1" w14:textId="77777777" w:rsidR="0092592A" w:rsidRDefault="0092592A" w:rsidP="0092592A">
          <w:pPr>
            <w:bidi/>
            <w:jc w:val="center"/>
            <w:rPr>
              <w:rFonts w:cs="B Titr"/>
              <w:rtl/>
              <w:lang w:bidi="fa-IR"/>
            </w:rPr>
          </w:pPr>
        </w:p>
        <w:p w14:paraId="21890E6D" w14:textId="77777777" w:rsidR="0092592A" w:rsidRDefault="0092592A" w:rsidP="0092592A">
          <w:pPr>
            <w:bidi/>
            <w:jc w:val="center"/>
            <w:rPr>
              <w:rFonts w:cs="B Titr"/>
              <w:rtl/>
              <w:lang w:bidi="fa-IR"/>
            </w:rPr>
          </w:pPr>
        </w:p>
        <w:p w14:paraId="21FB4092" w14:textId="77777777" w:rsidR="0092592A" w:rsidRDefault="0092592A" w:rsidP="0092592A">
          <w:pPr>
            <w:bidi/>
            <w:jc w:val="center"/>
            <w:rPr>
              <w:rFonts w:cs="B Titr"/>
              <w:rtl/>
              <w:lang w:bidi="fa-IR"/>
            </w:rPr>
          </w:pPr>
        </w:p>
        <w:p w14:paraId="3EE8D3C4" w14:textId="77777777" w:rsidR="00CB4968" w:rsidRDefault="00CB4968" w:rsidP="00CB4968">
          <w:pPr>
            <w:jc w:val="center"/>
            <w:rPr>
              <w:lang w:bidi="fa-IR"/>
            </w:rPr>
          </w:pPr>
        </w:p>
        <w:p w14:paraId="0510DEEC" w14:textId="77777777" w:rsidR="00CB4968" w:rsidRDefault="00F71461" w:rsidP="00CB4968"/>
      </w:sdtContent>
    </w:sdt>
    <w:p w14:paraId="7344B99B" w14:textId="77777777" w:rsidR="00CB4968" w:rsidRDefault="00CB4968">
      <w:r>
        <w:br w:type="page"/>
      </w:r>
    </w:p>
    <w:p w14:paraId="2E916027" w14:textId="77777777" w:rsidR="00857C45" w:rsidRPr="00A61B5E" w:rsidRDefault="00A61B5E" w:rsidP="00A61B5E">
      <w:pPr>
        <w:spacing w:line="480" w:lineRule="auto"/>
        <w:jc w:val="center"/>
        <w:rPr>
          <w:rFonts w:asciiTheme="majorBidi" w:hAnsiTheme="majorBidi" w:cstheme="majorBidi"/>
          <w:b/>
          <w:bCs/>
          <w:sz w:val="32"/>
          <w:szCs w:val="32"/>
          <w:rtl/>
          <w:lang w:bidi="fa-IR"/>
        </w:rPr>
      </w:pPr>
      <w:bookmarkStart w:id="0" w:name="OLE_LINK23"/>
      <w:bookmarkStart w:id="1" w:name="OLE_LINK24"/>
      <w:r w:rsidRPr="00A61B5E">
        <w:rPr>
          <w:rStyle w:val="shorttext"/>
          <w:rFonts w:asciiTheme="majorBidi" w:hAnsiTheme="majorBidi" w:cstheme="majorBidi"/>
          <w:b/>
          <w:bCs/>
          <w:sz w:val="24"/>
          <w:szCs w:val="24"/>
        </w:rPr>
        <w:lastRenderedPageBreak/>
        <w:t>Abbreviations</w:t>
      </w:r>
    </w:p>
    <w:tbl>
      <w:tblPr>
        <w:tblStyle w:val="TableGrid"/>
        <w:bidiVisual/>
        <w:tblW w:w="7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2051"/>
      </w:tblGrid>
      <w:tr w:rsidR="00F26DC4" w:rsidRPr="00F26DC4" w14:paraId="238C5B60" w14:textId="77777777" w:rsidTr="00F26DC4">
        <w:trPr>
          <w:trHeight w:val="315"/>
          <w:jc w:val="center"/>
        </w:trPr>
        <w:tc>
          <w:tcPr>
            <w:tcW w:w="4990" w:type="dxa"/>
            <w:vAlign w:val="center"/>
            <w:hideMark/>
          </w:tcPr>
          <w:p w14:paraId="1A2280ED"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Catchment Management Area</w:t>
            </w:r>
          </w:p>
        </w:tc>
        <w:tc>
          <w:tcPr>
            <w:tcW w:w="2051" w:type="dxa"/>
            <w:vAlign w:val="center"/>
            <w:hideMark/>
          </w:tcPr>
          <w:p w14:paraId="38B8C5E3"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CMA</w:t>
            </w:r>
          </w:p>
        </w:tc>
      </w:tr>
      <w:tr w:rsidR="00F26DC4" w:rsidRPr="00F26DC4" w14:paraId="36DF0230" w14:textId="77777777" w:rsidTr="00F26DC4">
        <w:trPr>
          <w:trHeight w:val="627"/>
          <w:jc w:val="center"/>
        </w:trPr>
        <w:tc>
          <w:tcPr>
            <w:tcW w:w="4990" w:type="dxa"/>
            <w:vAlign w:val="center"/>
            <w:hideMark/>
          </w:tcPr>
          <w:p w14:paraId="5A9A3768" w14:textId="77777777" w:rsidR="004D11B6" w:rsidRPr="00F26DC4" w:rsidRDefault="00F26DC4" w:rsidP="004D11B6">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Conservation and Sustainable Development of Central Zagros Mountains</w:t>
            </w:r>
          </w:p>
        </w:tc>
        <w:tc>
          <w:tcPr>
            <w:tcW w:w="2051" w:type="dxa"/>
            <w:vAlign w:val="center"/>
            <w:hideMark/>
          </w:tcPr>
          <w:p w14:paraId="694C8033"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C+SD P</w:t>
            </w:r>
          </w:p>
        </w:tc>
      </w:tr>
      <w:tr w:rsidR="00F26DC4" w:rsidRPr="00F26DC4" w14:paraId="56EF9DC7" w14:textId="77777777" w:rsidTr="00F26DC4">
        <w:trPr>
          <w:trHeight w:val="315"/>
          <w:jc w:val="center"/>
        </w:trPr>
        <w:tc>
          <w:tcPr>
            <w:tcW w:w="4990" w:type="dxa"/>
            <w:vAlign w:val="center"/>
            <w:hideMark/>
          </w:tcPr>
          <w:p w14:paraId="2463C73A"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Central Zagros Mountains</w:t>
            </w:r>
          </w:p>
        </w:tc>
        <w:tc>
          <w:tcPr>
            <w:tcW w:w="2051" w:type="dxa"/>
            <w:vAlign w:val="center"/>
            <w:hideMark/>
          </w:tcPr>
          <w:p w14:paraId="22DEC31B"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CZM</w:t>
            </w:r>
          </w:p>
        </w:tc>
      </w:tr>
      <w:tr w:rsidR="00F26DC4" w:rsidRPr="00F26DC4" w14:paraId="4A3E874D" w14:textId="77777777" w:rsidTr="00F26DC4">
        <w:trPr>
          <w:trHeight w:val="315"/>
          <w:jc w:val="center"/>
        </w:trPr>
        <w:tc>
          <w:tcPr>
            <w:tcW w:w="4990" w:type="dxa"/>
            <w:vAlign w:val="center"/>
            <w:hideMark/>
          </w:tcPr>
          <w:p w14:paraId="4184B342" w14:textId="77777777" w:rsidR="00F26DC4" w:rsidRPr="00F26DC4" w:rsidRDefault="00F26DC4" w:rsidP="00F26DC4">
            <w:pPr>
              <w:bidi/>
              <w:spacing w:after="0" w:line="360" w:lineRule="auto"/>
              <w:jc w:val="right"/>
              <w:rPr>
                <w:rFonts w:asciiTheme="majorBidi" w:hAnsiTheme="majorBidi" w:cstheme="majorBidi"/>
                <w:b/>
                <w:bCs/>
                <w:sz w:val="24"/>
                <w:szCs w:val="24"/>
                <w:lang w:bidi="fa-IR"/>
              </w:rPr>
            </w:pPr>
            <w:r w:rsidRPr="00F26DC4">
              <w:rPr>
                <w:rFonts w:asciiTheme="majorBidi" w:hAnsiTheme="majorBidi" w:cstheme="majorBidi"/>
                <w:sz w:val="24"/>
                <w:szCs w:val="24"/>
              </w:rPr>
              <w:t>Department of Environment</w:t>
            </w:r>
          </w:p>
        </w:tc>
        <w:tc>
          <w:tcPr>
            <w:tcW w:w="2051" w:type="dxa"/>
            <w:vAlign w:val="center"/>
            <w:hideMark/>
          </w:tcPr>
          <w:p w14:paraId="1ADDCE42" w14:textId="77777777" w:rsidR="00F26DC4" w:rsidRPr="00F26DC4" w:rsidRDefault="00F26DC4" w:rsidP="00F26DC4">
            <w:pPr>
              <w:bidi/>
              <w:spacing w:after="0" w:line="360" w:lineRule="auto"/>
              <w:jc w:val="right"/>
              <w:rPr>
                <w:rFonts w:asciiTheme="majorBidi" w:hAnsiTheme="majorBidi" w:cstheme="majorBidi"/>
                <w:b/>
                <w:bCs/>
                <w:sz w:val="24"/>
                <w:szCs w:val="24"/>
                <w:lang w:bidi="fa-IR"/>
              </w:rPr>
            </w:pPr>
            <w:r w:rsidRPr="00F26DC4">
              <w:rPr>
                <w:rFonts w:asciiTheme="majorBidi" w:hAnsiTheme="majorBidi" w:cstheme="majorBidi"/>
                <w:sz w:val="24"/>
                <w:szCs w:val="24"/>
              </w:rPr>
              <w:t>DoE</w:t>
            </w:r>
          </w:p>
        </w:tc>
      </w:tr>
      <w:tr w:rsidR="00F26DC4" w:rsidRPr="00F26DC4" w14:paraId="275C14D2" w14:textId="77777777" w:rsidTr="00F26DC4">
        <w:trPr>
          <w:trHeight w:val="315"/>
          <w:jc w:val="center"/>
        </w:trPr>
        <w:tc>
          <w:tcPr>
            <w:tcW w:w="4990" w:type="dxa"/>
            <w:vAlign w:val="center"/>
            <w:hideMark/>
          </w:tcPr>
          <w:p w14:paraId="5BD98032" w14:textId="77777777" w:rsidR="00F26DC4" w:rsidRPr="00F26DC4" w:rsidRDefault="00F26DC4" w:rsidP="00F26DC4">
            <w:pPr>
              <w:bidi/>
              <w:spacing w:after="0" w:line="360" w:lineRule="auto"/>
              <w:jc w:val="right"/>
              <w:rPr>
                <w:rFonts w:asciiTheme="majorBidi" w:hAnsiTheme="majorBidi" w:cstheme="majorBidi"/>
                <w:b/>
                <w:bCs/>
                <w:sz w:val="24"/>
                <w:szCs w:val="24"/>
                <w:lang w:bidi="fa-IR"/>
              </w:rPr>
            </w:pPr>
            <w:r w:rsidRPr="00F26DC4">
              <w:rPr>
                <w:rFonts w:asciiTheme="majorBidi" w:hAnsiTheme="majorBidi" w:cstheme="majorBidi"/>
                <w:sz w:val="24"/>
                <w:szCs w:val="24"/>
              </w:rPr>
              <w:t>Efficiency Assessment</w:t>
            </w:r>
          </w:p>
        </w:tc>
        <w:tc>
          <w:tcPr>
            <w:tcW w:w="2051" w:type="dxa"/>
            <w:vAlign w:val="center"/>
            <w:hideMark/>
          </w:tcPr>
          <w:p w14:paraId="4217D53B" w14:textId="77777777" w:rsidR="00F26DC4" w:rsidRPr="00F26DC4" w:rsidRDefault="00F26DC4" w:rsidP="00F26DC4">
            <w:pPr>
              <w:bidi/>
              <w:spacing w:after="0" w:line="360" w:lineRule="auto"/>
              <w:jc w:val="right"/>
              <w:rPr>
                <w:rFonts w:asciiTheme="majorBidi" w:hAnsiTheme="majorBidi" w:cstheme="majorBidi"/>
                <w:b/>
                <w:bCs/>
                <w:sz w:val="24"/>
                <w:szCs w:val="24"/>
                <w:lang w:bidi="fa-IR"/>
              </w:rPr>
            </w:pPr>
            <w:r w:rsidRPr="00F26DC4">
              <w:rPr>
                <w:rFonts w:asciiTheme="majorBidi" w:hAnsiTheme="majorBidi" w:cstheme="majorBidi"/>
                <w:sz w:val="24"/>
                <w:szCs w:val="24"/>
              </w:rPr>
              <w:t>EA</w:t>
            </w:r>
          </w:p>
        </w:tc>
      </w:tr>
      <w:tr w:rsidR="00F26DC4" w:rsidRPr="00F26DC4" w14:paraId="5114EDDC" w14:textId="77777777" w:rsidTr="00F26DC4">
        <w:trPr>
          <w:trHeight w:val="300"/>
          <w:jc w:val="center"/>
        </w:trPr>
        <w:tc>
          <w:tcPr>
            <w:tcW w:w="4990" w:type="dxa"/>
            <w:vAlign w:val="center"/>
            <w:hideMark/>
          </w:tcPr>
          <w:p w14:paraId="129794B5"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Global Environment Facility</w:t>
            </w:r>
          </w:p>
        </w:tc>
        <w:tc>
          <w:tcPr>
            <w:tcW w:w="2051" w:type="dxa"/>
            <w:vAlign w:val="center"/>
            <w:hideMark/>
          </w:tcPr>
          <w:p w14:paraId="5C30A41E"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rPr>
              <w:t>GEF</w:t>
            </w:r>
          </w:p>
        </w:tc>
      </w:tr>
      <w:tr w:rsidR="00F26DC4" w:rsidRPr="00F26DC4" w14:paraId="71C93655" w14:textId="77777777" w:rsidTr="00F26DC4">
        <w:trPr>
          <w:trHeight w:val="315"/>
          <w:jc w:val="center"/>
        </w:trPr>
        <w:tc>
          <w:tcPr>
            <w:tcW w:w="4990" w:type="dxa"/>
            <w:vAlign w:val="center"/>
            <w:hideMark/>
          </w:tcPr>
          <w:p w14:paraId="2AF5FE65"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Implementation Assessment</w:t>
            </w:r>
          </w:p>
        </w:tc>
        <w:tc>
          <w:tcPr>
            <w:tcW w:w="2051" w:type="dxa"/>
            <w:vAlign w:val="center"/>
            <w:hideMark/>
          </w:tcPr>
          <w:p w14:paraId="3A2D2AA1"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IA</w:t>
            </w:r>
          </w:p>
        </w:tc>
      </w:tr>
      <w:tr w:rsidR="00F26DC4" w:rsidRPr="00F26DC4" w14:paraId="67A5B8C2" w14:textId="77777777" w:rsidTr="00F26DC4">
        <w:trPr>
          <w:trHeight w:val="270"/>
          <w:jc w:val="center"/>
        </w:trPr>
        <w:tc>
          <w:tcPr>
            <w:tcW w:w="4990" w:type="dxa"/>
            <w:vAlign w:val="center"/>
            <w:hideMark/>
          </w:tcPr>
          <w:p w14:paraId="4F363E88"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Memorandum of Understanding</w:t>
            </w:r>
          </w:p>
        </w:tc>
        <w:tc>
          <w:tcPr>
            <w:tcW w:w="2051" w:type="dxa"/>
            <w:vAlign w:val="center"/>
            <w:hideMark/>
          </w:tcPr>
          <w:p w14:paraId="6F09D7B9"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MOU</w:t>
            </w:r>
          </w:p>
        </w:tc>
      </w:tr>
      <w:tr w:rsidR="00F26DC4" w:rsidRPr="00F26DC4" w14:paraId="0474A29E" w14:textId="77777777" w:rsidTr="00F26DC4">
        <w:trPr>
          <w:trHeight w:val="315"/>
          <w:jc w:val="center"/>
        </w:trPr>
        <w:tc>
          <w:tcPr>
            <w:tcW w:w="4990" w:type="dxa"/>
            <w:vAlign w:val="center"/>
            <w:hideMark/>
          </w:tcPr>
          <w:p w14:paraId="5BADE1B0"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Monitoring &amp; Evaluation</w:t>
            </w:r>
          </w:p>
        </w:tc>
        <w:tc>
          <w:tcPr>
            <w:tcW w:w="2051" w:type="dxa"/>
            <w:vAlign w:val="center"/>
            <w:hideMark/>
          </w:tcPr>
          <w:p w14:paraId="38B7F667"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M &amp; E</w:t>
            </w:r>
          </w:p>
        </w:tc>
      </w:tr>
      <w:tr w:rsidR="00F26DC4" w:rsidRPr="00F26DC4" w14:paraId="360AA352" w14:textId="77777777" w:rsidTr="00F26DC4">
        <w:trPr>
          <w:trHeight w:val="315"/>
          <w:jc w:val="center"/>
        </w:trPr>
        <w:tc>
          <w:tcPr>
            <w:tcW w:w="4990" w:type="dxa"/>
            <w:vAlign w:val="center"/>
            <w:hideMark/>
          </w:tcPr>
          <w:p w14:paraId="098F28AC" w14:textId="77777777" w:rsidR="00F26DC4" w:rsidRPr="00F26DC4" w:rsidRDefault="00F26DC4" w:rsidP="00F26DC4">
            <w:pPr>
              <w:bidi/>
              <w:spacing w:after="0" w:line="360" w:lineRule="auto"/>
              <w:jc w:val="right"/>
              <w:rPr>
                <w:rFonts w:asciiTheme="majorBidi" w:hAnsiTheme="majorBidi" w:cstheme="majorBidi"/>
                <w:sz w:val="24"/>
                <w:szCs w:val="24"/>
                <w:shd w:val="clear" w:color="auto" w:fill="FFC000"/>
              </w:rPr>
            </w:pPr>
            <w:r w:rsidRPr="00F26DC4">
              <w:rPr>
                <w:rFonts w:asciiTheme="majorBidi" w:hAnsiTheme="majorBidi" w:cstheme="majorBidi"/>
                <w:sz w:val="24"/>
                <w:szCs w:val="24"/>
              </w:rPr>
              <w:t>National Project Director</w:t>
            </w:r>
          </w:p>
        </w:tc>
        <w:tc>
          <w:tcPr>
            <w:tcW w:w="2051" w:type="dxa"/>
            <w:vAlign w:val="center"/>
            <w:hideMark/>
          </w:tcPr>
          <w:p w14:paraId="5417F479" w14:textId="77777777" w:rsidR="00F26DC4" w:rsidRPr="00F26DC4" w:rsidRDefault="00F26DC4" w:rsidP="00F26DC4">
            <w:pPr>
              <w:bidi/>
              <w:spacing w:after="0" w:line="360" w:lineRule="auto"/>
              <w:jc w:val="right"/>
              <w:rPr>
                <w:rFonts w:asciiTheme="majorBidi" w:hAnsiTheme="majorBidi" w:cstheme="majorBidi"/>
                <w:sz w:val="24"/>
                <w:szCs w:val="24"/>
                <w:shd w:val="clear" w:color="auto" w:fill="FFC000"/>
                <w:lang w:bidi="fa-IR"/>
              </w:rPr>
            </w:pPr>
            <w:r w:rsidRPr="00F26DC4">
              <w:rPr>
                <w:rFonts w:asciiTheme="majorBidi" w:hAnsiTheme="majorBidi" w:cstheme="majorBidi"/>
                <w:sz w:val="24"/>
                <w:szCs w:val="24"/>
              </w:rPr>
              <w:t>NPD</w:t>
            </w:r>
          </w:p>
        </w:tc>
      </w:tr>
      <w:tr w:rsidR="00F26DC4" w:rsidRPr="00F26DC4" w14:paraId="1160741E" w14:textId="77777777" w:rsidTr="00F26DC4">
        <w:trPr>
          <w:trHeight w:val="315"/>
          <w:jc w:val="center"/>
        </w:trPr>
        <w:tc>
          <w:tcPr>
            <w:tcW w:w="4990" w:type="dxa"/>
            <w:vAlign w:val="center"/>
            <w:hideMark/>
          </w:tcPr>
          <w:p w14:paraId="512840B4" w14:textId="77777777" w:rsidR="00F26DC4" w:rsidRPr="00F26DC4" w:rsidRDefault="00F26DC4" w:rsidP="00F26DC4">
            <w:pPr>
              <w:bidi/>
              <w:spacing w:after="0" w:line="360" w:lineRule="auto"/>
              <w:jc w:val="right"/>
              <w:rPr>
                <w:rFonts w:asciiTheme="majorBidi" w:hAnsiTheme="majorBidi" w:cstheme="majorBidi"/>
                <w:sz w:val="24"/>
                <w:szCs w:val="24"/>
              </w:rPr>
            </w:pPr>
            <w:r w:rsidRPr="00F26DC4">
              <w:rPr>
                <w:rFonts w:asciiTheme="majorBidi" w:hAnsiTheme="majorBidi" w:cstheme="majorBidi"/>
                <w:sz w:val="24"/>
                <w:szCs w:val="24"/>
              </w:rPr>
              <w:t>National Project Manager</w:t>
            </w:r>
          </w:p>
        </w:tc>
        <w:tc>
          <w:tcPr>
            <w:tcW w:w="2051" w:type="dxa"/>
            <w:vAlign w:val="center"/>
            <w:hideMark/>
          </w:tcPr>
          <w:p w14:paraId="104710E9"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rPr>
              <w:t>NPM</w:t>
            </w:r>
          </w:p>
        </w:tc>
      </w:tr>
      <w:tr w:rsidR="00F26DC4" w:rsidRPr="00F26DC4" w14:paraId="427DAA6D" w14:textId="77777777" w:rsidTr="00F26DC4">
        <w:trPr>
          <w:trHeight w:val="270"/>
          <w:jc w:val="center"/>
        </w:trPr>
        <w:tc>
          <w:tcPr>
            <w:tcW w:w="4990" w:type="dxa"/>
            <w:vAlign w:val="center"/>
            <w:hideMark/>
          </w:tcPr>
          <w:p w14:paraId="3C536297"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The 6</w:t>
            </w:r>
            <w:r w:rsidRPr="00F26DC4">
              <w:rPr>
                <w:rFonts w:asciiTheme="majorBidi" w:hAnsiTheme="majorBidi" w:cstheme="majorBidi"/>
                <w:sz w:val="24"/>
                <w:szCs w:val="24"/>
                <w:vertAlign w:val="superscript"/>
                <w:lang w:bidi="fa-IR"/>
              </w:rPr>
              <w:t>th</w:t>
            </w:r>
            <w:r w:rsidRPr="00F26DC4">
              <w:rPr>
                <w:rFonts w:asciiTheme="majorBidi" w:hAnsiTheme="majorBidi" w:cstheme="majorBidi"/>
                <w:sz w:val="24"/>
                <w:szCs w:val="24"/>
                <w:lang w:bidi="fa-IR"/>
              </w:rPr>
              <w:t xml:space="preserve"> National Development Plan</w:t>
            </w:r>
          </w:p>
        </w:tc>
        <w:tc>
          <w:tcPr>
            <w:tcW w:w="2051" w:type="dxa"/>
            <w:vAlign w:val="center"/>
            <w:hideMark/>
          </w:tcPr>
          <w:p w14:paraId="65F9FD77"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The 6</w:t>
            </w:r>
            <w:r w:rsidRPr="00F26DC4">
              <w:rPr>
                <w:rFonts w:asciiTheme="majorBidi" w:hAnsiTheme="majorBidi" w:cstheme="majorBidi"/>
                <w:sz w:val="24"/>
                <w:szCs w:val="24"/>
                <w:vertAlign w:val="superscript"/>
                <w:lang w:bidi="fa-IR"/>
              </w:rPr>
              <w:t>th</w:t>
            </w:r>
            <w:r w:rsidRPr="00F26DC4">
              <w:rPr>
                <w:rFonts w:asciiTheme="majorBidi" w:hAnsiTheme="majorBidi" w:cstheme="majorBidi"/>
                <w:sz w:val="24"/>
                <w:szCs w:val="24"/>
                <w:lang w:bidi="fa-IR"/>
              </w:rPr>
              <w:t xml:space="preserve"> NDP</w:t>
            </w:r>
          </w:p>
        </w:tc>
      </w:tr>
      <w:tr w:rsidR="00F26DC4" w:rsidRPr="00F26DC4" w14:paraId="184E05A2" w14:textId="77777777" w:rsidTr="00F26DC4">
        <w:trPr>
          <w:trHeight w:val="233"/>
          <w:jc w:val="center"/>
        </w:trPr>
        <w:tc>
          <w:tcPr>
            <w:tcW w:w="4990" w:type="dxa"/>
            <w:vAlign w:val="center"/>
            <w:hideMark/>
          </w:tcPr>
          <w:p w14:paraId="69FFFC86"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United Nation Development Programme</w:t>
            </w:r>
          </w:p>
        </w:tc>
        <w:tc>
          <w:tcPr>
            <w:tcW w:w="2051" w:type="dxa"/>
            <w:vAlign w:val="center"/>
            <w:hideMark/>
          </w:tcPr>
          <w:p w14:paraId="1C879439" w14:textId="77777777" w:rsidR="00F26DC4" w:rsidRPr="00F26DC4" w:rsidRDefault="00F26DC4" w:rsidP="00F26DC4">
            <w:pPr>
              <w:bidi/>
              <w:spacing w:after="0" w:line="360" w:lineRule="auto"/>
              <w:jc w:val="right"/>
              <w:rPr>
                <w:rFonts w:asciiTheme="majorBidi" w:hAnsiTheme="majorBidi" w:cstheme="majorBidi"/>
                <w:sz w:val="24"/>
                <w:szCs w:val="24"/>
              </w:rPr>
            </w:pPr>
            <w:r w:rsidRPr="00F26DC4">
              <w:rPr>
                <w:rFonts w:asciiTheme="majorBidi" w:hAnsiTheme="majorBidi" w:cstheme="majorBidi"/>
                <w:sz w:val="24"/>
                <w:szCs w:val="24"/>
              </w:rPr>
              <w:t>UNDP</w:t>
            </w:r>
          </w:p>
        </w:tc>
      </w:tr>
      <w:tr w:rsidR="00F26DC4" w:rsidRPr="00F26DC4" w14:paraId="59DB67D8" w14:textId="77777777" w:rsidTr="00F26DC4">
        <w:trPr>
          <w:trHeight w:val="315"/>
          <w:jc w:val="center"/>
        </w:trPr>
        <w:tc>
          <w:tcPr>
            <w:tcW w:w="4990" w:type="dxa"/>
            <w:vAlign w:val="center"/>
            <w:hideMark/>
          </w:tcPr>
          <w:p w14:paraId="043AD0CD" w14:textId="77777777" w:rsidR="00F26DC4" w:rsidRPr="00F26DC4" w:rsidRDefault="00F26DC4" w:rsidP="00F26DC4">
            <w:pPr>
              <w:bidi/>
              <w:spacing w:after="0" w:line="360" w:lineRule="auto"/>
              <w:jc w:val="right"/>
              <w:rPr>
                <w:rFonts w:asciiTheme="majorBidi" w:hAnsiTheme="majorBidi" w:cstheme="majorBidi"/>
                <w:sz w:val="24"/>
                <w:szCs w:val="24"/>
                <w:lang w:bidi="fa-IR"/>
              </w:rPr>
            </w:pPr>
            <w:r w:rsidRPr="00F26DC4">
              <w:rPr>
                <w:rFonts w:asciiTheme="majorBidi" w:hAnsiTheme="majorBidi" w:cstheme="majorBidi"/>
                <w:sz w:val="24"/>
                <w:szCs w:val="24"/>
                <w:lang w:bidi="fa-IR"/>
              </w:rPr>
              <w:t>Zagros Mountains</w:t>
            </w:r>
          </w:p>
        </w:tc>
        <w:tc>
          <w:tcPr>
            <w:tcW w:w="2051" w:type="dxa"/>
            <w:vAlign w:val="center"/>
            <w:hideMark/>
          </w:tcPr>
          <w:p w14:paraId="5F68FDBF" w14:textId="77777777" w:rsidR="00F26DC4" w:rsidRPr="00F26DC4" w:rsidRDefault="00F26DC4" w:rsidP="00F26DC4">
            <w:pPr>
              <w:bidi/>
              <w:spacing w:after="0" w:line="360" w:lineRule="auto"/>
              <w:jc w:val="right"/>
              <w:rPr>
                <w:rFonts w:asciiTheme="majorBidi" w:hAnsiTheme="majorBidi" w:cstheme="majorBidi"/>
                <w:sz w:val="24"/>
                <w:szCs w:val="24"/>
              </w:rPr>
            </w:pPr>
            <w:r w:rsidRPr="00F26DC4">
              <w:rPr>
                <w:rFonts w:asciiTheme="majorBidi" w:hAnsiTheme="majorBidi" w:cstheme="majorBidi"/>
                <w:sz w:val="24"/>
                <w:szCs w:val="24"/>
              </w:rPr>
              <w:t>ZM</w:t>
            </w:r>
          </w:p>
        </w:tc>
      </w:tr>
    </w:tbl>
    <w:p w14:paraId="512BB30B" w14:textId="77777777" w:rsidR="00E26FE9" w:rsidRDefault="00E26FE9" w:rsidP="00E26FE9">
      <w:pPr>
        <w:bidi/>
        <w:spacing w:line="240" w:lineRule="auto"/>
        <w:jc w:val="center"/>
        <w:rPr>
          <w:rFonts w:cs="B Zar"/>
          <w:b/>
          <w:bCs/>
          <w:sz w:val="28"/>
          <w:szCs w:val="28"/>
          <w:rtl/>
          <w:lang w:bidi="fa-IR"/>
        </w:rPr>
      </w:pPr>
    </w:p>
    <w:p w14:paraId="14808437" w14:textId="77777777" w:rsidR="00E26FE9" w:rsidRDefault="00E26FE9" w:rsidP="00E26FE9">
      <w:pPr>
        <w:bidi/>
        <w:spacing w:line="240" w:lineRule="auto"/>
        <w:jc w:val="center"/>
        <w:rPr>
          <w:rFonts w:cs="B Zar"/>
          <w:b/>
          <w:bCs/>
          <w:sz w:val="28"/>
          <w:szCs w:val="28"/>
          <w:rtl/>
          <w:lang w:bidi="fa-IR"/>
        </w:rPr>
      </w:pPr>
    </w:p>
    <w:p w14:paraId="215CF5F1" w14:textId="77777777" w:rsidR="00731734" w:rsidRDefault="00731734" w:rsidP="00DE53B0">
      <w:pPr>
        <w:spacing w:line="240" w:lineRule="auto"/>
        <w:jc w:val="center"/>
        <w:rPr>
          <w:rFonts w:asciiTheme="majorBidi" w:hAnsiTheme="majorBidi" w:cstheme="majorBidi"/>
          <w:i/>
          <w:iCs/>
          <w:color w:val="17365D" w:themeColor="text2" w:themeShade="BF"/>
          <w:sz w:val="28"/>
          <w:szCs w:val="28"/>
          <w:lang w:bidi="fa-IR"/>
        </w:rPr>
      </w:pPr>
      <w:r>
        <w:rPr>
          <w:rFonts w:asciiTheme="majorBidi" w:hAnsiTheme="majorBidi" w:cstheme="majorBidi"/>
          <w:i/>
          <w:iCs/>
          <w:color w:val="17365D" w:themeColor="text2" w:themeShade="BF"/>
          <w:sz w:val="28"/>
          <w:szCs w:val="28"/>
          <w:lang w:bidi="fa-IR"/>
        </w:rPr>
        <w:t xml:space="preserve">For further information on details of studies, programs, actions taken </w:t>
      </w:r>
      <w:r w:rsidR="00DE53B0">
        <w:rPr>
          <w:rFonts w:asciiTheme="majorBidi" w:hAnsiTheme="majorBidi" w:cstheme="majorBidi"/>
          <w:i/>
          <w:iCs/>
          <w:color w:val="17365D" w:themeColor="text2" w:themeShade="BF"/>
          <w:sz w:val="28"/>
          <w:szCs w:val="28"/>
          <w:lang w:bidi="fa-IR"/>
        </w:rPr>
        <w:t>by the Project, statistics, figures, maps, and graph</w:t>
      </w:r>
      <w:r w:rsidR="00AD33FF">
        <w:rPr>
          <w:rFonts w:asciiTheme="majorBidi" w:hAnsiTheme="majorBidi" w:cstheme="majorBidi"/>
          <w:i/>
          <w:iCs/>
          <w:color w:val="17365D" w:themeColor="text2" w:themeShade="BF"/>
          <w:sz w:val="28"/>
          <w:szCs w:val="28"/>
          <w:lang w:bidi="fa-IR"/>
        </w:rPr>
        <w:t>s,</w:t>
      </w:r>
      <w:r w:rsidR="00DE53B0">
        <w:rPr>
          <w:rFonts w:asciiTheme="majorBidi" w:hAnsiTheme="majorBidi" w:cstheme="majorBidi"/>
          <w:i/>
          <w:iCs/>
          <w:color w:val="17365D" w:themeColor="text2" w:themeShade="BF"/>
          <w:sz w:val="28"/>
          <w:szCs w:val="28"/>
          <w:lang w:bidi="fa-IR"/>
        </w:rPr>
        <w:t xml:space="preserve"> please see the link below: </w:t>
      </w:r>
    </w:p>
    <w:p w14:paraId="0653EEBA" w14:textId="77777777" w:rsidR="00FC0759" w:rsidRPr="00FC0759" w:rsidRDefault="00FC0759" w:rsidP="00FC0759">
      <w:pPr>
        <w:spacing w:line="240" w:lineRule="auto"/>
        <w:jc w:val="center"/>
        <w:rPr>
          <w:rFonts w:asciiTheme="majorBidi" w:hAnsiTheme="majorBidi" w:cstheme="majorBidi"/>
          <w:i/>
          <w:iCs/>
          <w:color w:val="17365D" w:themeColor="text2" w:themeShade="BF"/>
          <w:sz w:val="28"/>
          <w:szCs w:val="28"/>
          <w:lang w:bidi="fa-IR"/>
        </w:rPr>
      </w:pPr>
      <w:r w:rsidRPr="00FC0759">
        <w:rPr>
          <w:rFonts w:asciiTheme="majorBidi" w:hAnsiTheme="majorBidi" w:cstheme="majorBidi"/>
          <w:i/>
          <w:iCs/>
          <w:color w:val="17365D" w:themeColor="text2" w:themeShade="BF"/>
          <w:sz w:val="28"/>
          <w:szCs w:val="28"/>
          <w:lang w:bidi="fa-IR"/>
        </w:rPr>
        <w:t>centralzagros.doe.ir</w:t>
      </w:r>
    </w:p>
    <w:p w14:paraId="5CFA16AE" w14:textId="77777777" w:rsidR="00CC15E1" w:rsidRDefault="00CC15E1">
      <w:pPr>
        <w:rPr>
          <w:rFonts w:cs="B Zar"/>
          <w:b/>
          <w:bCs/>
          <w:sz w:val="28"/>
          <w:szCs w:val="28"/>
          <w:lang w:bidi="fa-IR"/>
        </w:rPr>
      </w:pPr>
      <w:r>
        <w:rPr>
          <w:rFonts w:cs="B Zar"/>
          <w:b/>
          <w:bCs/>
          <w:sz w:val="28"/>
          <w:szCs w:val="28"/>
          <w:rtl/>
          <w:lang w:bidi="fa-IR"/>
        </w:rPr>
        <w:br w:type="page"/>
      </w:r>
    </w:p>
    <w:p w14:paraId="01450B80" w14:textId="77777777" w:rsidR="00AB66AB" w:rsidRPr="00A61B5E" w:rsidRDefault="00A61B5E" w:rsidP="001A669B">
      <w:pPr>
        <w:spacing w:line="360" w:lineRule="auto"/>
        <w:jc w:val="center"/>
        <w:rPr>
          <w:rFonts w:asciiTheme="majorBidi" w:hAnsiTheme="majorBidi" w:cstheme="majorBidi"/>
          <w:b/>
          <w:bCs/>
          <w:sz w:val="24"/>
          <w:szCs w:val="24"/>
          <w:lang w:bidi="fa-IR"/>
        </w:rPr>
      </w:pPr>
      <w:bookmarkStart w:id="2" w:name="_Toc490521886"/>
      <w:bookmarkStart w:id="3" w:name="OLE_LINK3"/>
      <w:bookmarkStart w:id="4" w:name="OLE_LINK4"/>
      <w:r w:rsidRPr="00A61B5E">
        <w:rPr>
          <w:rFonts w:asciiTheme="majorBidi" w:hAnsiTheme="majorBidi" w:cstheme="majorBidi"/>
          <w:b/>
          <w:bCs/>
          <w:sz w:val="24"/>
          <w:szCs w:val="24"/>
          <w:lang w:bidi="fa-IR"/>
        </w:rPr>
        <w:lastRenderedPageBreak/>
        <w:t>Index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15"/>
      </w:tblGrid>
      <w:tr w:rsidR="00AB66AB" w:rsidRPr="006F11AF" w14:paraId="1FF2AE1E" w14:textId="77777777" w:rsidTr="00AB66AB">
        <w:tc>
          <w:tcPr>
            <w:tcW w:w="8748" w:type="dxa"/>
            <w:hideMark/>
          </w:tcPr>
          <w:p w14:paraId="50D6CB65" w14:textId="77777777" w:rsidR="00AB66AB" w:rsidRPr="006F11AF" w:rsidRDefault="00AB66AB" w:rsidP="006F11AF">
            <w:pPr>
              <w:bidi/>
              <w:spacing w:after="0" w:line="360" w:lineRule="auto"/>
              <w:jc w:val="right"/>
              <w:rPr>
                <w:rFonts w:asciiTheme="majorBidi" w:hAnsiTheme="majorBidi" w:cstheme="majorBidi"/>
                <w:sz w:val="24"/>
                <w:szCs w:val="24"/>
                <w:lang w:bidi="fa-IR"/>
              </w:rPr>
            </w:pPr>
            <w:r w:rsidRPr="006F11AF">
              <w:rPr>
                <w:rFonts w:asciiTheme="majorBidi" w:hAnsiTheme="majorBidi" w:cstheme="majorBidi"/>
                <w:sz w:val="24"/>
                <w:szCs w:val="24"/>
                <w:lang w:bidi="fa-IR"/>
              </w:rPr>
              <w:t>Preface</w:t>
            </w:r>
            <w:r w:rsidRPr="006F11AF">
              <w:rPr>
                <w:rFonts w:asciiTheme="majorBidi" w:hAnsiTheme="majorBidi" w:cstheme="majorBidi"/>
                <w:sz w:val="24"/>
                <w:szCs w:val="24"/>
                <w:rtl/>
                <w:lang w:bidi="fa-IR"/>
              </w:rPr>
              <w:t xml:space="preserve"> </w:t>
            </w:r>
          </w:p>
        </w:tc>
        <w:tc>
          <w:tcPr>
            <w:tcW w:w="828" w:type="dxa"/>
            <w:shd w:val="clear" w:color="auto" w:fill="C2D69B" w:themeFill="accent3" w:themeFillTint="99"/>
            <w:vAlign w:val="center"/>
            <w:hideMark/>
          </w:tcPr>
          <w:p w14:paraId="5B45CDBD" w14:textId="77777777" w:rsidR="00AB66AB" w:rsidRPr="006F11AF" w:rsidRDefault="00874843"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4</w:t>
            </w:r>
          </w:p>
        </w:tc>
      </w:tr>
      <w:tr w:rsidR="00AB66AB" w:rsidRPr="006F11AF" w14:paraId="6AFE7E6A" w14:textId="77777777" w:rsidTr="00AB66AB">
        <w:tc>
          <w:tcPr>
            <w:tcW w:w="8748" w:type="dxa"/>
            <w:hideMark/>
          </w:tcPr>
          <w:p w14:paraId="3C0E824D" w14:textId="77777777" w:rsidR="00AB66AB" w:rsidRPr="006F11AF" w:rsidRDefault="00AB66AB" w:rsidP="006F11AF">
            <w:pPr>
              <w:bidi/>
              <w:spacing w:after="0" w:line="360" w:lineRule="auto"/>
              <w:jc w:val="right"/>
              <w:rPr>
                <w:rFonts w:asciiTheme="majorBidi" w:hAnsiTheme="majorBidi" w:cstheme="majorBidi"/>
                <w:sz w:val="24"/>
                <w:szCs w:val="24"/>
                <w:lang w:bidi="fa-IR"/>
              </w:rPr>
            </w:pPr>
            <w:r w:rsidRPr="006F11AF">
              <w:rPr>
                <w:rFonts w:asciiTheme="majorBidi" w:hAnsiTheme="majorBidi" w:cstheme="majorBidi"/>
                <w:sz w:val="24"/>
                <w:szCs w:val="24"/>
                <w:lang w:bidi="fa-IR"/>
              </w:rPr>
              <w:t>1. Project executive summary</w:t>
            </w:r>
          </w:p>
        </w:tc>
        <w:tc>
          <w:tcPr>
            <w:tcW w:w="828" w:type="dxa"/>
            <w:shd w:val="clear" w:color="auto" w:fill="C2D69B" w:themeFill="accent3" w:themeFillTint="99"/>
            <w:vAlign w:val="center"/>
            <w:hideMark/>
          </w:tcPr>
          <w:p w14:paraId="13A98FCE" w14:textId="77777777" w:rsidR="00AB66AB" w:rsidRPr="006F11AF" w:rsidRDefault="00874843"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8</w:t>
            </w:r>
          </w:p>
        </w:tc>
      </w:tr>
      <w:tr w:rsidR="00AB66AB" w:rsidRPr="006F11AF" w14:paraId="36D54340" w14:textId="77777777" w:rsidTr="00AB66AB">
        <w:tc>
          <w:tcPr>
            <w:tcW w:w="8748" w:type="dxa"/>
            <w:hideMark/>
          </w:tcPr>
          <w:p w14:paraId="4044ABA2" w14:textId="77777777" w:rsidR="00AB66AB" w:rsidRPr="006F11AF" w:rsidRDefault="00AB66AB" w:rsidP="006F11AF">
            <w:pPr>
              <w:bidi/>
              <w:spacing w:after="0" w:line="360" w:lineRule="auto"/>
              <w:jc w:val="right"/>
              <w:rPr>
                <w:rFonts w:asciiTheme="majorBidi" w:hAnsiTheme="majorBidi" w:cstheme="majorBidi"/>
                <w:sz w:val="24"/>
                <w:szCs w:val="24"/>
                <w:lang w:bidi="fa-IR"/>
              </w:rPr>
            </w:pPr>
            <w:r w:rsidRPr="006F11AF">
              <w:rPr>
                <w:rFonts w:asciiTheme="majorBidi" w:hAnsiTheme="majorBidi" w:cstheme="majorBidi"/>
                <w:sz w:val="24"/>
                <w:szCs w:val="24"/>
                <w:lang w:bidi="fa-IR"/>
              </w:rPr>
              <w:t>2. Legal support: national and international</w:t>
            </w:r>
          </w:p>
        </w:tc>
        <w:tc>
          <w:tcPr>
            <w:tcW w:w="828" w:type="dxa"/>
            <w:shd w:val="clear" w:color="auto" w:fill="C2D69B" w:themeFill="accent3" w:themeFillTint="99"/>
            <w:vAlign w:val="center"/>
            <w:hideMark/>
          </w:tcPr>
          <w:p w14:paraId="25793AE6" w14:textId="77777777" w:rsidR="00AB66AB" w:rsidRPr="006F11AF" w:rsidRDefault="00874843"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16</w:t>
            </w:r>
          </w:p>
        </w:tc>
      </w:tr>
      <w:tr w:rsidR="00AB66AB" w:rsidRPr="006F11AF" w14:paraId="3F5BAD96" w14:textId="77777777" w:rsidTr="00AB66AB">
        <w:tc>
          <w:tcPr>
            <w:tcW w:w="8748" w:type="dxa"/>
            <w:hideMark/>
          </w:tcPr>
          <w:p w14:paraId="2E81C2D8" w14:textId="77777777" w:rsidR="00AB66AB" w:rsidRPr="006F11AF" w:rsidRDefault="00AB66AB" w:rsidP="006F11AF">
            <w:pPr>
              <w:bidi/>
              <w:spacing w:after="0" w:line="360" w:lineRule="auto"/>
              <w:jc w:val="right"/>
              <w:rPr>
                <w:rFonts w:asciiTheme="majorBidi" w:hAnsiTheme="majorBidi" w:cstheme="majorBidi"/>
                <w:sz w:val="24"/>
                <w:szCs w:val="24"/>
                <w:lang w:bidi="fa-IR"/>
              </w:rPr>
            </w:pPr>
            <w:r w:rsidRPr="006F11AF">
              <w:rPr>
                <w:rFonts w:asciiTheme="majorBidi" w:hAnsiTheme="majorBidi" w:cstheme="majorBidi"/>
                <w:sz w:val="24"/>
                <w:szCs w:val="24"/>
                <w:lang w:bidi="fa-IR"/>
              </w:rPr>
              <w:t>3. Vision, expected goals and outputs</w:t>
            </w:r>
          </w:p>
        </w:tc>
        <w:tc>
          <w:tcPr>
            <w:tcW w:w="828" w:type="dxa"/>
            <w:shd w:val="clear" w:color="auto" w:fill="C2D69B" w:themeFill="accent3" w:themeFillTint="99"/>
            <w:vAlign w:val="center"/>
            <w:hideMark/>
          </w:tcPr>
          <w:p w14:paraId="431CB515" w14:textId="77777777" w:rsidR="00AB66AB" w:rsidRPr="006F11AF" w:rsidRDefault="00874843"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19</w:t>
            </w:r>
          </w:p>
        </w:tc>
      </w:tr>
      <w:tr w:rsidR="00AB66AB" w:rsidRPr="006F11AF" w14:paraId="451ECAD9" w14:textId="77777777" w:rsidTr="00AB66AB">
        <w:tc>
          <w:tcPr>
            <w:tcW w:w="8748" w:type="dxa"/>
            <w:hideMark/>
          </w:tcPr>
          <w:p w14:paraId="3B1F2DDB" w14:textId="77777777" w:rsidR="00AB66AB" w:rsidRPr="006F11AF" w:rsidRDefault="00AB66AB" w:rsidP="006F11AF">
            <w:pPr>
              <w:bidi/>
              <w:spacing w:after="0" w:line="360" w:lineRule="auto"/>
              <w:jc w:val="right"/>
              <w:rPr>
                <w:rFonts w:asciiTheme="majorBidi" w:hAnsiTheme="majorBidi" w:cstheme="majorBidi"/>
                <w:sz w:val="24"/>
                <w:szCs w:val="24"/>
                <w:lang w:bidi="fa-IR"/>
              </w:rPr>
            </w:pPr>
            <w:r w:rsidRPr="006F11AF">
              <w:rPr>
                <w:rFonts w:asciiTheme="majorBidi" w:hAnsiTheme="majorBidi" w:cstheme="majorBidi"/>
                <w:sz w:val="24"/>
                <w:szCs w:val="24"/>
                <w:lang w:bidi="fa-IR"/>
              </w:rPr>
              <w:t xml:space="preserve">4. </w:t>
            </w:r>
            <w:r w:rsidR="00874843" w:rsidRPr="006F11AF">
              <w:rPr>
                <w:rFonts w:asciiTheme="majorBidi" w:hAnsiTheme="majorBidi" w:cstheme="majorBidi"/>
                <w:sz w:val="24"/>
                <w:szCs w:val="24"/>
                <w:lang w:bidi="fa-IR"/>
              </w:rPr>
              <w:t>Overall</w:t>
            </w:r>
            <w:r w:rsidRPr="006F11AF">
              <w:rPr>
                <w:rFonts w:asciiTheme="majorBidi" w:hAnsiTheme="majorBidi" w:cstheme="majorBidi"/>
                <w:sz w:val="24"/>
                <w:szCs w:val="24"/>
                <w:lang w:bidi="fa-IR"/>
              </w:rPr>
              <w:t xml:space="preserve"> process</w:t>
            </w:r>
          </w:p>
        </w:tc>
        <w:tc>
          <w:tcPr>
            <w:tcW w:w="828" w:type="dxa"/>
            <w:shd w:val="clear" w:color="auto" w:fill="C2D69B" w:themeFill="accent3" w:themeFillTint="99"/>
            <w:vAlign w:val="center"/>
            <w:hideMark/>
          </w:tcPr>
          <w:p w14:paraId="362F06A5" w14:textId="77777777" w:rsidR="00AB66AB" w:rsidRPr="006F11AF" w:rsidRDefault="00874843"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20</w:t>
            </w:r>
          </w:p>
        </w:tc>
      </w:tr>
      <w:tr w:rsidR="00AB66AB" w:rsidRPr="006F11AF" w14:paraId="5E152D0A" w14:textId="77777777" w:rsidTr="00AB66AB">
        <w:tc>
          <w:tcPr>
            <w:tcW w:w="8748" w:type="dxa"/>
            <w:hideMark/>
          </w:tcPr>
          <w:p w14:paraId="4958B7AE" w14:textId="77777777" w:rsidR="00AB66AB" w:rsidRPr="006F11AF" w:rsidRDefault="00874843" w:rsidP="006F11AF">
            <w:pPr>
              <w:bidi/>
              <w:spacing w:after="0" w:line="360" w:lineRule="auto"/>
              <w:jc w:val="right"/>
              <w:rPr>
                <w:rFonts w:asciiTheme="majorBidi" w:hAnsiTheme="majorBidi" w:cstheme="majorBidi"/>
                <w:sz w:val="24"/>
                <w:szCs w:val="24"/>
                <w:lang w:bidi="fa-IR"/>
              </w:rPr>
            </w:pPr>
            <w:r>
              <w:rPr>
                <w:rFonts w:asciiTheme="majorBidi" w:hAnsiTheme="majorBidi" w:cstheme="majorBidi"/>
                <w:sz w:val="24"/>
                <w:szCs w:val="24"/>
                <w:lang w:bidi="fa-IR"/>
              </w:rPr>
              <w:t>4.1. Achievement within the log frame</w:t>
            </w:r>
            <w:r w:rsidR="00AB66AB" w:rsidRPr="006F11AF">
              <w:rPr>
                <w:rFonts w:asciiTheme="majorBidi" w:hAnsiTheme="majorBidi" w:cstheme="majorBidi"/>
                <w:sz w:val="24"/>
                <w:szCs w:val="24"/>
                <w:rtl/>
                <w:lang w:bidi="fa-IR"/>
              </w:rPr>
              <w:t xml:space="preserve"> </w:t>
            </w:r>
          </w:p>
        </w:tc>
        <w:tc>
          <w:tcPr>
            <w:tcW w:w="828" w:type="dxa"/>
            <w:shd w:val="clear" w:color="auto" w:fill="C2D69B" w:themeFill="accent3" w:themeFillTint="99"/>
            <w:vAlign w:val="center"/>
            <w:hideMark/>
          </w:tcPr>
          <w:p w14:paraId="6B8B67AC" w14:textId="77777777" w:rsidR="00AB66AB" w:rsidRPr="006F11AF" w:rsidRDefault="00874843"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20</w:t>
            </w:r>
          </w:p>
        </w:tc>
      </w:tr>
      <w:tr w:rsidR="00AB66AB" w:rsidRPr="006F11AF" w14:paraId="1143B15C" w14:textId="77777777" w:rsidTr="00AB66AB">
        <w:tc>
          <w:tcPr>
            <w:tcW w:w="8748" w:type="dxa"/>
            <w:hideMark/>
          </w:tcPr>
          <w:p w14:paraId="6D6DC6B3" w14:textId="77777777" w:rsidR="00AB66AB" w:rsidRPr="006F11AF" w:rsidRDefault="00874843" w:rsidP="00874843">
            <w:pPr>
              <w:bidi/>
              <w:spacing w:after="0" w:line="360" w:lineRule="auto"/>
              <w:ind w:left="720"/>
              <w:jc w:val="right"/>
              <w:rPr>
                <w:rFonts w:asciiTheme="majorBidi" w:hAnsiTheme="majorBidi" w:cstheme="majorBidi"/>
                <w:sz w:val="24"/>
                <w:szCs w:val="24"/>
                <w:lang w:bidi="fa-IR"/>
              </w:rPr>
            </w:pPr>
            <w:r>
              <w:rPr>
                <w:rFonts w:asciiTheme="majorBidi" w:hAnsiTheme="majorBidi" w:cstheme="majorBidi"/>
                <w:sz w:val="24"/>
                <w:szCs w:val="24"/>
                <w:lang w:bidi="fa-IR"/>
              </w:rPr>
              <w:t>4.2. GEF independent evaluation</w:t>
            </w:r>
            <w:r w:rsidR="00AB66AB" w:rsidRPr="006F11AF">
              <w:rPr>
                <w:rFonts w:asciiTheme="majorBidi" w:hAnsiTheme="majorBidi" w:cstheme="majorBidi"/>
                <w:sz w:val="24"/>
                <w:szCs w:val="24"/>
                <w:rtl/>
                <w:lang w:bidi="fa-IR"/>
              </w:rPr>
              <w:t xml:space="preserve"> </w:t>
            </w:r>
          </w:p>
        </w:tc>
        <w:tc>
          <w:tcPr>
            <w:tcW w:w="828" w:type="dxa"/>
            <w:shd w:val="clear" w:color="auto" w:fill="D6E3BC" w:themeFill="accent3" w:themeFillTint="66"/>
            <w:vAlign w:val="center"/>
            <w:hideMark/>
          </w:tcPr>
          <w:p w14:paraId="276CBAB6" w14:textId="77777777" w:rsidR="00AB66AB" w:rsidRPr="006F11AF" w:rsidRDefault="00874843"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21</w:t>
            </w:r>
          </w:p>
        </w:tc>
      </w:tr>
      <w:tr w:rsidR="00AB66AB" w:rsidRPr="006F11AF" w14:paraId="1E139BD7" w14:textId="77777777" w:rsidTr="00AB66AB">
        <w:tc>
          <w:tcPr>
            <w:tcW w:w="8748" w:type="dxa"/>
            <w:hideMark/>
          </w:tcPr>
          <w:p w14:paraId="6CF7D6B5" w14:textId="77777777" w:rsidR="00AB66AB" w:rsidRPr="006F11AF" w:rsidRDefault="00874843" w:rsidP="00874843">
            <w:pPr>
              <w:bidi/>
              <w:spacing w:after="0" w:line="360" w:lineRule="auto"/>
              <w:ind w:left="720"/>
              <w:jc w:val="right"/>
              <w:rPr>
                <w:rFonts w:asciiTheme="majorBidi" w:hAnsiTheme="majorBidi" w:cstheme="majorBidi"/>
                <w:sz w:val="24"/>
                <w:szCs w:val="24"/>
                <w:lang w:bidi="fa-IR"/>
              </w:rPr>
            </w:pPr>
            <w:r>
              <w:rPr>
                <w:rFonts w:asciiTheme="majorBidi" w:hAnsiTheme="majorBidi" w:cstheme="majorBidi"/>
                <w:sz w:val="24"/>
                <w:szCs w:val="24"/>
                <w:lang w:bidi="fa-IR"/>
              </w:rPr>
              <w:t>4.3. Financial overview at project closure</w:t>
            </w:r>
            <w:r w:rsidR="00AB66AB" w:rsidRPr="006F11AF">
              <w:rPr>
                <w:rFonts w:asciiTheme="majorBidi" w:hAnsiTheme="majorBidi" w:cstheme="majorBidi"/>
                <w:sz w:val="24"/>
                <w:szCs w:val="24"/>
                <w:rtl/>
                <w:lang w:bidi="fa-IR"/>
              </w:rPr>
              <w:t xml:space="preserve"> </w:t>
            </w:r>
          </w:p>
        </w:tc>
        <w:tc>
          <w:tcPr>
            <w:tcW w:w="828" w:type="dxa"/>
            <w:shd w:val="clear" w:color="auto" w:fill="D6E3BC" w:themeFill="accent3" w:themeFillTint="66"/>
            <w:vAlign w:val="center"/>
            <w:hideMark/>
          </w:tcPr>
          <w:p w14:paraId="7AF4D81C" w14:textId="77777777" w:rsidR="00AB66AB" w:rsidRPr="006F11AF" w:rsidRDefault="001A669B"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24</w:t>
            </w:r>
          </w:p>
        </w:tc>
      </w:tr>
      <w:tr w:rsidR="00AB66AB" w:rsidRPr="006F11AF" w14:paraId="253C3208" w14:textId="77777777" w:rsidTr="00AB66AB">
        <w:tc>
          <w:tcPr>
            <w:tcW w:w="8748" w:type="dxa"/>
            <w:hideMark/>
          </w:tcPr>
          <w:p w14:paraId="714E4FB5" w14:textId="77777777" w:rsidR="00AB66AB" w:rsidRPr="006F11AF" w:rsidRDefault="00874843" w:rsidP="006F11AF">
            <w:pPr>
              <w:bidi/>
              <w:spacing w:after="0" w:line="360" w:lineRule="auto"/>
              <w:ind w:left="720"/>
              <w:jc w:val="right"/>
              <w:rPr>
                <w:rFonts w:asciiTheme="majorBidi" w:hAnsiTheme="majorBidi" w:cstheme="majorBidi"/>
                <w:sz w:val="24"/>
                <w:szCs w:val="24"/>
                <w:lang w:bidi="fa-IR"/>
              </w:rPr>
            </w:pPr>
            <w:r>
              <w:rPr>
                <w:rFonts w:asciiTheme="majorBidi" w:hAnsiTheme="majorBidi" w:cstheme="majorBidi"/>
                <w:sz w:val="24"/>
                <w:szCs w:val="24"/>
                <w:lang w:bidi="fa-IR"/>
              </w:rPr>
              <w:t>4.4. Transfer of responsibilities</w:t>
            </w:r>
          </w:p>
        </w:tc>
        <w:tc>
          <w:tcPr>
            <w:tcW w:w="828" w:type="dxa"/>
            <w:shd w:val="clear" w:color="auto" w:fill="D6E3BC" w:themeFill="accent3" w:themeFillTint="66"/>
            <w:vAlign w:val="center"/>
            <w:hideMark/>
          </w:tcPr>
          <w:p w14:paraId="6454D354" w14:textId="77777777" w:rsidR="00AB66AB" w:rsidRPr="006F11AF" w:rsidRDefault="001A669B"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25</w:t>
            </w:r>
          </w:p>
        </w:tc>
      </w:tr>
      <w:tr w:rsidR="00AB66AB" w:rsidRPr="006F11AF" w14:paraId="1CB95091" w14:textId="77777777" w:rsidTr="00AB66AB">
        <w:tc>
          <w:tcPr>
            <w:tcW w:w="8748" w:type="dxa"/>
            <w:hideMark/>
          </w:tcPr>
          <w:p w14:paraId="115821B2" w14:textId="77777777" w:rsidR="00AB66AB" w:rsidRPr="006F11AF" w:rsidRDefault="00874843" w:rsidP="001A669B">
            <w:pPr>
              <w:bidi/>
              <w:spacing w:after="0" w:line="360" w:lineRule="auto"/>
              <w:ind w:left="720"/>
              <w:jc w:val="right"/>
              <w:rPr>
                <w:rFonts w:asciiTheme="majorBidi" w:hAnsiTheme="majorBidi" w:cstheme="majorBidi"/>
                <w:sz w:val="24"/>
                <w:szCs w:val="24"/>
                <w:lang w:bidi="fa-IR"/>
              </w:rPr>
            </w:pPr>
            <w:r>
              <w:rPr>
                <w:rFonts w:asciiTheme="majorBidi" w:hAnsiTheme="majorBidi" w:cstheme="majorBidi"/>
                <w:sz w:val="24"/>
                <w:szCs w:val="24"/>
                <w:lang w:bidi="fa-IR"/>
              </w:rPr>
              <w:t xml:space="preserve">4.5. </w:t>
            </w:r>
            <w:r w:rsidR="001A669B">
              <w:rPr>
                <w:rFonts w:asciiTheme="majorBidi" w:hAnsiTheme="majorBidi" w:cstheme="majorBidi"/>
                <w:sz w:val="24"/>
                <w:szCs w:val="24"/>
                <w:lang w:bidi="fa-IR"/>
              </w:rPr>
              <w:t>Handover</w:t>
            </w:r>
            <w:r>
              <w:rPr>
                <w:rFonts w:asciiTheme="majorBidi" w:hAnsiTheme="majorBidi" w:cstheme="majorBidi"/>
                <w:sz w:val="24"/>
                <w:szCs w:val="24"/>
                <w:lang w:bidi="fa-IR"/>
              </w:rPr>
              <w:t xml:space="preserve"> of assets</w:t>
            </w:r>
          </w:p>
        </w:tc>
        <w:tc>
          <w:tcPr>
            <w:tcW w:w="828" w:type="dxa"/>
            <w:shd w:val="clear" w:color="auto" w:fill="D6E3BC" w:themeFill="accent3" w:themeFillTint="66"/>
            <w:vAlign w:val="center"/>
            <w:hideMark/>
          </w:tcPr>
          <w:p w14:paraId="7D115365" w14:textId="77777777" w:rsidR="00AB66AB" w:rsidRPr="006F11AF" w:rsidRDefault="001A669B"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26</w:t>
            </w:r>
          </w:p>
        </w:tc>
      </w:tr>
      <w:tr w:rsidR="00AB66AB" w:rsidRPr="006F11AF" w14:paraId="70CD771E" w14:textId="77777777" w:rsidTr="00AB66AB">
        <w:tc>
          <w:tcPr>
            <w:tcW w:w="8748" w:type="dxa"/>
            <w:hideMark/>
          </w:tcPr>
          <w:p w14:paraId="0C547C5B" w14:textId="77777777" w:rsidR="00AB66AB" w:rsidRPr="006F11AF" w:rsidRDefault="001A669B" w:rsidP="006F11AF">
            <w:pPr>
              <w:bidi/>
              <w:spacing w:after="0" w:line="360" w:lineRule="auto"/>
              <w:ind w:left="720"/>
              <w:jc w:val="right"/>
              <w:rPr>
                <w:rFonts w:asciiTheme="majorBidi" w:hAnsiTheme="majorBidi" w:cstheme="majorBidi"/>
                <w:sz w:val="24"/>
                <w:szCs w:val="24"/>
                <w:lang w:bidi="fa-IR"/>
              </w:rPr>
            </w:pPr>
            <w:r>
              <w:rPr>
                <w:rFonts w:asciiTheme="majorBidi" w:hAnsiTheme="majorBidi" w:cstheme="majorBidi"/>
                <w:sz w:val="24"/>
                <w:szCs w:val="24"/>
                <w:lang w:bidi="fa-IR"/>
              </w:rPr>
              <w:t>4.6. Lesson learned and conclusion</w:t>
            </w:r>
          </w:p>
        </w:tc>
        <w:tc>
          <w:tcPr>
            <w:tcW w:w="828" w:type="dxa"/>
            <w:shd w:val="clear" w:color="auto" w:fill="D6E3BC" w:themeFill="accent3" w:themeFillTint="66"/>
            <w:vAlign w:val="center"/>
            <w:hideMark/>
          </w:tcPr>
          <w:p w14:paraId="203372F2" w14:textId="77777777" w:rsidR="00AB66AB" w:rsidRPr="006F11AF" w:rsidRDefault="001A669B"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27</w:t>
            </w:r>
          </w:p>
        </w:tc>
      </w:tr>
      <w:tr w:rsidR="00AB66AB" w:rsidRPr="006F11AF" w14:paraId="30251D5B" w14:textId="77777777" w:rsidTr="00AB66AB">
        <w:tc>
          <w:tcPr>
            <w:tcW w:w="8748" w:type="dxa"/>
            <w:hideMark/>
          </w:tcPr>
          <w:p w14:paraId="155FA580" w14:textId="77777777" w:rsidR="00AB66AB" w:rsidRPr="006F11AF" w:rsidRDefault="001A669B" w:rsidP="006F11AF">
            <w:pPr>
              <w:bidi/>
              <w:spacing w:after="0" w:line="360" w:lineRule="auto"/>
              <w:ind w:left="720"/>
              <w:jc w:val="right"/>
              <w:rPr>
                <w:rFonts w:asciiTheme="majorBidi" w:hAnsiTheme="majorBidi" w:cstheme="majorBidi"/>
                <w:sz w:val="24"/>
                <w:szCs w:val="24"/>
                <w:lang w:bidi="fa-IR"/>
              </w:rPr>
            </w:pPr>
            <w:r>
              <w:rPr>
                <w:rFonts w:asciiTheme="majorBidi" w:hAnsiTheme="majorBidi" w:cstheme="majorBidi"/>
                <w:sz w:val="24"/>
                <w:szCs w:val="24"/>
                <w:lang w:bidi="fa-IR"/>
              </w:rPr>
              <w:t>4.7. Recommendations and future steps toward sustaining …</w:t>
            </w:r>
          </w:p>
        </w:tc>
        <w:tc>
          <w:tcPr>
            <w:tcW w:w="828" w:type="dxa"/>
            <w:shd w:val="clear" w:color="auto" w:fill="D6E3BC" w:themeFill="accent3" w:themeFillTint="66"/>
            <w:vAlign w:val="center"/>
            <w:hideMark/>
          </w:tcPr>
          <w:p w14:paraId="115CCCAF" w14:textId="77777777" w:rsidR="00AB66AB" w:rsidRPr="006F11AF" w:rsidRDefault="001A669B" w:rsidP="006F11AF">
            <w:pPr>
              <w:bidi/>
              <w:spacing w:after="0" w:line="360" w:lineRule="auto"/>
              <w:jc w:val="center"/>
              <w:rPr>
                <w:rFonts w:asciiTheme="majorBidi" w:hAnsiTheme="majorBidi" w:cstheme="majorBidi"/>
                <w:sz w:val="24"/>
                <w:szCs w:val="24"/>
                <w:lang w:bidi="fa-IR"/>
              </w:rPr>
            </w:pPr>
            <w:r>
              <w:rPr>
                <w:rFonts w:asciiTheme="majorBidi" w:hAnsiTheme="majorBidi" w:cstheme="majorBidi"/>
                <w:sz w:val="24"/>
                <w:szCs w:val="24"/>
                <w:lang w:bidi="fa-IR"/>
              </w:rPr>
              <w:t>28</w:t>
            </w:r>
          </w:p>
        </w:tc>
      </w:tr>
    </w:tbl>
    <w:p w14:paraId="1AE4065A" w14:textId="77777777" w:rsidR="00AB66AB" w:rsidRDefault="00AB66AB">
      <w:pPr>
        <w:spacing w:after="200" w:line="276" w:lineRule="auto"/>
        <w:rPr>
          <w:rFonts w:asciiTheme="majorHAnsi" w:eastAsiaTheme="majorEastAsia" w:hAnsiTheme="majorHAnsi" w:cstheme="majorBidi"/>
          <w:spacing w:val="-10"/>
          <w:kern w:val="28"/>
          <w:sz w:val="56"/>
          <w:szCs w:val="56"/>
          <w:lang w:bidi="fa-IR"/>
        </w:rPr>
      </w:pPr>
      <w:r>
        <w:rPr>
          <w:lang w:bidi="fa-IR"/>
        </w:rPr>
        <w:br w:type="page"/>
      </w:r>
    </w:p>
    <w:p w14:paraId="38D45974" w14:textId="77777777" w:rsidR="00A7057F" w:rsidRPr="006F11AF" w:rsidRDefault="00A7057F" w:rsidP="006F11AF">
      <w:pPr>
        <w:pStyle w:val="Title"/>
        <w:spacing w:line="276" w:lineRule="auto"/>
        <w:rPr>
          <w:rFonts w:asciiTheme="majorBidi" w:eastAsiaTheme="minorHAnsi" w:hAnsiTheme="majorBidi"/>
          <w:b/>
          <w:bCs/>
          <w:spacing w:val="0"/>
          <w:kern w:val="0"/>
          <w:sz w:val="22"/>
          <w:szCs w:val="22"/>
          <w:lang w:bidi="fa-IR"/>
        </w:rPr>
      </w:pPr>
      <w:r w:rsidRPr="006F11AF">
        <w:rPr>
          <w:rFonts w:asciiTheme="majorBidi" w:hAnsiTheme="majorBidi"/>
          <w:b/>
          <w:bCs/>
          <w:sz w:val="24"/>
          <w:szCs w:val="24"/>
          <w:lang w:bidi="fa-IR"/>
        </w:rPr>
        <w:lastRenderedPageBreak/>
        <w:t>Preface</w:t>
      </w:r>
      <w:bookmarkEnd w:id="2"/>
      <w:r w:rsidRPr="006F11AF">
        <w:rPr>
          <w:rFonts w:asciiTheme="majorBidi" w:eastAsiaTheme="minorHAnsi" w:hAnsiTheme="majorBidi"/>
          <w:b/>
          <w:bCs/>
          <w:spacing w:val="0"/>
          <w:kern w:val="0"/>
          <w:sz w:val="22"/>
          <w:szCs w:val="22"/>
          <w:lang w:bidi="fa-IR"/>
        </w:rPr>
        <w:t xml:space="preserve"> </w:t>
      </w:r>
    </w:p>
    <w:p w14:paraId="457877CE" w14:textId="3EB4D5FD" w:rsidR="00A7057F" w:rsidRPr="006F11AF" w:rsidRDefault="00A7057F" w:rsidP="005B1A6B">
      <w:pPr>
        <w:spacing w:after="0"/>
        <w:jc w:val="both"/>
        <w:rPr>
          <w:rFonts w:asciiTheme="majorBidi" w:hAnsiTheme="majorBidi" w:cstheme="majorBidi"/>
          <w:sz w:val="24"/>
          <w:szCs w:val="24"/>
          <w:lang w:bidi="fa-IR"/>
        </w:rPr>
      </w:pPr>
      <w:r w:rsidRPr="006F11AF">
        <w:rPr>
          <w:rFonts w:asciiTheme="majorBidi" w:hAnsiTheme="majorBidi" w:cstheme="majorBidi"/>
          <w:sz w:val="24"/>
          <w:szCs w:val="24"/>
          <w:lang w:bidi="fa-IR"/>
        </w:rPr>
        <w:t xml:space="preserve">Zagros landscape </w:t>
      </w:r>
      <w:r w:rsidR="007658D3" w:rsidRPr="006F11AF">
        <w:rPr>
          <w:rFonts w:asciiTheme="majorBidi" w:hAnsiTheme="majorBidi" w:cstheme="majorBidi"/>
          <w:sz w:val="24"/>
          <w:szCs w:val="24"/>
          <w:lang w:bidi="fa-IR"/>
        </w:rPr>
        <w:t>encompasses</w:t>
      </w:r>
      <w:r w:rsidRPr="006F11AF">
        <w:rPr>
          <w:rFonts w:asciiTheme="majorBidi" w:hAnsiTheme="majorBidi" w:cstheme="majorBidi"/>
          <w:sz w:val="24"/>
          <w:szCs w:val="24"/>
          <w:lang w:bidi="fa-IR"/>
        </w:rPr>
        <w:t xml:space="preserve"> more than 26% of the country, 50% of Iran forests, and 23% of the country’s </w:t>
      </w:r>
      <w:r w:rsidR="007658D3" w:rsidRPr="006F11AF">
        <w:rPr>
          <w:rFonts w:asciiTheme="majorBidi" w:hAnsiTheme="majorBidi" w:cstheme="majorBidi"/>
          <w:sz w:val="24"/>
          <w:szCs w:val="24"/>
          <w:lang w:bidi="fa-IR"/>
        </w:rPr>
        <w:t>rangelands</w:t>
      </w:r>
      <w:r w:rsidRPr="006F11AF">
        <w:rPr>
          <w:rFonts w:asciiTheme="majorBidi" w:hAnsiTheme="majorBidi" w:cstheme="majorBidi"/>
          <w:sz w:val="24"/>
          <w:szCs w:val="24"/>
          <w:lang w:bidi="fa-IR"/>
        </w:rPr>
        <w:t xml:space="preserve">, and is considered water tower of the country with supplying 45% of the total fresh water. The Zagros Mountains is regarded as the cradle of several ancient </w:t>
      </w:r>
      <w:r w:rsidR="00AB66AB" w:rsidRPr="006F11AF">
        <w:rPr>
          <w:rFonts w:asciiTheme="majorBidi" w:hAnsiTheme="majorBidi" w:cstheme="majorBidi"/>
          <w:sz w:val="24"/>
          <w:szCs w:val="24"/>
          <w:lang w:bidi="fa-IR"/>
        </w:rPr>
        <w:t>civilizations</w:t>
      </w:r>
      <w:r w:rsidRPr="006F11AF">
        <w:rPr>
          <w:rFonts w:asciiTheme="majorBidi" w:hAnsiTheme="majorBidi" w:cstheme="majorBidi"/>
          <w:sz w:val="24"/>
          <w:szCs w:val="24"/>
          <w:lang w:bidi="fa-IR"/>
        </w:rPr>
        <w:t xml:space="preserve"> (cultural diversity) while inhabiting rich plant (2350 out of 10,000 species throughout the country) and animal resources (Iran is one of the twenty </w:t>
      </w:r>
      <w:r w:rsidR="007658D3" w:rsidRPr="006F11AF">
        <w:rPr>
          <w:rFonts w:asciiTheme="majorBidi" w:hAnsiTheme="majorBidi" w:cstheme="majorBidi"/>
          <w:sz w:val="24"/>
          <w:szCs w:val="24"/>
          <w:lang w:bidi="fa-IR"/>
        </w:rPr>
        <w:t>mega-</w:t>
      </w:r>
      <w:r w:rsidR="002E39F8">
        <w:rPr>
          <w:rFonts w:asciiTheme="majorBidi" w:hAnsiTheme="majorBidi" w:cstheme="majorBidi"/>
          <w:sz w:val="24"/>
          <w:szCs w:val="24"/>
          <w:lang w:bidi="fa-IR"/>
        </w:rPr>
        <w:t>bio</w:t>
      </w:r>
      <w:r w:rsidR="007658D3" w:rsidRPr="006F11AF">
        <w:rPr>
          <w:rFonts w:asciiTheme="majorBidi" w:hAnsiTheme="majorBidi" w:cstheme="majorBidi"/>
          <w:sz w:val="24"/>
          <w:szCs w:val="24"/>
          <w:lang w:bidi="fa-IR"/>
        </w:rPr>
        <w:t>diverse</w:t>
      </w:r>
      <w:r w:rsidRPr="006F11AF">
        <w:rPr>
          <w:rFonts w:asciiTheme="majorBidi" w:hAnsiTheme="majorBidi" w:cstheme="majorBidi"/>
          <w:sz w:val="24"/>
          <w:szCs w:val="24"/>
          <w:lang w:bidi="fa-IR"/>
        </w:rPr>
        <w:t xml:space="preserve"> countries of the world). </w:t>
      </w:r>
      <w:r w:rsidR="002C7201" w:rsidRPr="006F11AF">
        <w:rPr>
          <w:rFonts w:asciiTheme="majorBidi" w:hAnsiTheme="majorBidi" w:cstheme="majorBidi"/>
          <w:sz w:val="24"/>
          <w:szCs w:val="24"/>
          <w:lang w:bidi="fa-IR"/>
        </w:rPr>
        <w:t>These mountains provide habitat and livelihood for 34% of the country population</w:t>
      </w:r>
      <w:bookmarkStart w:id="5" w:name="_GoBack"/>
      <w:bookmarkEnd w:id="5"/>
      <w:r w:rsidR="002C7201" w:rsidRPr="006F11AF">
        <w:rPr>
          <w:rFonts w:asciiTheme="majorBidi" w:hAnsiTheme="majorBidi" w:cstheme="majorBidi"/>
          <w:sz w:val="24"/>
          <w:szCs w:val="24"/>
          <w:lang w:bidi="fa-IR"/>
        </w:rPr>
        <w:t xml:space="preserve">. Although sustainable development of such ecosystem is regarded a priority for </w:t>
      </w:r>
      <w:r w:rsidR="00865DB1" w:rsidRPr="006F11AF">
        <w:rPr>
          <w:rFonts w:asciiTheme="majorBidi" w:hAnsiTheme="majorBidi" w:cstheme="majorBidi"/>
          <w:sz w:val="24"/>
          <w:szCs w:val="24"/>
          <w:lang w:bidi="fa-IR"/>
        </w:rPr>
        <w:t>GOIRI</w:t>
      </w:r>
      <w:r w:rsidR="002C7201" w:rsidRPr="006F11AF">
        <w:rPr>
          <w:rFonts w:asciiTheme="majorBidi" w:hAnsiTheme="majorBidi" w:cstheme="majorBidi"/>
          <w:sz w:val="24"/>
          <w:szCs w:val="24"/>
          <w:lang w:bidi="fa-IR"/>
        </w:rPr>
        <w:t>, in recent decades the Zagros biodiversity within protected areas and their outskirts has faced grave dangers caused by population growth, socioeconomic structure, lack of appropriate management approaches, and disappearance of traditional uses</w:t>
      </w:r>
      <w:r w:rsidR="00865DB1" w:rsidRPr="006F11AF">
        <w:rPr>
          <w:rFonts w:asciiTheme="majorBidi" w:hAnsiTheme="majorBidi" w:cstheme="majorBidi"/>
          <w:sz w:val="24"/>
          <w:szCs w:val="24"/>
          <w:lang w:bidi="fa-IR"/>
        </w:rPr>
        <w:t xml:space="preserve"> while being </w:t>
      </w:r>
      <w:r w:rsidR="00442043" w:rsidRPr="006F11AF">
        <w:rPr>
          <w:rFonts w:asciiTheme="majorBidi" w:hAnsiTheme="majorBidi" w:cstheme="majorBidi"/>
          <w:sz w:val="24"/>
          <w:szCs w:val="24"/>
          <w:lang w:bidi="fa-IR"/>
        </w:rPr>
        <w:t>affected by unsustainable, unbalanced development</w:t>
      </w:r>
      <w:r w:rsidR="002C7201" w:rsidRPr="006F11AF">
        <w:rPr>
          <w:rFonts w:asciiTheme="majorBidi" w:hAnsiTheme="majorBidi" w:cstheme="majorBidi"/>
          <w:sz w:val="24"/>
          <w:szCs w:val="24"/>
          <w:lang w:bidi="fa-IR"/>
        </w:rPr>
        <w:t xml:space="preserve">. </w:t>
      </w:r>
      <w:r w:rsidR="00442043" w:rsidRPr="006F11AF">
        <w:rPr>
          <w:rFonts w:asciiTheme="majorBidi" w:hAnsiTheme="majorBidi" w:cstheme="majorBidi"/>
          <w:sz w:val="24"/>
          <w:szCs w:val="24"/>
          <w:lang w:bidi="fa-IR"/>
        </w:rPr>
        <w:t xml:space="preserve">The </w:t>
      </w:r>
      <w:r w:rsidR="007658D3" w:rsidRPr="006F11AF">
        <w:rPr>
          <w:rFonts w:asciiTheme="majorBidi" w:hAnsiTheme="majorBidi" w:cstheme="majorBidi"/>
          <w:sz w:val="24"/>
          <w:szCs w:val="24"/>
          <w:lang w:bidi="fa-IR"/>
        </w:rPr>
        <w:t>consequences</w:t>
      </w:r>
      <w:r w:rsidR="00442043" w:rsidRPr="006F11AF">
        <w:rPr>
          <w:rFonts w:asciiTheme="majorBidi" w:hAnsiTheme="majorBidi" w:cstheme="majorBidi"/>
          <w:sz w:val="24"/>
          <w:szCs w:val="24"/>
          <w:lang w:bidi="fa-IR"/>
        </w:rPr>
        <w:t xml:space="preserve"> include increasing erosion rate, decrease in biodiversity, threat to habitats, loss of main wildlife corridors</w:t>
      </w:r>
      <w:r w:rsidR="00841BF0" w:rsidRPr="006F11AF">
        <w:rPr>
          <w:rFonts w:asciiTheme="majorBidi" w:hAnsiTheme="majorBidi" w:cstheme="majorBidi"/>
          <w:sz w:val="24"/>
          <w:szCs w:val="24"/>
          <w:lang w:bidi="fa-IR"/>
        </w:rPr>
        <w:t xml:space="preserve">, and land-use </w:t>
      </w:r>
      <w:r w:rsidR="005B1A6B">
        <w:rPr>
          <w:rFonts w:asciiTheme="majorBidi" w:hAnsiTheme="majorBidi" w:cstheme="majorBidi"/>
          <w:sz w:val="24"/>
          <w:szCs w:val="24"/>
          <w:lang w:bidi="fa-IR"/>
        </w:rPr>
        <w:t>change</w:t>
      </w:r>
      <w:r w:rsidR="00442043" w:rsidRPr="006F11AF">
        <w:rPr>
          <w:rFonts w:asciiTheme="majorBidi" w:hAnsiTheme="majorBidi" w:cstheme="majorBidi"/>
          <w:sz w:val="24"/>
          <w:szCs w:val="24"/>
          <w:lang w:bidi="fa-IR"/>
        </w:rPr>
        <w:t xml:space="preserve">. </w:t>
      </w:r>
      <w:r w:rsidR="00841BF0" w:rsidRPr="006F11AF">
        <w:rPr>
          <w:rFonts w:asciiTheme="majorBidi" w:hAnsiTheme="majorBidi" w:cstheme="majorBidi"/>
          <w:sz w:val="24"/>
          <w:szCs w:val="24"/>
          <w:lang w:bidi="fa-IR"/>
        </w:rPr>
        <w:t xml:space="preserve">The current </w:t>
      </w:r>
      <w:r w:rsidR="00E93352" w:rsidRPr="006F11AF">
        <w:rPr>
          <w:rFonts w:asciiTheme="majorBidi" w:hAnsiTheme="majorBidi" w:cstheme="majorBidi"/>
          <w:sz w:val="24"/>
          <w:szCs w:val="24"/>
          <w:lang w:bidi="fa-IR"/>
        </w:rPr>
        <w:t>resources</w:t>
      </w:r>
      <w:r w:rsidR="00841BF0" w:rsidRPr="006F11AF">
        <w:rPr>
          <w:rFonts w:asciiTheme="majorBidi" w:hAnsiTheme="majorBidi" w:cstheme="majorBidi"/>
          <w:sz w:val="24"/>
          <w:szCs w:val="24"/>
          <w:lang w:bidi="fa-IR"/>
        </w:rPr>
        <w:t xml:space="preserve"> use approaches need to change, otherwise many species will go extinct.  </w:t>
      </w:r>
      <w:r w:rsidR="00D26E6D" w:rsidRPr="006F11AF">
        <w:rPr>
          <w:rFonts w:asciiTheme="majorBidi" w:hAnsiTheme="majorBidi" w:cstheme="majorBidi"/>
          <w:sz w:val="24"/>
          <w:szCs w:val="24"/>
          <w:lang w:bidi="fa-IR"/>
        </w:rPr>
        <w:t xml:space="preserve">In </w:t>
      </w:r>
      <w:r w:rsidR="00E93352" w:rsidRPr="006F11AF">
        <w:rPr>
          <w:rFonts w:asciiTheme="majorBidi" w:hAnsiTheme="majorBidi" w:cstheme="majorBidi"/>
          <w:sz w:val="24"/>
          <w:szCs w:val="24"/>
          <w:lang w:bidi="fa-IR"/>
        </w:rPr>
        <w:t>recent</w:t>
      </w:r>
      <w:r w:rsidR="00D26E6D" w:rsidRPr="006F11AF">
        <w:rPr>
          <w:rFonts w:asciiTheme="majorBidi" w:hAnsiTheme="majorBidi" w:cstheme="majorBidi"/>
          <w:sz w:val="24"/>
          <w:szCs w:val="24"/>
          <w:lang w:bidi="fa-IR"/>
        </w:rPr>
        <w:t xml:space="preserve"> years, many relevant agencies in the area have carried out studies on sustainable dev</w:t>
      </w:r>
      <w:r w:rsidR="00983351" w:rsidRPr="006F11AF">
        <w:rPr>
          <w:rFonts w:asciiTheme="majorBidi" w:hAnsiTheme="majorBidi" w:cstheme="majorBidi"/>
          <w:sz w:val="24"/>
          <w:szCs w:val="24"/>
          <w:lang w:bidi="fa-IR"/>
        </w:rPr>
        <w:t xml:space="preserve">elopment, </w:t>
      </w:r>
      <w:r w:rsidR="00865DB1" w:rsidRPr="006F11AF">
        <w:rPr>
          <w:rFonts w:asciiTheme="majorBidi" w:hAnsiTheme="majorBidi" w:cstheme="majorBidi"/>
          <w:sz w:val="24"/>
          <w:szCs w:val="24"/>
          <w:lang w:bidi="fa-IR"/>
        </w:rPr>
        <w:t xml:space="preserve">and accordingly some </w:t>
      </w:r>
      <w:r w:rsidR="006D4237" w:rsidRPr="006F11AF">
        <w:rPr>
          <w:rFonts w:asciiTheme="majorBidi" w:hAnsiTheme="majorBidi" w:cstheme="majorBidi"/>
          <w:sz w:val="24"/>
          <w:szCs w:val="24"/>
          <w:lang w:bidi="fa-IR"/>
        </w:rPr>
        <w:t>measure has</w:t>
      </w:r>
      <w:r w:rsidR="00865DB1" w:rsidRPr="006F11AF">
        <w:rPr>
          <w:rFonts w:asciiTheme="majorBidi" w:hAnsiTheme="majorBidi" w:cstheme="majorBidi"/>
          <w:sz w:val="24"/>
          <w:szCs w:val="24"/>
          <w:lang w:bidi="fa-IR"/>
        </w:rPr>
        <w:t xml:space="preserve"> been taken</w:t>
      </w:r>
      <w:r w:rsidR="00983351" w:rsidRPr="006F11AF">
        <w:rPr>
          <w:rFonts w:asciiTheme="majorBidi" w:hAnsiTheme="majorBidi" w:cstheme="majorBidi"/>
          <w:sz w:val="24"/>
          <w:szCs w:val="24"/>
          <w:lang w:bidi="fa-IR"/>
        </w:rPr>
        <w:t>;</w:t>
      </w:r>
      <w:r w:rsidR="00D26E6D" w:rsidRPr="006F11AF">
        <w:rPr>
          <w:rFonts w:asciiTheme="majorBidi" w:hAnsiTheme="majorBidi" w:cstheme="majorBidi"/>
          <w:sz w:val="24"/>
          <w:szCs w:val="24"/>
          <w:lang w:bidi="fa-IR"/>
        </w:rPr>
        <w:t xml:space="preserve"> </w:t>
      </w:r>
      <w:r w:rsidR="00983351" w:rsidRPr="006F11AF">
        <w:rPr>
          <w:rFonts w:asciiTheme="majorBidi" w:hAnsiTheme="majorBidi" w:cstheme="majorBidi"/>
          <w:sz w:val="24"/>
          <w:szCs w:val="24"/>
          <w:lang w:bidi="fa-IR"/>
        </w:rPr>
        <w:t xml:space="preserve">these, </w:t>
      </w:r>
      <w:r w:rsidR="00D26E6D" w:rsidRPr="006F11AF">
        <w:rPr>
          <w:rFonts w:asciiTheme="majorBidi" w:hAnsiTheme="majorBidi" w:cstheme="majorBidi"/>
          <w:sz w:val="24"/>
          <w:szCs w:val="24"/>
          <w:lang w:bidi="fa-IR"/>
        </w:rPr>
        <w:t>however</w:t>
      </w:r>
      <w:r w:rsidR="00983351" w:rsidRPr="006F11AF">
        <w:rPr>
          <w:rFonts w:asciiTheme="majorBidi" w:hAnsiTheme="majorBidi" w:cstheme="majorBidi"/>
          <w:sz w:val="24"/>
          <w:szCs w:val="24"/>
          <w:lang w:bidi="fa-IR"/>
        </w:rPr>
        <w:t>, have not resulted in desired outcome in environmental terms. They have been carried out separately without engaging local communities, hence without significant effect on b</w:t>
      </w:r>
      <w:r w:rsidR="00865DB1" w:rsidRPr="006F11AF">
        <w:rPr>
          <w:rFonts w:asciiTheme="majorBidi" w:hAnsiTheme="majorBidi" w:cstheme="majorBidi"/>
          <w:sz w:val="24"/>
          <w:szCs w:val="24"/>
          <w:lang w:bidi="fa-IR"/>
        </w:rPr>
        <w:t xml:space="preserve">iodiversity conservation and ecological </w:t>
      </w:r>
      <w:r w:rsidR="00983351" w:rsidRPr="006F11AF">
        <w:rPr>
          <w:rFonts w:asciiTheme="majorBidi" w:hAnsiTheme="majorBidi" w:cstheme="majorBidi"/>
          <w:sz w:val="24"/>
          <w:szCs w:val="24"/>
          <w:lang w:bidi="fa-IR"/>
        </w:rPr>
        <w:t xml:space="preserve">capacity. To address such an issue, </w:t>
      </w:r>
      <w:r w:rsidR="00983351" w:rsidRPr="006F11AF">
        <w:rPr>
          <w:rFonts w:asciiTheme="majorBidi" w:hAnsiTheme="majorBidi" w:cstheme="majorBidi"/>
          <w:b/>
          <w:bCs/>
          <w:sz w:val="24"/>
          <w:szCs w:val="24"/>
          <w:lang w:bidi="fa-IR"/>
        </w:rPr>
        <w:t>Project of Biodiversity Conservation in Central Zagros Landscape</w:t>
      </w:r>
      <w:r w:rsidR="00983351" w:rsidRPr="006F11AF">
        <w:rPr>
          <w:rFonts w:asciiTheme="majorBidi" w:hAnsiTheme="majorBidi" w:cstheme="majorBidi"/>
          <w:sz w:val="24"/>
          <w:szCs w:val="24"/>
          <w:lang w:bidi="fa-IR"/>
        </w:rPr>
        <w:t xml:space="preserve"> (hereinafter Zagros Project</w:t>
      </w:r>
      <w:r w:rsidR="006A3D87" w:rsidRPr="006F11AF">
        <w:rPr>
          <w:rFonts w:asciiTheme="majorBidi" w:hAnsiTheme="majorBidi" w:cstheme="majorBidi"/>
          <w:sz w:val="24"/>
          <w:szCs w:val="24"/>
          <w:lang w:bidi="fa-IR"/>
        </w:rPr>
        <w:t>/the Project</w:t>
      </w:r>
      <w:r w:rsidR="00983351" w:rsidRPr="006F11AF">
        <w:rPr>
          <w:rFonts w:asciiTheme="majorBidi" w:hAnsiTheme="majorBidi" w:cstheme="majorBidi"/>
          <w:sz w:val="24"/>
          <w:szCs w:val="24"/>
          <w:lang w:bidi="fa-IR"/>
        </w:rPr>
        <w:t xml:space="preserve">) was put forward to develop and formulate a comprehensive management plan aiming at integrating biodiversity conservation and development in a process involving the entire stakeholders and </w:t>
      </w:r>
      <w:r w:rsidR="00E7450E" w:rsidRPr="006F11AF">
        <w:rPr>
          <w:rFonts w:asciiTheme="majorBidi" w:hAnsiTheme="majorBidi" w:cstheme="majorBidi"/>
          <w:sz w:val="24"/>
          <w:szCs w:val="24"/>
          <w:lang w:bidi="fa-IR"/>
        </w:rPr>
        <w:t xml:space="preserve">authorities across Central Zagros with an area of 3,100 </w:t>
      </w:r>
      <w:r w:rsidR="007658D3" w:rsidRPr="006F11AF">
        <w:rPr>
          <w:rFonts w:asciiTheme="majorBidi" w:hAnsiTheme="majorBidi" w:cstheme="majorBidi"/>
          <w:sz w:val="24"/>
          <w:szCs w:val="24"/>
          <w:lang w:bidi="fa-IR"/>
        </w:rPr>
        <w:t>million</w:t>
      </w:r>
      <w:r w:rsidR="00E7450E" w:rsidRPr="006F11AF">
        <w:rPr>
          <w:rFonts w:asciiTheme="majorBidi" w:hAnsiTheme="majorBidi" w:cstheme="majorBidi"/>
          <w:sz w:val="24"/>
          <w:szCs w:val="24"/>
          <w:lang w:bidi="fa-IR"/>
        </w:rPr>
        <w:t xml:space="preserve"> hectare. It pursued consolidating biodiversity conservation and development through tho</w:t>
      </w:r>
      <w:r w:rsidR="00E108FE" w:rsidRPr="006F11AF">
        <w:rPr>
          <w:rFonts w:asciiTheme="majorBidi" w:hAnsiTheme="majorBidi" w:cstheme="majorBidi"/>
          <w:sz w:val="24"/>
          <w:szCs w:val="24"/>
          <w:lang w:bidi="fa-IR"/>
        </w:rPr>
        <w:t xml:space="preserve">rough stakeholder participation. </w:t>
      </w:r>
      <w:r w:rsidR="002719C6" w:rsidRPr="006F11AF">
        <w:rPr>
          <w:rFonts w:asciiTheme="majorBidi" w:hAnsiTheme="majorBidi" w:cstheme="majorBidi"/>
          <w:sz w:val="24"/>
          <w:szCs w:val="24"/>
          <w:lang w:bidi="fa-IR"/>
        </w:rPr>
        <w:t xml:space="preserve">Its main aim was </w:t>
      </w:r>
      <w:r w:rsidR="00C9441C" w:rsidRPr="006F11AF">
        <w:rPr>
          <w:rFonts w:asciiTheme="majorBidi" w:hAnsiTheme="majorBidi" w:cstheme="majorBidi"/>
          <w:sz w:val="24"/>
          <w:szCs w:val="24"/>
          <w:lang w:bidi="fa-IR"/>
        </w:rPr>
        <w:t xml:space="preserve">sustainable management of the area by mainstreaming </w:t>
      </w:r>
      <w:r w:rsidR="00081E2F" w:rsidRPr="006F11AF">
        <w:rPr>
          <w:rFonts w:asciiTheme="majorBidi" w:hAnsiTheme="majorBidi" w:cstheme="majorBidi"/>
          <w:sz w:val="24"/>
          <w:szCs w:val="24"/>
          <w:lang w:bidi="fa-IR"/>
        </w:rPr>
        <w:t>biodiversity conservation</w:t>
      </w:r>
      <w:r w:rsidR="00C9441C" w:rsidRPr="006F11AF">
        <w:rPr>
          <w:rFonts w:asciiTheme="majorBidi" w:hAnsiTheme="majorBidi" w:cstheme="majorBidi"/>
          <w:sz w:val="24"/>
          <w:szCs w:val="24"/>
          <w:lang w:bidi="fa-IR"/>
        </w:rPr>
        <w:t xml:space="preserve"> into sustainable use of agricultural, forest, rangeland, tourism, and surface and underground water resources as well as into </w:t>
      </w:r>
      <w:r w:rsidR="007658D3" w:rsidRPr="006F11AF">
        <w:rPr>
          <w:rFonts w:asciiTheme="majorBidi" w:hAnsiTheme="majorBidi" w:cstheme="majorBidi"/>
          <w:sz w:val="24"/>
          <w:szCs w:val="24"/>
          <w:lang w:bidi="fa-IR"/>
        </w:rPr>
        <w:t>socioeconomic</w:t>
      </w:r>
      <w:r w:rsidR="00C9441C" w:rsidRPr="006F11AF">
        <w:rPr>
          <w:rFonts w:asciiTheme="majorBidi" w:hAnsiTheme="majorBidi" w:cstheme="majorBidi"/>
          <w:sz w:val="24"/>
          <w:szCs w:val="24"/>
          <w:lang w:bidi="fa-IR"/>
        </w:rPr>
        <w:t xml:space="preserve"> development programs. The </w:t>
      </w:r>
      <w:r w:rsidR="007658D3" w:rsidRPr="006F11AF">
        <w:rPr>
          <w:rFonts w:asciiTheme="majorBidi" w:hAnsiTheme="majorBidi" w:cstheme="majorBidi"/>
          <w:sz w:val="24"/>
          <w:szCs w:val="24"/>
          <w:lang w:bidi="fa-IR"/>
        </w:rPr>
        <w:t>relevant</w:t>
      </w:r>
      <w:r w:rsidR="00C9441C" w:rsidRPr="006F11AF">
        <w:rPr>
          <w:rFonts w:asciiTheme="majorBidi" w:hAnsiTheme="majorBidi" w:cstheme="majorBidi"/>
          <w:sz w:val="24"/>
          <w:szCs w:val="24"/>
          <w:lang w:bidi="fa-IR"/>
        </w:rPr>
        <w:t xml:space="preserve"> management patterns were designed in a fashion that helps realize sustainable development at macro scale, strengthen livelihoods of the people benefitting from natural resources, and </w:t>
      </w:r>
      <w:r w:rsidR="00081E2F" w:rsidRPr="006F11AF">
        <w:rPr>
          <w:rFonts w:asciiTheme="majorBidi" w:hAnsiTheme="majorBidi" w:cstheme="majorBidi"/>
          <w:sz w:val="24"/>
          <w:szCs w:val="24"/>
          <w:lang w:bidi="fa-IR"/>
        </w:rPr>
        <w:t>serve</w:t>
      </w:r>
      <w:r w:rsidR="00C9441C" w:rsidRPr="006F11AF">
        <w:rPr>
          <w:rFonts w:asciiTheme="majorBidi" w:hAnsiTheme="majorBidi" w:cstheme="majorBidi"/>
          <w:sz w:val="24"/>
          <w:szCs w:val="24"/>
          <w:lang w:bidi="fa-IR"/>
        </w:rPr>
        <w:t xml:space="preserve"> as economic incentive</w:t>
      </w:r>
      <w:r w:rsidR="00081E2F" w:rsidRPr="006F11AF">
        <w:rPr>
          <w:rFonts w:asciiTheme="majorBidi" w:hAnsiTheme="majorBidi" w:cstheme="majorBidi"/>
          <w:sz w:val="24"/>
          <w:szCs w:val="24"/>
          <w:lang w:bidi="fa-IR"/>
        </w:rPr>
        <w:t>s</w:t>
      </w:r>
      <w:r w:rsidR="00C9441C" w:rsidRPr="006F11AF">
        <w:rPr>
          <w:rFonts w:asciiTheme="majorBidi" w:hAnsiTheme="majorBidi" w:cstheme="majorBidi"/>
          <w:sz w:val="24"/>
          <w:szCs w:val="24"/>
          <w:lang w:bidi="fa-IR"/>
        </w:rPr>
        <w:t xml:space="preserve">. </w:t>
      </w:r>
    </w:p>
    <w:p w14:paraId="3998EA4F" w14:textId="77777777" w:rsidR="005865BE" w:rsidRPr="006F11AF" w:rsidRDefault="00C9441C" w:rsidP="00AD33FF">
      <w:pPr>
        <w:spacing w:after="0"/>
        <w:jc w:val="both"/>
        <w:rPr>
          <w:rFonts w:asciiTheme="majorBidi" w:hAnsiTheme="majorBidi" w:cstheme="majorBidi"/>
          <w:sz w:val="24"/>
          <w:szCs w:val="24"/>
          <w:lang w:bidi="fa-IR"/>
        </w:rPr>
      </w:pPr>
      <w:r w:rsidRPr="006F11AF">
        <w:rPr>
          <w:rFonts w:asciiTheme="majorBidi" w:hAnsiTheme="majorBidi" w:cstheme="majorBidi"/>
          <w:sz w:val="24"/>
          <w:szCs w:val="24"/>
          <w:lang w:bidi="fa-IR"/>
        </w:rPr>
        <w:t xml:space="preserve">Zagors Project was a joint </w:t>
      </w:r>
      <w:r w:rsidR="00DE53B0" w:rsidRPr="006F11AF">
        <w:rPr>
          <w:rFonts w:asciiTheme="majorBidi" w:hAnsiTheme="majorBidi" w:cstheme="majorBidi"/>
          <w:sz w:val="24"/>
          <w:szCs w:val="24"/>
          <w:lang w:bidi="fa-IR"/>
        </w:rPr>
        <w:t>initiative</w:t>
      </w:r>
      <w:r w:rsidRPr="006F11AF">
        <w:rPr>
          <w:rFonts w:asciiTheme="majorBidi" w:hAnsiTheme="majorBidi" w:cstheme="majorBidi"/>
          <w:sz w:val="24"/>
          <w:szCs w:val="24"/>
          <w:lang w:bidi="fa-IR"/>
        </w:rPr>
        <w:t xml:space="preserve"> by </w:t>
      </w:r>
      <w:r w:rsidR="00865DB1" w:rsidRPr="006F11AF">
        <w:rPr>
          <w:rFonts w:asciiTheme="majorBidi" w:hAnsiTheme="majorBidi" w:cstheme="majorBidi"/>
          <w:sz w:val="24"/>
          <w:szCs w:val="24"/>
          <w:lang w:bidi="fa-IR"/>
        </w:rPr>
        <w:t>GOIRI</w:t>
      </w:r>
      <w:r w:rsidR="00DA4356" w:rsidRPr="006F11AF">
        <w:rPr>
          <w:rFonts w:asciiTheme="majorBidi" w:hAnsiTheme="majorBidi" w:cstheme="majorBidi"/>
          <w:sz w:val="24"/>
          <w:szCs w:val="24"/>
          <w:lang w:bidi="fa-IR"/>
        </w:rPr>
        <w:t>, GEF</w:t>
      </w:r>
      <w:r w:rsidR="005C0798" w:rsidRPr="006F11AF">
        <w:rPr>
          <w:rFonts w:asciiTheme="majorBidi" w:hAnsiTheme="majorBidi" w:cstheme="majorBidi"/>
          <w:sz w:val="24"/>
          <w:szCs w:val="24"/>
          <w:lang w:bidi="fa-IR"/>
        </w:rPr>
        <w:t>, and UNDP</w:t>
      </w:r>
      <w:r w:rsidRPr="006F11AF">
        <w:rPr>
          <w:rFonts w:asciiTheme="majorBidi" w:hAnsiTheme="majorBidi" w:cstheme="majorBidi"/>
          <w:sz w:val="24"/>
          <w:szCs w:val="24"/>
          <w:lang w:bidi="fa-IR"/>
        </w:rPr>
        <w:t xml:space="preserve"> </w:t>
      </w:r>
      <w:r w:rsidR="00AD33FF" w:rsidRPr="006F11AF">
        <w:rPr>
          <w:rFonts w:asciiTheme="majorBidi" w:hAnsiTheme="majorBidi" w:cstheme="majorBidi"/>
          <w:sz w:val="24"/>
          <w:szCs w:val="24"/>
          <w:lang w:bidi="fa-IR"/>
        </w:rPr>
        <w:t>launched in 2005</w:t>
      </w:r>
      <w:r w:rsidR="005C0798" w:rsidRPr="006F11AF">
        <w:rPr>
          <w:rFonts w:asciiTheme="majorBidi" w:hAnsiTheme="majorBidi" w:cstheme="majorBidi"/>
          <w:sz w:val="24"/>
          <w:szCs w:val="24"/>
          <w:lang w:bidi="fa-IR"/>
        </w:rPr>
        <w:t xml:space="preserve"> and </w:t>
      </w:r>
      <w:r w:rsidRPr="006F11AF">
        <w:rPr>
          <w:rFonts w:asciiTheme="majorBidi" w:hAnsiTheme="majorBidi" w:cstheme="majorBidi"/>
          <w:sz w:val="24"/>
          <w:szCs w:val="24"/>
          <w:lang w:bidi="fa-IR"/>
        </w:rPr>
        <w:t>di</w:t>
      </w:r>
      <w:r w:rsidR="005C0798" w:rsidRPr="006F11AF">
        <w:rPr>
          <w:rFonts w:asciiTheme="majorBidi" w:hAnsiTheme="majorBidi" w:cstheme="majorBidi"/>
          <w:sz w:val="24"/>
          <w:szCs w:val="24"/>
          <w:lang w:bidi="fa-IR"/>
        </w:rPr>
        <w:t>rected by DOE</w:t>
      </w:r>
      <w:r w:rsidR="00AD33FF" w:rsidRPr="006F11AF">
        <w:rPr>
          <w:rFonts w:asciiTheme="majorBidi" w:hAnsiTheme="majorBidi" w:cstheme="majorBidi"/>
          <w:sz w:val="24"/>
          <w:szCs w:val="24"/>
          <w:lang w:bidi="fa-IR"/>
        </w:rPr>
        <w:t xml:space="preserve">. It </w:t>
      </w:r>
      <w:r w:rsidRPr="006F11AF">
        <w:rPr>
          <w:rFonts w:asciiTheme="majorBidi" w:hAnsiTheme="majorBidi" w:cstheme="majorBidi"/>
          <w:sz w:val="24"/>
          <w:szCs w:val="24"/>
          <w:lang w:bidi="fa-IR"/>
        </w:rPr>
        <w:t xml:space="preserve">ended in Jan 2017, in accordance with the decision of the </w:t>
      </w:r>
      <w:r w:rsidR="00DE53B0" w:rsidRPr="006F11AF">
        <w:rPr>
          <w:rFonts w:asciiTheme="majorBidi" w:hAnsiTheme="majorBidi" w:cstheme="majorBidi"/>
          <w:sz w:val="24"/>
          <w:szCs w:val="24"/>
          <w:lang w:bidi="fa-IR"/>
        </w:rPr>
        <w:t>Steering</w:t>
      </w:r>
      <w:r w:rsidRPr="006F11AF">
        <w:rPr>
          <w:rFonts w:asciiTheme="majorBidi" w:hAnsiTheme="majorBidi" w:cstheme="majorBidi"/>
          <w:sz w:val="24"/>
          <w:szCs w:val="24"/>
          <w:lang w:bidi="fa-IR"/>
        </w:rPr>
        <w:t xml:space="preserve"> Committee and verification from </w:t>
      </w:r>
      <w:r w:rsidR="00877F89" w:rsidRPr="006F11AF">
        <w:rPr>
          <w:rFonts w:asciiTheme="majorBidi" w:hAnsiTheme="majorBidi" w:cstheme="majorBidi"/>
          <w:sz w:val="24"/>
          <w:szCs w:val="24"/>
          <w:lang w:bidi="fa-IR"/>
        </w:rPr>
        <w:t>NPD</w:t>
      </w:r>
      <w:r w:rsidR="00AD33FF" w:rsidRPr="006F11AF">
        <w:rPr>
          <w:rFonts w:asciiTheme="majorBidi" w:hAnsiTheme="majorBidi" w:cstheme="majorBidi"/>
          <w:sz w:val="24"/>
          <w:szCs w:val="24"/>
          <w:lang w:bidi="fa-IR"/>
        </w:rPr>
        <w:t xml:space="preserve"> as well as</w:t>
      </w:r>
      <w:r w:rsidR="00877F89" w:rsidRPr="006F11AF">
        <w:rPr>
          <w:rFonts w:asciiTheme="majorBidi" w:hAnsiTheme="majorBidi" w:cstheme="majorBidi"/>
          <w:sz w:val="24"/>
          <w:szCs w:val="24"/>
          <w:lang w:bidi="fa-IR"/>
        </w:rPr>
        <w:t xml:space="preserve"> UNDP. </w:t>
      </w:r>
      <w:bookmarkStart w:id="6" w:name="OLE_LINK16"/>
      <w:bookmarkStart w:id="7" w:name="OLE_LINK7"/>
    </w:p>
    <w:p w14:paraId="3A61B5B0" w14:textId="77777777" w:rsidR="00235FE6" w:rsidRPr="006F11AF" w:rsidRDefault="00877F89" w:rsidP="005C0798">
      <w:pPr>
        <w:spacing w:after="0"/>
        <w:jc w:val="both"/>
        <w:rPr>
          <w:rFonts w:asciiTheme="majorBidi" w:hAnsiTheme="majorBidi" w:cstheme="majorBidi"/>
          <w:sz w:val="24"/>
          <w:szCs w:val="24"/>
        </w:rPr>
      </w:pPr>
      <w:r w:rsidRPr="006F11AF">
        <w:rPr>
          <w:rFonts w:asciiTheme="majorBidi" w:hAnsiTheme="majorBidi" w:cstheme="majorBidi"/>
          <w:sz w:val="24"/>
          <w:szCs w:val="24"/>
          <w:lang w:bidi="fa-IR"/>
        </w:rPr>
        <w:t xml:space="preserve">This booklet contains a brief </w:t>
      </w:r>
      <w:r w:rsidR="005C0798" w:rsidRPr="006F11AF">
        <w:rPr>
          <w:rFonts w:asciiTheme="majorBidi" w:hAnsiTheme="majorBidi" w:cstheme="majorBidi"/>
          <w:sz w:val="24"/>
          <w:szCs w:val="24"/>
          <w:lang w:bidi="fa-IR"/>
        </w:rPr>
        <w:t>discussion</w:t>
      </w:r>
      <w:r w:rsidRPr="006F11AF">
        <w:rPr>
          <w:rFonts w:asciiTheme="majorBidi" w:hAnsiTheme="majorBidi" w:cstheme="majorBidi"/>
          <w:sz w:val="24"/>
          <w:szCs w:val="24"/>
          <w:lang w:bidi="fa-IR"/>
        </w:rPr>
        <w:t xml:space="preserve"> on the above mentioned context and the corresponding project </w:t>
      </w:r>
      <w:r w:rsidR="00DE53B0" w:rsidRPr="006F11AF">
        <w:rPr>
          <w:rFonts w:asciiTheme="majorBidi" w:hAnsiTheme="majorBidi" w:cstheme="majorBidi"/>
          <w:sz w:val="24"/>
          <w:szCs w:val="24"/>
          <w:lang w:bidi="fa-IR"/>
        </w:rPr>
        <w:t>achievements</w:t>
      </w:r>
      <w:r w:rsidR="008410F7" w:rsidRPr="006F11AF">
        <w:rPr>
          <w:rFonts w:asciiTheme="majorBidi" w:hAnsiTheme="majorBidi" w:cstheme="majorBidi"/>
          <w:sz w:val="24"/>
          <w:szCs w:val="24"/>
          <w:lang w:bidi="fa-IR"/>
        </w:rPr>
        <w:t xml:space="preserve"> in respond to the following threats and challenges. </w:t>
      </w:r>
      <w:r w:rsidRPr="006F11AF">
        <w:rPr>
          <w:rFonts w:asciiTheme="majorBidi" w:hAnsiTheme="majorBidi" w:cstheme="majorBidi"/>
          <w:sz w:val="24"/>
          <w:szCs w:val="24"/>
          <w:lang w:bidi="fa-IR"/>
        </w:rPr>
        <w:t xml:space="preserve"> </w:t>
      </w:r>
    </w:p>
    <w:p w14:paraId="5183E45F" w14:textId="77777777" w:rsidR="00235FE6" w:rsidRPr="006F11AF" w:rsidRDefault="00877F89" w:rsidP="00235FE6">
      <w:pPr>
        <w:spacing w:after="0"/>
        <w:jc w:val="both"/>
        <w:rPr>
          <w:rFonts w:asciiTheme="majorBidi" w:hAnsiTheme="majorBidi" w:cstheme="majorBidi"/>
          <w:sz w:val="24"/>
          <w:szCs w:val="24"/>
        </w:rPr>
      </w:pPr>
      <w:r w:rsidRPr="006F11AF">
        <w:rPr>
          <w:rFonts w:asciiTheme="majorBidi" w:hAnsiTheme="majorBidi" w:cstheme="majorBidi"/>
          <w:sz w:val="24"/>
          <w:szCs w:val="24"/>
        </w:rPr>
        <w:t xml:space="preserve">The main challenges and threatening factors affecting biodiversity within the catchment management areas </w:t>
      </w:r>
      <w:r w:rsidR="005C0798" w:rsidRPr="006F11AF">
        <w:rPr>
          <w:rFonts w:asciiTheme="majorBidi" w:hAnsiTheme="majorBidi" w:cstheme="majorBidi"/>
          <w:sz w:val="24"/>
          <w:szCs w:val="24"/>
        </w:rPr>
        <w:t xml:space="preserve">in Central Zagros </w:t>
      </w:r>
      <w:r w:rsidRPr="006F11AF">
        <w:rPr>
          <w:rFonts w:asciiTheme="majorBidi" w:hAnsiTheme="majorBidi" w:cstheme="majorBidi"/>
          <w:sz w:val="24"/>
          <w:szCs w:val="24"/>
        </w:rPr>
        <w:t>are as follows:</w:t>
      </w:r>
    </w:p>
    <w:p w14:paraId="4BDCFCA2" w14:textId="77777777" w:rsidR="006A3D87" w:rsidRPr="006F11AF" w:rsidRDefault="006A3D87" w:rsidP="00B666C2">
      <w:pPr>
        <w:pStyle w:val="ListParagraph"/>
        <w:numPr>
          <w:ilvl w:val="0"/>
          <w:numId w:val="29"/>
        </w:numPr>
        <w:bidi w:val="0"/>
        <w:spacing w:after="0"/>
        <w:jc w:val="both"/>
        <w:rPr>
          <w:rFonts w:asciiTheme="majorBidi" w:hAnsiTheme="majorBidi" w:cstheme="majorBidi"/>
          <w:sz w:val="24"/>
          <w:szCs w:val="24"/>
        </w:rPr>
      </w:pPr>
      <w:r w:rsidRPr="006F11AF">
        <w:rPr>
          <w:rFonts w:asciiTheme="majorBidi" w:hAnsiTheme="majorBidi" w:cstheme="majorBidi"/>
          <w:sz w:val="24"/>
          <w:szCs w:val="24"/>
        </w:rPr>
        <w:t>Unsustainable agriculture</w:t>
      </w:r>
    </w:p>
    <w:p w14:paraId="77D4B0CF" w14:textId="77777777" w:rsidR="006A3D87" w:rsidRPr="006F11AF" w:rsidRDefault="006A3D87" w:rsidP="00B666C2">
      <w:pPr>
        <w:pStyle w:val="ListParagraph"/>
        <w:numPr>
          <w:ilvl w:val="0"/>
          <w:numId w:val="29"/>
        </w:numPr>
        <w:bidi w:val="0"/>
        <w:spacing w:after="0"/>
        <w:jc w:val="both"/>
        <w:rPr>
          <w:rFonts w:asciiTheme="majorBidi" w:hAnsiTheme="majorBidi" w:cstheme="majorBidi"/>
          <w:sz w:val="24"/>
          <w:szCs w:val="24"/>
        </w:rPr>
      </w:pPr>
      <w:r w:rsidRPr="006F11AF">
        <w:rPr>
          <w:rFonts w:asciiTheme="majorBidi" w:hAnsiTheme="majorBidi" w:cstheme="majorBidi"/>
          <w:sz w:val="24"/>
          <w:szCs w:val="24"/>
        </w:rPr>
        <w:t>Unsustainable use of Rangelands</w:t>
      </w:r>
    </w:p>
    <w:p w14:paraId="358FECDC" w14:textId="77777777" w:rsidR="006A3D87" w:rsidRPr="006F11AF" w:rsidRDefault="006A3D87" w:rsidP="00B666C2">
      <w:pPr>
        <w:pStyle w:val="ListParagraph"/>
        <w:numPr>
          <w:ilvl w:val="0"/>
          <w:numId w:val="29"/>
        </w:numPr>
        <w:bidi w:val="0"/>
        <w:spacing w:after="0"/>
        <w:jc w:val="both"/>
        <w:rPr>
          <w:rFonts w:asciiTheme="majorBidi" w:hAnsiTheme="majorBidi" w:cstheme="majorBidi"/>
          <w:sz w:val="24"/>
          <w:szCs w:val="24"/>
        </w:rPr>
      </w:pPr>
      <w:r w:rsidRPr="006F11AF">
        <w:rPr>
          <w:rFonts w:asciiTheme="majorBidi" w:hAnsiTheme="majorBidi" w:cstheme="majorBidi"/>
          <w:sz w:val="24"/>
          <w:szCs w:val="24"/>
        </w:rPr>
        <w:t>Unsustainable use of water resources</w:t>
      </w:r>
    </w:p>
    <w:p w14:paraId="6D7E90E8" w14:textId="3A8220B4" w:rsidR="006A3D87" w:rsidRPr="006F11AF" w:rsidRDefault="006A3D87" w:rsidP="00D45DCD">
      <w:pPr>
        <w:pStyle w:val="ListParagraph"/>
        <w:numPr>
          <w:ilvl w:val="0"/>
          <w:numId w:val="29"/>
        </w:numPr>
        <w:bidi w:val="0"/>
        <w:spacing w:after="0"/>
        <w:jc w:val="both"/>
        <w:rPr>
          <w:rFonts w:asciiTheme="majorBidi" w:hAnsiTheme="majorBidi" w:cstheme="majorBidi"/>
          <w:sz w:val="24"/>
          <w:szCs w:val="24"/>
        </w:rPr>
      </w:pPr>
      <w:r w:rsidRPr="006F11AF">
        <w:rPr>
          <w:rFonts w:asciiTheme="majorBidi" w:hAnsiTheme="majorBidi" w:cstheme="majorBidi"/>
          <w:sz w:val="24"/>
          <w:szCs w:val="24"/>
        </w:rPr>
        <w:t xml:space="preserve">Weakness in management of natural </w:t>
      </w:r>
      <w:r w:rsidR="00D45DCD">
        <w:rPr>
          <w:rFonts w:asciiTheme="majorBidi" w:hAnsiTheme="majorBidi" w:cstheme="majorBidi"/>
          <w:sz w:val="24"/>
          <w:szCs w:val="24"/>
        </w:rPr>
        <w:t>- areas</w:t>
      </w:r>
    </w:p>
    <w:p w14:paraId="2B89FE15" w14:textId="77777777" w:rsidR="006A3D87" w:rsidRPr="006F11AF" w:rsidRDefault="006A3D87" w:rsidP="00B666C2">
      <w:pPr>
        <w:pStyle w:val="ListParagraph"/>
        <w:numPr>
          <w:ilvl w:val="0"/>
          <w:numId w:val="29"/>
        </w:numPr>
        <w:bidi w:val="0"/>
        <w:spacing w:after="0"/>
        <w:jc w:val="both"/>
        <w:rPr>
          <w:rFonts w:asciiTheme="majorBidi" w:hAnsiTheme="majorBidi" w:cstheme="majorBidi"/>
          <w:sz w:val="24"/>
          <w:szCs w:val="24"/>
        </w:rPr>
      </w:pPr>
      <w:r w:rsidRPr="006F11AF">
        <w:rPr>
          <w:rFonts w:asciiTheme="majorBidi" w:hAnsiTheme="majorBidi" w:cstheme="majorBidi"/>
          <w:sz w:val="24"/>
          <w:szCs w:val="24"/>
        </w:rPr>
        <w:t>Unsustainable use of forests</w:t>
      </w:r>
    </w:p>
    <w:p w14:paraId="67E53163" w14:textId="77777777" w:rsidR="006A3D87" w:rsidRPr="006F11AF" w:rsidRDefault="006A3D87" w:rsidP="00B666C2">
      <w:pPr>
        <w:pStyle w:val="ListParagraph"/>
        <w:numPr>
          <w:ilvl w:val="0"/>
          <w:numId w:val="29"/>
        </w:numPr>
        <w:bidi w:val="0"/>
        <w:spacing w:after="0"/>
        <w:jc w:val="both"/>
        <w:rPr>
          <w:rFonts w:asciiTheme="majorBidi" w:hAnsiTheme="majorBidi" w:cstheme="majorBidi"/>
          <w:sz w:val="24"/>
          <w:szCs w:val="24"/>
        </w:rPr>
      </w:pPr>
      <w:r w:rsidRPr="006F11AF">
        <w:rPr>
          <w:rFonts w:asciiTheme="majorBidi" w:hAnsiTheme="majorBidi" w:cstheme="majorBidi"/>
          <w:sz w:val="24"/>
          <w:szCs w:val="24"/>
        </w:rPr>
        <w:t>Unsustainable aquaculture</w:t>
      </w:r>
    </w:p>
    <w:p w14:paraId="5EA480EC" w14:textId="77777777" w:rsidR="006A3D87" w:rsidRPr="006F11AF" w:rsidRDefault="006A3D87" w:rsidP="00B666C2">
      <w:pPr>
        <w:pStyle w:val="ListParagraph"/>
        <w:numPr>
          <w:ilvl w:val="0"/>
          <w:numId w:val="29"/>
        </w:numPr>
        <w:bidi w:val="0"/>
        <w:spacing w:after="0"/>
        <w:jc w:val="both"/>
        <w:rPr>
          <w:rFonts w:asciiTheme="majorBidi" w:hAnsiTheme="majorBidi" w:cstheme="majorBidi"/>
          <w:sz w:val="24"/>
          <w:szCs w:val="24"/>
        </w:rPr>
      </w:pPr>
      <w:r w:rsidRPr="006F11AF">
        <w:rPr>
          <w:rFonts w:asciiTheme="majorBidi" w:hAnsiTheme="majorBidi" w:cstheme="majorBidi"/>
          <w:sz w:val="24"/>
          <w:szCs w:val="24"/>
        </w:rPr>
        <w:t>Socio-economic challenges</w:t>
      </w:r>
    </w:p>
    <w:p w14:paraId="67F2D565" w14:textId="77777777" w:rsidR="00235FE6" w:rsidRPr="006F11AF" w:rsidRDefault="00235FE6" w:rsidP="00B666C2">
      <w:pPr>
        <w:pStyle w:val="ListParagraph"/>
        <w:numPr>
          <w:ilvl w:val="0"/>
          <w:numId w:val="29"/>
        </w:numPr>
        <w:bidi w:val="0"/>
        <w:spacing w:after="0"/>
        <w:jc w:val="both"/>
        <w:rPr>
          <w:rFonts w:asciiTheme="majorBidi" w:hAnsiTheme="majorBidi" w:cstheme="majorBidi"/>
          <w:sz w:val="20"/>
          <w:szCs w:val="20"/>
        </w:rPr>
      </w:pPr>
      <w:r w:rsidRPr="006F11AF">
        <w:rPr>
          <w:rFonts w:asciiTheme="majorBidi" w:hAnsiTheme="majorBidi" w:cstheme="majorBidi"/>
          <w:sz w:val="24"/>
          <w:szCs w:val="24"/>
        </w:rPr>
        <w:lastRenderedPageBreak/>
        <w:t>over</w:t>
      </w:r>
      <w:r w:rsidR="006A3D87" w:rsidRPr="006F11AF">
        <w:rPr>
          <w:rFonts w:asciiTheme="majorBidi" w:hAnsiTheme="majorBidi" w:cstheme="majorBidi"/>
          <w:sz w:val="24"/>
          <w:szCs w:val="24"/>
        </w:rPr>
        <w:t>exploitation of biodiversity products</w:t>
      </w:r>
    </w:p>
    <w:p w14:paraId="69F1609A" w14:textId="77777777" w:rsidR="00877F89" w:rsidRPr="006F11AF" w:rsidRDefault="005C0798" w:rsidP="00B666C2">
      <w:pPr>
        <w:pStyle w:val="ListParagraph"/>
        <w:numPr>
          <w:ilvl w:val="0"/>
          <w:numId w:val="29"/>
        </w:numPr>
        <w:bidi w:val="0"/>
        <w:spacing w:after="0"/>
        <w:jc w:val="both"/>
        <w:rPr>
          <w:rFonts w:asciiTheme="majorBidi" w:hAnsiTheme="majorBidi" w:cstheme="majorBidi"/>
          <w:sz w:val="24"/>
          <w:szCs w:val="24"/>
        </w:rPr>
      </w:pPr>
      <w:r w:rsidRPr="006F11AF">
        <w:rPr>
          <w:rFonts w:asciiTheme="majorBidi" w:hAnsiTheme="majorBidi" w:cstheme="majorBidi"/>
          <w:sz w:val="24"/>
          <w:szCs w:val="24"/>
        </w:rPr>
        <w:t xml:space="preserve">Inadequate </w:t>
      </w:r>
      <w:r w:rsidR="006A3D87" w:rsidRPr="006F11AF">
        <w:rPr>
          <w:rFonts w:asciiTheme="majorBidi" w:hAnsiTheme="majorBidi" w:cstheme="majorBidi"/>
          <w:sz w:val="24"/>
          <w:szCs w:val="24"/>
        </w:rPr>
        <w:t xml:space="preserve">public awareness </w:t>
      </w:r>
      <w:r w:rsidRPr="006F11AF">
        <w:rPr>
          <w:rFonts w:asciiTheme="majorBidi" w:hAnsiTheme="majorBidi" w:cstheme="majorBidi"/>
          <w:sz w:val="24"/>
          <w:szCs w:val="24"/>
        </w:rPr>
        <w:t xml:space="preserve">about </w:t>
      </w:r>
      <w:r w:rsidR="006A3D87" w:rsidRPr="006F11AF">
        <w:rPr>
          <w:rFonts w:asciiTheme="majorBidi" w:hAnsiTheme="majorBidi" w:cstheme="majorBidi"/>
          <w:sz w:val="24"/>
          <w:szCs w:val="24"/>
        </w:rPr>
        <w:t xml:space="preserve">and </w:t>
      </w:r>
      <w:r w:rsidR="00235FE6" w:rsidRPr="006F11AF">
        <w:rPr>
          <w:rFonts w:asciiTheme="majorBidi" w:hAnsiTheme="majorBidi" w:cstheme="majorBidi"/>
          <w:sz w:val="24"/>
          <w:szCs w:val="24"/>
        </w:rPr>
        <w:t xml:space="preserve">lack of </w:t>
      </w:r>
      <w:r w:rsidR="006A3D87" w:rsidRPr="006F11AF">
        <w:rPr>
          <w:rFonts w:asciiTheme="majorBidi" w:hAnsiTheme="majorBidi" w:cstheme="majorBidi"/>
          <w:sz w:val="24"/>
          <w:szCs w:val="24"/>
        </w:rPr>
        <w:t>participation in environmental and biodiversity conservation.</w:t>
      </w:r>
    </w:p>
    <w:p w14:paraId="6C13D6C6" w14:textId="77777777" w:rsidR="000103E4" w:rsidRDefault="000103E4" w:rsidP="000103E4">
      <w:pPr>
        <w:bidi/>
        <w:spacing w:after="0" w:line="240" w:lineRule="auto"/>
        <w:jc w:val="both"/>
        <w:rPr>
          <w:rFonts w:cs="B Zar"/>
          <w:sz w:val="10"/>
          <w:szCs w:val="10"/>
          <w:rtl/>
        </w:rPr>
      </w:pPr>
      <w:r>
        <w:rPr>
          <w:rFonts w:cs="B Zar" w:hint="cs"/>
          <w:noProof/>
          <w:sz w:val="10"/>
          <w:szCs w:val="10"/>
          <w:rtl/>
        </w:rPr>
        <w:drawing>
          <wp:anchor distT="0" distB="0" distL="114300" distR="114300" simplePos="0" relativeHeight="251671552" behindDoc="0" locked="0" layoutInCell="1" allowOverlap="1" wp14:anchorId="61EDDB6A" wp14:editId="7D0760A0">
            <wp:simplePos x="0" y="0"/>
            <wp:positionH relativeFrom="column">
              <wp:posOffset>752475</wp:posOffset>
            </wp:positionH>
            <wp:positionV relativeFrom="paragraph">
              <wp:posOffset>109855</wp:posOffset>
            </wp:positionV>
            <wp:extent cx="1581150" cy="1095375"/>
            <wp:effectExtent l="19050" t="0" r="0" b="0"/>
            <wp:wrapSquare wrapText="bothSides"/>
            <wp:docPr id="2" name="Picture 5" descr="IMG20275700.jpg"/>
            <wp:cNvGraphicFramePr/>
            <a:graphic xmlns:a="http://schemas.openxmlformats.org/drawingml/2006/main">
              <a:graphicData uri="http://schemas.openxmlformats.org/drawingml/2006/picture">
                <pic:pic xmlns:pic="http://schemas.openxmlformats.org/drawingml/2006/picture">
                  <pic:nvPicPr>
                    <pic:cNvPr id="0" name="IMG20275700.jpg"/>
                    <pic:cNvPicPr/>
                  </pic:nvPicPr>
                  <pic:blipFill>
                    <a:blip r:embed="rId12" cstate="email">
                      <a:extLst>
                        <a:ext uri="{28A0092B-C50C-407E-A947-70E740481C1C}">
                          <a14:useLocalDpi xmlns:a14="http://schemas.microsoft.com/office/drawing/2010/main"/>
                        </a:ext>
                      </a:extLst>
                    </a:blip>
                    <a:stretch>
                      <a:fillRect/>
                    </a:stretch>
                  </pic:blipFill>
                  <pic:spPr>
                    <a:xfrm>
                      <a:off x="0" y="0"/>
                      <a:ext cx="1581150" cy="1095375"/>
                    </a:xfrm>
                    <a:prstGeom prst="rect">
                      <a:avLst/>
                    </a:prstGeom>
                  </pic:spPr>
                </pic:pic>
              </a:graphicData>
            </a:graphic>
          </wp:anchor>
        </w:drawing>
      </w:r>
      <w:r>
        <w:rPr>
          <w:rFonts w:cs="B Zar" w:hint="cs"/>
          <w:noProof/>
          <w:sz w:val="10"/>
          <w:szCs w:val="10"/>
          <w:rtl/>
        </w:rPr>
        <w:drawing>
          <wp:anchor distT="0" distB="0" distL="114300" distR="114300" simplePos="0" relativeHeight="251665408" behindDoc="0" locked="0" layoutInCell="1" allowOverlap="1" wp14:anchorId="1F12C247" wp14:editId="2DB3E3DA">
            <wp:simplePos x="0" y="0"/>
            <wp:positionH relativeFrom="column">
              <wp:posOffset>4029075</wp:posOffset>
            </wp:positionH>
            <wp:positionV relativeFrom="paragraph">
              <wp:posOffset>109855</wp:posOffset>
            </wp:positionV>
            <wp:extent cx="1495425" cy="1095375"/>
            <wp:effectExtent l="19050" t="0" r="9525" b="0"/>
            <wp:wrapSquare wrapText="bothSides"/>
            <wp:docPr id="5" name="Picture 1" descr="IMG17380874.jpg"/>
            <wp:cNvGraphicFramePr/>
            <a:graphic xmlns:a="http://schemas.openxmlformats.org/drawingml/2006/main">
              <a:graphicData uri="http://schemas.openxmlformats.org/drawingml/2006/picture">
                <pic:pic xmlns:pic="http://schemas.openxmlformats.org/drawingml/2006/picture">
                  <pic:nvPicPr>
                    <pic:cNvPr id="0" name="IMG17380874.jpg"/>
                    <pic:cNvPicPr/>
                  </pic:nvPicPr>
                  <pic:blipFill>
                    <a:blip r:embed="rId13" cstate="email">
                      <a:extLst>
                        <a:ext uri="{28A0092B-C50C-407E-A947-70E740481C1C}">
                          <a14:useLocalDpi xmlns:a14="http://schemas.microsoft.com/office/drawing/2010/main"/>
                        </a:ext>
                      </a:extLst>
                    </a:blip>
                    <a:stretch>
                      <a:fillRect/>
                    </a:stretch>
                  </pic:blipFill>
                  <pic:spPr>
                    <a:xfrm>
                      <a:off x="0" y="0"/>
                      <a:ext cx="1495425" cy="1095375"/>
                    </a:xfrm>
                    <a:prstGeom prst="rect">
                      <a:avLst/>
                    </a:prstGeom>
                  </pic:spPr>
                </pic:pic>
              </a:graphicData>
            </a:graphic>
          </wp:anchor>
        </w:drawing>
      </w:r>
    </w:p>
    <w:p w14:paraId="50235A2C" w14:textId="77777777" w:rsidR="000103E4" w:rsidRDefault="000103E4" w:rsidP="000103E4">
      <w:pPr>
        <w:bidi/>
        <w:spacing w:after="0" w:line="240" w:lineRule="auto"/>
        <w:jc w:val="both"/>
        <w:rPr>
          <w:rFonts w:cs="B Zar"/>
          <w:sz w:val="10"/>
          <w:szCs w:val="10"/>
          <w:rtl/>
        </w:rPr>
      </w:pPr>
    </w:p>
    <w:p w14:paraId="774727B7" w14:textId="77777777" w:rsidR="000103E4" w:rsidRDefault="000103E4" w:rsidP="000103E4">
      <w:pPr>
        <w:bidi/>
        <w:spacing w:after="0" w:line="240" w:lineRule="auto"/>
        <w:jc w:val="both"/>
        <w:rPr>
          <w:rFonts w:cs="B Zar"/>
          <w:sz w:val="10"/>
          <w:szCs w:val="10"/>
          <w:rtl/>
        </w:rPr>
      </w:pPr>
      <w:r>
        <w:rPr>
          <w:rFonts w:cs="B Zar" w:hint="cs"/>
          <w:noProof/>
          <w:sz w:val="10"/>
          <w:szCs w:val="10"/>
          <w:rtl/>
        </w:rPr>
        <w:drawing>
          <wp:anchor distT="0" distB="0" distL="114300" distR="114300" simplePos="0" relativeHeight="251669504" behindDoc="0" locked="0" layoutInCell="1" allowOverlap="1" wp14:anchorId="6938F5AA" wp14:editId="493561EF">
            <wp:simplePos x="0" y="0"/>
            <wp:positionH relativeFrom="column">
              <wp:posOffset>2400300</wp:posOffset>
            </wp:positionH>
            <wp:positionV relativeFrom="paragraph">
              <wp:posOffset>79375</wp:posOffset>
            </wp:positionV>
            <wp:extent cx="1562100" cy="914400"/>
            <wp:effectExtent l="19050" t="0" r="0" b="0"/>
            <wp:wrapSquare wrapText="bothSides"/>
            <wp:docPr id="8" name="Picture 4" descr="dust-storm48989j-600x450-580x356.jpg"/>
            <wp:cNvGraphicFramePr/>
            <a:graphic xmlns:a="http://schemas.openxmlformats.org/drawingml/2006/main">
              <a:graphicData uri="http://schemas.openxmlformats.org/drawingml/2006/picture">
                <pic:pic xmlns:pic="http://schemas.openxmlformats.org/drawingml/2006/picture">
                  <pic:nvPicPr>
                    <pic:cNvPr id="0" name="dust-storm48989j-600x450-580x356.jpg"/>
                    <pic:cNvPicPr/>
                  </pic:nvPicPr>
                  <pic:blipFill>
                    <a:blip r:embed="rId14" cstate="email">
                      <a:extLst>
                        <a:ext uri="{28A0092B-C50C-407E-A947-70E740481C1C}">
                          <a14:useLocalDpi xmlns:a14="http://schemas.microsoft.com/office/drawing/2010/main"/>
                        </a:ext>
                      </a:extLst>
                    </a:blip>
                    <a:stretch>
                      <a:fillRect/>
                    </a:stretch>
                  </pic:blipFill>
                  <pic:spPr>
                    <a:xfrm>
                      <a:off x="0" y="0"/>
                      <a:ext cx="1562100" cy="914400"/>
                    </a:xfrm>
                    <a:prstGeom prst="rect">
                      <a:avLst/>
                    </a:prstGeom>
                  </pic:spPr>
                </pic:pic>
              </a:graphicData>
            </a:graphic>
          </wp:anchor>
        </w:drawing>
      </w:r>
      <w:r>
        <w:rPr>
          <w:rFonts w:cs="B Zar" w:hint="cs"/>
          <w:noProof/>
          <w:sz w:val="10"/>
          <w:szCs w:val="10"/>
          <w:rtl/>
        </w:rPr>
        <w:drawing>
          <wp:anchor distT="0" distB="0" distL="114300" distR="114300" simplePos="0" relativeHeight="251679744" behindDoc="0" locked="0" layoutInCell="1" allowOverlap="1" wp14:anchorId="1FFAEC3C" wp14:editId="78458E8A">
            <wp:simplePos x="0" y="0"/>
            <wp:positionH relativeFrom="column">
              <wp:posOffset>4552950</wp:posOffset>
            </wp:positionH>
            <wp:positionV relativeFrom="paragraph">
              <wp:posOffset>1069975</wp:posOffset>
            </wp:positionV>
            <wp:extent cx="1381125" cy="942975"/>
            <wp:effectExtent l="19050" t="0" r="9525" b="0"/>
            <wp:wrapSquare wrapText="bothSides"/>
            <wp:docPr id="10" name="Picture 9" descr="IMG13304968.jpg"/>
            <wp:cNvGraphicFramePr/>
            <a:graphic xmlns:a="http://schemas.openxmlformats.org/drawingml/2006/main">
              <a:graphicData uri="http://schemas.openxmlformats.org/drawingml/2006/picture">
                <pic:pic xmlns:pic="http://schemas.openxmlformats.org/drawingml/2006/picture">
                  <pic:nvPicPr>
                    <pic:cNvPr id="0" name="IMG13304968.jpg"/>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1381125" cy="942975"/>
                    </a:xfrm>
                    <a:prstGeom prst="rect">
                      <a:avLst/>
                    </a:prstGeom>
                  </pic:spPr>
                </pic:pic>
              </a:graphicData>
            </a:graphic>
          </wp:anchor>
        </w:drawing>
      </w:r>
    </w:p>
    <w:p w14:paraId="7FCBA098" w14:textId="77777777" w:rsidR="000103E4" w:rsidRDefault="000103E4" w:rsidP="000103E4">
      <w:pPr>
        <w:bidi/>
        <w:spacing w:after="0" w:line="240" w:lineRule="auto"/>
        <w:jc w:val="both"/>
        <w:rPr>
          <w:rFonts w:cs="B Zar"/>
          <w:sz w:val="10"/>
          <w:szCs w:val="10"/>
          <w:rtl/>
        </w:rPr>
      </w:pPr>
    </w:p>
    <w:p w14:paraId="41DCF702" w14:textId="77777777" w:rsidR="000103E4" w:rsidRDefault="000103E4" w:rsidP="000103E4">
      <w:pPr>
        <w:bidi/>
        <w:spacing w:after="0" w:line="240" w:lineRule="auto"/>
        <w:jc w:val="both"/>
        <w:rPr>
          <w:rFonts w:cs="B Zar"/>
          <w:sz w:val="10"/>
          <w:szCs w:val="10"/>
          <w:rtl/>
        </w:rPr>
      </w:pPr>
    </w:p>
    <w:p w14:paraId="54FCD115" w14:textId="77777777" w:rsidR="000103E4" w:rsidRDefault="000103E4" w:rsidP="000103E4">
      <w:pPr>
        <w:bidi/>
        <w:spacing w:after="0" w:line="240" w:lineRule="auto"/>
        <w:jc w:val="both"/>
        <w:rPr>
          <w:rFonts w:cs="B Zar"/>
          <w:sz w:val="10"/>
          <w:szCs w:val="10"/>
          <w:rtl/>
        </w:rPr>
      </w:pPr>
    </w:p>
    <w:p w14:paraId="01EDE5CE" w14:textId="77777777" w:rsidR="000103E4" w:rsidRDefault="000103E4" w:rsidP="000103E4">
      <w:pPr>
        <w:bidi/>
        <w:spacing w:after="0" w:line="240" w:lineRule="auto"/>
        <w:jc w:val="both"/>
        <w:rPr>
          <w:rFonts w:cs="B Zar"/>
          <w:sz w:val="10"/>
          <w:szCs w:val="10"/>
          <w:rtl/>
        </w:rPr>
      </w:pPr>
    </w:p>
    <w:p w14:paraId="1E95B4C7" w14:textId="77777777" w:rsidR="000103E4" w:rsidRDefault="000103E4" w:rsidP="000103E4">
      <w:pPr>
        <w:bidi/>
        <w:spacing w:after="0" w:line="240" w:lineRule="auto"/>
        <w:jc w:val="both"/>
        <w:rPr>
          <w:rFonts w:cs="B Zar"/>
          <w:sz w:val="10"/>
          <w:szCs w:val="10"/>
          <w:rtl/>
        </w:rPr>
      </w:pPr>
    </w:p>
    <w:p w14:paraId="7044FED3" w14:textId="77777777" w:rsidR="000103E4" w:rsidRDefault="000103E4" w:rsidP="000103E4">
      <w:pPr>
        <w:bidi/>
        <w:spacing w:after="0" w:line="240" w:lineRule="auto"/>
        <w:jc w:val="both"/>
        <w:rPr>
          <w:rFonts w:cs="B Zar"/>
          <w:sz w:val="10"/>
          <w:szCs w:val="10"/>
          <w:rtl/>
        </w:rPr>
      </w:pPr>
    </w:p>
    <w:p w14:paraId="21F0CEE7" w14:textId="77777777" w:rsidR="000103E4" w:rsidRPr="00D67635" w:rsidRDefault="000103E4" w:rsidP="000103E4">
      <w:pPr>
        <w:bidi/>
        <w:spacing w:after="0" w:line="240" w:lineRule="auto"/>
        <w:jc w:val="both"/>
        <w:rPr>
          <w:rFonts w:cs="B Zar"/>
          <w:sz w:val="10"/>
          <w:szCs w:val="10"/>
        </w:rPr>
      </w:pPr>
    </w:p>
    <w:p w14:paraId="2E3E3D46" w14:textId="77777777" w:rsidR="000103E4" w:rsidRPr="000C1ACD" w:rsidRDefault="000103E4" w:rsidP="000103E4">
      <w:pPr>
        <w:pStyle w:val="ListParagraph"/>
        <w:spacing w:after="0" w:line="240" w:lineRule="auto"/>
        <w:ind w:left="95"/>
        <w:jc w:val="both"/>
        <w:rPr>
          <w:rFonts w:cs="B Zar"/>
          <w:sz w:val="18"/>
          <w:szCs w:val="18"/>
          <w:rtl/>
        </w:rPr>
      </w:pPr>
      <w:r w:rsidRPr="000C1ACD">
        <w:rPr>
          <w:rFonts w:cs="B Zar" w:hint="cs"/>
          <w:noProof/>
          <w:sz w:val="24"/>
          <w:szCs w:val="24"/>
          <w:rtl/>
          <w:lang w:bidi="ar-SA"/>
        </w:rPr>
        <w:drawing>
          <wp:anchor distT="0" distB="0" distL="114300" distR="114300" simplePos="0" relativeHeight="251815936" behindDoc="1" locked="0" layoutInCell="1" allowOverlap="1" wp14:anchorId="1F7A2EAF" wp14:editId="2D5DAE71">
            <wp:simplePos x="0" y="0"/>
            <wp:positionH relativeFrom="column">
              <wp:posOffset>676275</wp:posOffset>
            </wp:positionH>
            <wp:positionV relativeFrom="paragraph">
              <wp:posOffset>1191260</wp:posOffset>
            </wp:positionV>
            <wp:extent cx="1514475" cy="981075"/>
            <wp:effectExtent l="0" t="0" r="9525" b="9525"/>
            <wp:wrapTopAndBottom/>
            <wp:docPr id="12" name="Picture 7" descr="DSC05641a.jpg"/>
            <wp:cNvGraphicFramePr/>
            <a:graphic xmlns:a="http://schemas.openxmlformats.org/drawingml/2006/main">
              <a:graphicData uri="http://schemas.openxmlformats.org/drawingml/2006/picture">
                <pic:pic xmlns:pic="http://schemas.openxmlformats.org/drawingml/2006/picture">
                  <pic:nvPicPr>
                    <pic:cNvPr id="0" name="DSC05641a.jpg"/>
                    <pic:cNvPicPr/>
                  </pic:nvPicPr>
                  <pic:blipFill>
                    <a:blip r:embed="rId16" cstate="email">
                      <a:extLst>
                        <a:ext uri="{28A0092B-C50C-407E-A947-70E740481C1C}">
                          <a14:useLocalDpi xmlns:a14="http://schemas.microsoft.com/office/drawing/2010/main"/>
                        </a:ext>
                      </a:extLst>
                    </a:blip>
                    <a:stretch>
                      <a:fillRect/>
                    </a:stretch>
                  </pic:blipFill>
                  <pic:spPr>
                    <a:xfrm>
                      <a:off x="0" y="0"/>
                      <a:ext cx="1514475" cy="981075"/>
                    </a:xfrm>
                    <a:prstGeom prst="rect">
                      <a:avLst/>
                    </a:prstGeom>
                  </pic:spPr>
                </pic:pic>
              </a:graphicData>
            </a:graphic>
          </wp:anchor>
        </w:drawing>
      </w:r>
      <w:r w:rsidRPr="000C1ACD">
        <w:rPr>
          <w:rFonts w:cs="B Zar" w:hint="cs"/>
          <w:noProof/>
          <w:sz w:val="24"/>
          <w:szCs w:val="24"/>
          <w:rtl/>
          <w:lang w:bidi="ar-SA"/>
        </w:rPr>
        <w:drawing>
          <wp:anchor distT="0" distB="0" distL="114300" distR="114300" simplePos="0" relativeHeight="251673600" behindDoc="0" locked="0" layoutInCell="1" allowOverlap="1" wp14:anchorId="7DF9E7BC" wp14:editId="773C0A75">
            <wp:simplePos x="0" y="0"/>
            <wp:positionH relativeFrom="column">
              <wp:posOffset>4029075</wp:posOffset>
            </wp:positionH>
            <wp:positionV relativeFrom="paragraph">
              <wp:posOffset>1271270</wp:posOffset>
            </wp:positionV>
            <wp:extent cx="1495425" cy="981075"/>
            <wp:effectExtent l="19050" t="0" r="9525" b="0"/>
            <wp:wrapSquare wrapText="bothSides"/>
            <wp:docPr id="13" name="Picture 6" descr="523456346347745.gif"/>
            <wp:cNvGraphicFramePr/>
            <a:graphic xmlns:a="http://schemas.openxmlformats.org/drawingml/2006/main">
              <a:graphicData uri="http://schemas.openxmlformats.org/drawingml/2006/picture">
                <pic:pic xmlns:pic="http://schemas.openxmlformats.org/drawingml/2006/picture">
                  <pic:nvPicPr>
                    <pic:cNvPr id="0" name="523456346347745.gif"/>
                    <pic:cNvPicPr/>
                  </pic:nvPicPr>
                  <pic:blipFill>
                    <a:blip r:embed="rId17" cstate="email">
                      <a:extLst>
                        <a:ext uri="{28A0092B-C50C-407E-A947-70E740481C1C}">
                          <a14:useLocalDpi xmlns:a14="http://schemas.microsoft.com/office/drawing/2010/main"/>
                        </a:ext>
                      </a:extLst>
                    </a:blip>
                    <a:stretch>
                      <a:fillRect/>
                    </a:stretch>
                  </pic:blipFill>
                  <pic:spPr>
                    <a:xfrm>
                      <a:off x="0" y="0"/>
                      <a:ext cx="1495425" cy="981075"/>
                    </a:xfrm>
                    <a:prstGeom prst="rect">
                      <a:avLst/>
                    </a:prstGeom>
                  </pic:spPr>
                </pic:pic>
              </a:graphicData>
            </a:graphic>
          </wp:anchor>
        </w:drawing>
      </w:r>
      <w:r w:rsidRPr="000C1ACD">
        <w:rPr>
          <w:rFonts w:cs="B Zar" w:hint="cs"/>
          <w:noProof/>
          <w:sz w:val="24"/>
          <w:szCs w:val="24"/>
          <w:rtl/>
          <w:lang w:bidi="ar-SA"/>
        </w:rPr>
        <w:drawing>
          <wp:anchor distT="0" distB="0" distL="114300" distR="114300" simplePos="0" relativeHeight="251677696" behindDoc="0" locked="0" layoutInCell="1" allowOverlap="1" wp14:anchorId="556A31C0" wp14:editId="66036758">
            <wp:simplePos x="0" y="0"/>
            <wp:positionH relativeFrom="column">
              <wp:posOffset>2333625</wp:posOffset>
            </wp:positionH>
            <wp:positionV relativeFrom="paragraph">
              <wp:posOffset>1271270</wp:posOffset>
            </wp:positionV>
            <wp:extent cx="1628775" cy="981075"/>
            <wp:effectExtent l="19050" t="0" r="9525" b="0"/>
            <wp:wrapSquare wrapText="bothSides"/>
            <wp:docPr id="14" name="Picture 8" descr="DSC05710a.jpg"/>
            <wp:cNvGraphicFramePr/>
            <a:graphic xmlns:a="http://schemas.openxmlformats.org/drawingml/2006/main">
              <a:graphicData uri="http://schemas.openxmlformats.org/drawingml/2006/picture">
                <pic:pic xmlns:pic="http://schemas.openxmlformats.org/drawingml/2006/picture">
                  <pic:nvPicPr>
                    <pic:cNvPr id="0" name="DSC05710a.jpg"/>
                    <pic:cNvPicPr/>
                  </pic:nvPicPr>
                  <pic:blipFill>
                    <a:blip r:embed="rId18" cstate="email">
                      <a:extLst>
                        <a:ext uri="{28A0092B-C50C-407E-A947-70E740481C1C}">
                          <a14:useLocalDpi xmlns:a14="http://schemas.microsoft.com/office/drawing/2010/main"/>
                        </a:ext>
                      </a:extLst>
                    </a:blip>
                    <a:stretch>
                      <a:fillRect/>
                    </a:stretch>
                  </pic:blipFill>
                  <pic:spPr>
                    <a:xfrm>
                      <a:off x="0" y="0"/>
                      <a:ext cx="1628775" cy="981075"/>
                    </a:xfrm>
                    <a:prstGeom prst="rect">
                      <a:avLst/>
                    </a:prstGeom>
                  </pic:spPr>
                </pic:pic>
              </a:graphicData>
            </a:graphic>
          </wp:anchor>
        </w:drawing>
      </w:r>
      <w:r w:rsidRPr="000C1ACD">
        <w:rPr>
          <w:rFonts w:cs="B Zar" w:hint="cs"/>
          <w:noProof/>
          <w:sz w:val="24"/>
          <w:szCs w:val="24"/>
          <w:rtl/>
          <w:lang w:bidi="ar-SA"/>
        </w:rPr>
        <w:drawing>
          <wp:anchor distT="0" distB="0" distL="114300" distR="114300" simplePos="0" relativeHeight="251681792" behindDoc="0" locked="0" layoutInCell="1" allowOverlap="1" wp14:anchorId="2BA07795" wp14:editId="46185616">
            <wp:simplePos x="0" y="0"/>
            <wp:positionH relativeFrom="column">
              <wp:posOffset>200025</wp:posOffset>
            </wp:positionH>
            <wp:positionV relativeFrom="paragraph">
              <wp:posOffset>261620</wp:posOffset>
            </wp:positionV>
            <wp:extent cx="1390650" cy="933450"/>
            <wp:effectExtent l="19050" t="0" r="0" b="0"/>
            <wp:wrapSquare wrapText="bothSides"/>
            <wp:docPr id="15" name="Picture 10" descr="DSC05679a.jpg"/>
            <wp:cNvGraphicFramePr/>
            <a:graphic xmlns:a="http://schemas.openxmlformats.org/drawingml/2006/main">
              <a:graphicData uri="http://schemas.openxmlformats.org/drawingml/2006/picture">
                <pic:pic xmlns:pic="http://schemas.openxmlformats.org/drawingml/2006/picture">
                  <pic:nvPicPr>
                    <pic:cNvPr id="0" name="DSC05679a.jpg"/>
                    <pic:cNvPicPr/>
                  </pic:nvPicPr>
                  <pic:blipFill>
                    <a:blip r:embed="rId19" cstate="email">
                      <a:extLst>
                        <a:ext uri="{28A0092B-C50C-407E-A947-70E740481C1C}">
                          <a14:useLocalDpi xmlns:a14="http://schemas.microsoft.com/office/drawing/2010/main"/>
                        </a:ext>
                      </a:extLst>
                    </a:blip>
                    <a:stretch>
                      <a:fillRect/>
                    </a:stretch>
                  </pic:blipFill>
                  <pic:spPr>
                    <a:xfrm>
                      <a:off x="0" y="0"/>
                      <a:ext cx="1390650" cy="933450"/>
                    </a:xfrm>
                    <a:prstGeom prst="rect">
                      <a:avLst/>
                    </a:prstGeom>
                  </pic:spPr>
                </pic:pic>
              </a:graphicData>
            </a:graphic>
          </wp:anchor>
        </w:drawing>
      </w:r>
      <w:r w:rsidRPr="000C1ACD">
        <w:rPr>
          <w:rFonts w:cs="B Zar" w:hint="cs"/>
          <w:noProof/>
          <w:sz w:val="24"/>
          <w:szCs w:val="24"/>
          <w:rtl/>
          <w:lang w:bidi="ar-SA"/>
        </w:rPr>
        <w:drawing>
          <wp:anchor distT="0" distB="0" distL="114300" distR="114300" simplePos="0" relativeHeight="251683840" behindDoc="0" locked="0" layoutInCell="1" allowOverlap="1" wp14:anchorId="2EAB645B" wp14:editId="0035D326">
            <wp:simplePos x="0" y="0"/>
            <wp:positionH relativeFrom="column">
              <wp:posOffset>1676400</wp:posOffset>
            </wp:positionH>
            <wp:positionV relativeFrom="paragraph">
              <wp:posOffset>252095</wp:posOffset>
            </wp:positionV>
            <wp:extent cx="1333500" cy="942975"/>
            <wp:effectExtent l="19050" t="0" r="0" b="0"/>
            <wp:wrapSquare wrapText="bothSides"/>
            <wp:docPr id="16" name="Picture 11" descr="139502281233202747720814.jpg"/>
            <wp:cNvGraphicFramePr/>
            <a:graphic xmlns:a="http://schemas.openxmlformats.org/drawingml/2006/main">
              <a:graphicData uri="http://schemas.openxmlformats.org/drawingml/2006/picture">
                <pic:pic xmlns:pic="http://schemas.openxmlformats.org/drawingml/2006/picture">
                  <pic:nvPicPr>
                    <pic:cNvPr id="0" name="139502281233202747720814.jpg"/>
                    <pic:cNvPicPr/>
                  </pic:nvPicPr>
                  <pic:blipFill>
                    <a:blip r:embed="rId20" cstate="email">
                      <a:extLst>
                        <a:ext uri="{28A0092B-C50C-407E-A947-70E740481C1C}">
                          <a14:useLocalDpi xmlns:a14="http://schemas.microsoft.com/office/drawing/2010/main"/>
                        </a:ext>
                      </a:extLst>
                    </a:blip>
                    <a:stretch>
                      <a:fillRect/>
                    </a:stretch>
                  </pic:blipFill>
                  <pic:spPr>
                    <a:xfrm>
                      <a:off x="0" y="0"/>
                      <a:ext cx="1333500" cy="942975"/>
                    </a:xfrm>
                    <a:prstGeom prst="rect">
                      <a:avLst/>
                    </a:prstGeom>
                  </pic:spPr>
                </pic:pic>
              </a:graphicData>
            </a:graphic>
          </wp:anchor>
        </w:drawing>
      </w:r>
      <w:r w:rsidRPr="000C1ACD">
        <w:rPr>
          <w:rFonts w:cs="B Zar" w:hint="cs"/>
          <w:noProof/>
          <w:sz w:val="24"/>
          <w:szCs w:val="24"/>
          <w:rtl/>
          <w:lang w:bidi="ar-SA"/>
        </w:rPr>
        <w:drawing>
          <wp:anchor distT="0" distB="0" distL="114300" distR="114300" simplePos="0" relativeHeight="251667456" behindDoc="0" locked="0" layoutInCell="1" allowOverlap="1" wp14:anchorId="2BF21559" wp14:editId="0129C82F">
            <wp:simplePos x="0" y="0"/>
            <wp:positionH relativeFrom="column">
              <wp:posOffset>3095625</wp:posOffset>
            </wp:positionH>
            <wp:positionV relativeFrom="paragraph">
              <wp:posOffset>252095</wp:posOffset>
            </wp:positionV>
            <wp:extent cx="1400175" cy="942975"/>
            <wp:effectExtent l="19050" t="0" r="9525" b="0"/>
            <wp:wrapSquare wrapText="bothSides"/>
            <wp:docPr id="17" name="Picture 2" descr="JamNewsImage18311715.jpg"/>
            <wp:cNvGraphicFramePr/>
            <a:graphic xmlns:a="http://schemas.openxmlformats.org/drawingml/2006/main">
              <a:graphicData uri="http://schemas.openxmlformats.org/drawingml/2006/picture">
                <pic:pic xmlns:pic="http://schemas.openxmlformats.org/drawingml/2006/picture">
                  <pic:nvPicPr>
                    <pic:cNvPr id="0" name="JamNewsImage18311715.jpg"/>
                    <pic:cNvPicPr/>
                  </pic:nvPicPr>
                  <pic:blipFill>
                    <a:blip r:embed="rId21" cstate="email">
                      <a:extLst>
                        <a:ext uri="{28A0092B-C50C-407E-A947-70E740481C1C}">
                          <a14:useLocalDpi xmlns:a14="http://schemas.microsoft.com/office/drawing/2010/main"/>
                        </a:ext>
                      </a:extLst>
                    </a:blip>
                    <a:stretch>
                      <a:fillRect/>
                    </a:stretch>
                  </pic:blipFill>
                  <pic:spPr>
                    <a:xfrm>
                      <a:off x="0" y="0"/>
                      <a:ext cx="1400175" cy="942975"/>
                    </a:xfrm>
                    <a:prstGeom prst="rect">
                      <a:avLst/>
                    </a:prstGeom>
                  </pic:spPr>
                </pic:pic>
              </a:graphicData>
            </a:graphic>
          </wp:anchor>
        </w:drawing>
      </w:r>
    </w:p>
    <w:p w14:paraId="24C1799A" w14:textId="77777777" w:rsidR="000103E4" w:rsidRPr="00D81D0E" w:rsidRDefault="000103E4" w:rsidP="000103E4">
      <w:pPr>
        <w:pStyle w:val="ListParagraph"/>
        <w:spacing w:after="0" w:line="240" w:lineRule="auto"/>
        <w:ind w:left="95"/>
        <w:jc w:val="center"/>
        <w:rPr>
          <w:rFonts w:cs="B Zar"/>
          <w:b/>
          <w:bCs/>
          <w:sz w:val="8"/>
          <w:szCs w:val="8"/>
          <w:rtl/>
        </w:rPr>
      </w:pPr>
    </w:p>
    <w:p w14:paraId="2D62D440" w14:textId="77777777" w:rsidR="000103E4" w:rsidRPr="006F11AF" w:rsidRDefault="00877F89" w:rsidP="006F11AF">
      <w:pPr>
        <w:pStyle w:val="ListParagraph"/>
        <w:keepNext/>
        <w:bidi w:val="0"/>
        <w:spacing w:after="0" w:line="240" w:lineRule="auto"/>
        <w:ind w:left="95"/>
        <w:jc w:val="center"/>
        <w:rPr>
          <w:rFonts w:asciiTheme="majorBidi" w:hAnsiTheme="majorBidi" w:cstheme="majorBidi"/>
          <w:b/>
          <w:bCs/>
          <w:rtl/>
        </w:rPr>
      </w:pPr>
      <w:bookmarkStart w:id="8" w:name="OLE_LINK29"/>
      <w:bookmarkStart w:id="9" w:name="OLE_LINK30"/>
      <w:r w:rsidRPr="006F11AF">
        <w:rPr>
          <w:rFonts w:asciiTheme="majorBidi" w:hAnsiTheme="majorBidi" w:cstheme="majorBidi"/>
          <w:b/>
          <w:bCs/>
        </w:rPr>
        <w:t xml:space="preserve">Figure </w:t>
      </w:r>
      <w:r w:rsidR="00E1361E" w:rsidRPr="006F11AF">
        <w:rPr>
          <w:rFonts w:asciiTheme="majorBidi" w:hAnsiTheme="majorBidi" w:cstheme="majorBidi"/>
          <w:b/>
          <w:bCs/>
        </w:rPr>
        <w:fldChar w:fldCharType="begin"/>
      </w:r>
      <w:r w:rsidR="000E1336" w:rsidRPr="006F11AF">
        <w:rPr>
          <w:rFonts w:asciiTheme="majorBidi" w:hAnsiTheme="majorBidi" w:cstheme="majorBidi"/>
          <w:b/>
          <w:bCs/>
        </w:rPr>
        <w:instrText xml:space="preserve"> SEQ Figure \* ARABIC </w:instrText>
      </w:r>
      <w:r w:rsidR="00E1361E" w:rsidRPr="006F11AF">
        <w:rPr>
          <w:rFonts w:asciiTheme="majorBidi" w:hAnsiTheme="majorBidi" w:cstheme="majorBidi"/>
          <w:b/>
          <w:bCs/>
        </w:rPr>
        <w:fldChar w:fldCharType="separate"/>
      </w:r>
      <w:r w:rsidR="001D6B0E" w:rsidRPr="006F11AF">
        <w:rPr>
          <w:rFonts w:asciiTheme="majorBidi" w:hAnsiTheme="majorBidi" w:cstheme="majorBidi"/>
          <w:b/>
          <w:bCs/>
          <w:noProof/>
        </w:rPr>
        <w:t>1</w:t>
      </w:r>
      <w:r w:rsidR="00E1361E" w:rsidRPr="006F11AF">
        <w:rPr>
          <w:rFonts w:asciiTheme="majorBidi" w:hAnsiTheme="majorBidi" w:cstheme="majorBidi"/>
          <w:b/>
          <w:bCs/>
          <w:noProof/>
        </w:rPr>
        <w:fldChar w:fldCharType="end"/>
      </w:r>
      <w:r w:rsidRPr="006F11AF">
        <w:rPr>
          <w:rFonts w:asciiTheme="majorBidi" w:hAnsiTheme="majorBidi" w:cstheme="majorBidi"/>
          <w:b/>
          <w:bCs/>
        </w:rPr>
        <w:t xml:space="preserve">: threats and </w:t>
      </w:r>
      <w:r w:rsidR="00DE53B0" w:rsidRPr="006F11AF">
        <w:rPr>
          <w:rFonts w:asciiTheme="majorBidi" w:hAnsiTheme="majorBidi" w:cstheme="majorBidi"/>
          <w:b/>
          <w:bCs/>
        </w:rPr>
        <w:t>challenges</w:t>
      </w:r>
      <w:r w:rsidRPr="006F11AF">
        <w:rPr>
          <w:rFonts w:asciiTheme="majorBidi" w:hAnsiTheme="majorBidi" w:cstheme="majorBidi"/>
          <w:b/>
          <w:bCs/>
        </w:rPr>
        <w:t xml:space="preserve"> of CMAs</w:t>
      </w:r>
    </w:p>
    <w:bookmarkEnd w:id="8"/>
    <w:bookmarkEnd w:id="9"/>
    <w:p w14:paraId="437563C8" w14:textId="77777777" w:rsidR="00877F89" w:rsidRDefault="00877F89" w:rsidP="00D11488">
      <w:pPr>
        <w:pStyle w:val="ListParagraph"/>
        <w:spacing w:after="0" w:line="240" w:lineRule="auto"/>
        <w:ind w:left="95"/>
        <w:jc w:val="both"/>
        <w:rPr>
          <w:rFonts w:cs="B Zar"/>
          <w:sz w:val="28"/>
          <w:szCs w:val="28"/>
          <w:rtl/>
        </w:rPr>
      </w:pPr>
    </w:p>
    <w:p w14:paraId="0981C2E8" w14:textId="77777777" w:rsidR="006F11AF" w:rsidRDefault="006F11AF" w:rsidP="005C0798">
      <w:pPr>
        <w:pStyle w:val="ListParagraph"/>
        <w:bidi w:val="0"/>
        <w:spacing w:after="0" w:line="240" w:lineRule="auto"/>
        <w:ind w:left="95"/>
        <w:jc w:val="both"/>
        <w:rPr>
          <w:rFonts w:asciiTheme="majorBidi" w:hAnsiTheme="majorBidi" w:cstheme="majorBidi"/>
          <w:sz w:val="24"/>
          <w:szCs w:val="24"/>
        </w:rPr>
      </w:pPr>
    </w:p>
    <w:p w14:paraId="521EEA30"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070B1E37"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5092D13D"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2B71DFE9"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4AA7C3D0"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210FD80F"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77E07496"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78E5A715"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1D47D5EE"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67E6C454"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1B06C58D"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6DD56F70"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302104E3"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7DC55333"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1615CA75"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5D04B8F4"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1938494D"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1F60CE97"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5FE2327F" w14:textId="77777777" w:rsidR="006F11AF" w:rsidRDefault="006F11AF" w:rsidP="006F11AF">
      <w:pPr>
        <w:pStyle w:val="ListParagraph"/>
        <w:bidi w:val="0"/>
        <w:spacing w:after="0" w:line="240" w:lineRule="auto"/>
        <w:ind w:left="95"/>
        <w:jc w:val="both"/>
        <w:rPr>
          <w:rFonts w:asciiTheme="majorBidi" w:hAnsiTheme="majorBidi" w:cstheme="majorBidi"/>
          <w:sz w:val="24"/>
          <w:szCs w:val="24"/>
        </w:rPr>
      </w:pPr>
    </w:p>
    <w:p w14:paraId="03B82275" w14:textId="77777777" w:rsidR="00B80442" w:rsidRPr="006F11AF" w:rsidRDefault="00B80442" w:rsidP="006F11AF">
      <w:pPr>
        <w:pStyle w:val="ListParagraph"/>
        <w:bidi w:val="0"/>
        <w:spacing w:after="0" w:line="240" w:lineRule="auto"/>
        <w:ind w:left="95"/>
        <w:jc w:val="both"/>
        <w:rPr>
          <w:rFonts w:asciiTheme="majorBidi" w:hAnsiTheme="majorBidi" w:cstheme="majorBidi"/>
          <w:sz w:val="24"/>
          <w:szCs w:val="24"/>
        </w:rPr>
      </w:pPr>
      <w:r w:rsidRPr="006F11AF">
        <w:rPr>
          <w:rFonts w:asciiTheme="majorBidi" w:hAnsiTheme="majorBidi" w:cstheme="majorBidi"/>
          <w:sz w:val="24"/>
          <w:szCs w:val="24"/>
        </w:rPr>
        <w:lastRenderedPageBreak/>
        <w:t>Zagros Project tried to address opportunities, threats, strengths</w:t>
      </w:r>
      <w:r w:rsidR="001C1BB0" w:rsidRPr="006F11AF">
        <w:rPr>
          <w:rFonts w:asciiTheme="majorBidi" w:hAnsiTheme="majorBidi" w:cstheme="majorBidi"/>
          <w:sz w:val="24"/>
          <w:szCs w:val="24"/>
        </w:rPr>
        <w:t>, and weaknesses</w:t>
      </w:r>
      <w:r w:rsidR="005C0798" w:rsidRPr="006F11AF">
        <w:rPr>
          <w:rFonts w:asciiTheme="majorBidi" w:hAnsiTheme="majorBidi" w:cstheme="majorBidi"/>
          <w:sz w:val="24"/>
          <w:szCs w:val="24"/>
        </w:rPr>
        <w:t>.</w:t>
      </w:r>
      <w:r w:rsidR="001C1BB0" w:rsidRPr="006F11AF">
        <w:rPr>
          <w:rFonts w:asciiTheme="majorBidi" w:hAnsiTheme="majorBidi" w:cstheme="majorBidi"/>
          <w:sz w:val="24"/>
          <w:szCs w:val="24"/>
        </w:rPr>
        <w:t xml:space="preserve"> </w:t>
      </w:r>
      <w:r w:rsidR="005C0798" w:rsidRPr="006F11AF">
        <w:rPr>
          <w:rFonts w:asciiTheme="majorBidi" w:hAnsiTheme="majorBidi" w:cstheme="majorBidi"/>
          <w:sz w:val="24"/>
          <w:szCs w:val="24"/>
        </w:rPr>
        <w:t>Accordingly, a</w:t>
      </w:r>
      <w:r w:rsidR="004107ED" w:rsidRPr="006F11AF">
        <w:rPr>
          <w:rFonts w:asciiTheme="majorBidi" w:hAnsiTheme="majorBidi" w:cstheme="majorBidi"/>
          <w:sz w:val="24"/>
          <w:szCs w:val="24"/>
        </w:rPr>
        <w:t xml:space="preserve"> </w:t>
      </w:r>
      <w:r w:rsidR="001C1BB0" w:rsidRPr="006F11AF">
        <w:rPr>
          <w:rFonts w:asciiTheme="majorBidi" w:hAnsiTheme="majorBidi" w:cstheme="majorBidi"/>
          <w:sz w:val="24"/>
          <w:szCs w:val="24"/>
        </w:rPr>
        <w:t>manageme</w:t>
      </w:r>
      <w:r w:rsidRPr="006F11AF">
        <w:rPr>
          <w:rFonts w:asciiTheme="majorBidi" w:hAnsiTheme="majorBidi" w:cstheme="majorBidi"/>
          <w:sz w:val="24"/>
          <w:szCs w:val="24"/>
        </w:rPr>
        <w:t xml:space="preserve">nt system was designed to improve biodiversity, conserve natural resources, and sustain current uses. </w:t>
      </w:r>
    </w:p>
    <w:p w14:paraId="4A0EA0B2" w14:textId="77777777" w:rsidR="007A1AE0" w:rsidRPr="007A1AE0" w:rsidRDefault="007A1AE0" w:rsidP="00665724">
      <w:pPr>
        <w:bidi/>
        <w:jc w:val="center"/>
        <w:rPr>
          <w:rFonts w:cs="B Zar"/>
          <w:sz w:val="2"/>
          <w:szCs w:val="2"/>
          <w:rtl/>
        </w:rPr>
      </w:pPr>
    </w:p>
    <w:p w14:paraId="2E379D5D" w14:textId="77777777" w:rsidR="007A1AE0" w:rsidRDefault="007A1AE0" w:rsidP="007A1AE0">
      <w:pPr>
        <w:bidi/>
        <w:spacing w:after="0"/>
        <w:jc w:val="center"/>
        <w:rPr>
          <w:rFonts w:cs="B Zar"/>
          <w:sz w:val="28"/>
          <w:szCs w:val="28"/>
          <w:rtl/>
        </w:rPr>
      </w:pPr>
      <w:r>
        <w:rPr>
          <w:rFonts w:cs="B Zar" w:hint="cs"/>
          <w:noProof/>
          <w:sz w:val="28"/>
          <w:szCs w:val="28"/>
          <w:rtl/>
        </w:rPr>
        <w:drawing>
          <wp:inline distT="0" distB="0" distL="0" distR="0" wp14:anchorId="3AF17490" wp14:editId="5C1188B6">
            <wp:extent cx="4533900" cy="3037617"/>
            <wp:effectExtent l="19050" t="0" r="0" b="0"/>
            <wp:docPr id="28" name="Picture 27" descr="%d8%b0%d8%ae%d9%8a%d8%b1%d9%87-%da%af%d8%a7%d9%87-%d8%b2%d9%8a%d8%b3%d8%aa%da%a9%d8%b1%d9%87-%d8%b3%d8%a8%d8%b2%da%a9%d9%88%d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b0%d8%ae%d9%8a%d8%b1%d9%87-%da%af%d8%a7%d9%87-%d8%b2%d9%8a%d8%b3%d8%aa%da%a9%d8%b1%d9%87-%d8%b3%d8%a8%d8%b2%da%a9%d9%88%d9%87.jpg"/>
                    <pic:cNvPicPr/>
                  </pic:nvPicPr>
                  <pic:blipFill>
                    <a:blip r:embed="rId22" cstate="email">
                      <a:extLst>
                        <a:ext uri="{28A0092B-C50C-407E-A947-70E740481C1C}">
                          <a14:useLocalDpi xmlns:a14="http://schemas.microsoft.com/office/drawing/2010/main"/>
                        </a:ext>
                      </a:extLst>
                    </a:blip>
                    <a:stretch>
                      <a:fillRect/>
                    </a:stretch>
                  </pic:blipFill>
                  <pic:spPr>
                    <a:xfrm>
                      <a:off x="0" y="0"/>
                      <a:ext cx="4538959" cy="3041007"/>
                    </a:xfrm>
                    <a:prstGeom prst="rect">
                      <a:avLst/>
                    </a:prstGeom>
                  </pic:spPr>
                </pic:pic>
              </a:graphicData>
            </a:graphic>
          </wp:inline>
        </w:drawing>
      </w:r>
    </w:p>
    <w:p w14:paraId="269CC451" w14:textId="77777777" w:rsidR="007A1AE0" w:rsidRPr="00BF3AF7" w:rsidRDefault="00B00BB3" w:rsidP="00B00BB3">
      <w:pPr>
        <w:pStyle w:val="Caption"/>
        <w:bidi w:val="0"/>
        <w:jc w:val="center"/>
        <w:rPr>
          <w:rFonts w:cs="B Zar"/>
          <w:b/>
          <w:bCs/>
          <w:sz w:val="22"/>
          <w:szCs w:val="24"/>
        </w:rPr>
      </w:pPr>
      <w:bookmarkStart w:id="10" w:name="OLE_LINK31"/>
      <w:bookmarkStart w:id="11" w:name="OLE_LINK32"/>
      <w:r w:rsidRPr="00BF3AF7">
        <w:rPr>
          <w:b/>
          <w:bCs/>
          <w:sz w:val="22"/>
          <w:szCs w:val="26"/>
        </w:rPr>
        <w:t xml:space="preserve">Figure </w:t>
      </w:r>
      <w:r w:rsidR="00E1361E" w:rsidRPr="00BF3AF7">
        <w:rPr>
          <w:b/>
          <w:bCs/>
          <w:sz w:val="22"/>
          <w:szCs w:val="26"/>
        </w:rPr>
        <w:fldChar w:fldCharType="begin"/>
      </w:r>
      <w:r w:rsidR="000E1336" w:rsidRPr="00BF3AF7">
        <w:rPr>
          <w:b/>
          <w:bCs/>
          <w:sz w:val="22"/>
          <w:szCs w:val="26"/>
        </w:rPr>
        <w:instrText xml:space="preserve"> SEQ Figure \* ARABIC </w:instrText>
      </w:r>
      <w:r w:rsidR="00E1361E" w:rsidRPr="00BF3AF7">
        <w:rPr>
          <w:b/>
          <w:bCs/>
          <w:sz w:val="22"/>
          <w:szCs w:val="26"/>
        </w:rPr>
        <w:fldChar w:fldCharType="separate"/>
      </w:r>
      <w:r w:rsidR="001D6B0E" w:rsidRPr="00BF3AF7">
        <w:rPr>
          <w:b/>
          <w:bCs/>
          <w:noProof/>
          <w:sz w:val="22"/>
          <w:szCs w:val="26"/>
        </w:rPr>
        <w:t>2</w:t>
      </w:r>
      <w:r w:rsidR="00E1361E" w:rsidRPr="00BF3AF7">
        <w:rPr>
          <w:b/>
          <w:bCs/>
          <w:noProof/>
          <w:sz w:val="22"/>
          <w:szCs w:val="26"/>
        </w:rPr>
        <w:fldChar w:fldCharType="end"/>
      </w:r>
      <w:r w:rsidRPr="00BF3AF7">
        <w:rPr>
          <w:b/>
          <w:bCs/>
          <w:sz w:val="22"/>
          <w:szCs w:val="26"/>
        </w:rPr>
        <w:t>: natural landscape in Central Zagros</w:t>
      </w:r>
      <w:bookmarkEnd w:id="10"/>
      <w:bookmarkEnd w:id="11"/>
    </w:p>
    <w:p w14:paraId="67240E7F" w14:textId="77777777" w:rsidR="00177C2F" w:rsidRDefault="00177C2F" w:rsidP="00177C2F">
      <w:pPr>
        <w:pStyle w:val="ListParagraph"/>
        <w:spacing w:after="0" w:line="240" w:lineRule="auto"/>
        <w:ind w:left="95"/>
        <w:jc w:val="center"/>
        <w:rPr>
          <w:rFonts w:cs="B Zar"/>
          <w:b/>
          <w:bCs/>
          <w:rtl/>
        </w:rPr>
      </w:pPr>
    </w:p>
    <w:p w14:paraId="6D4D0B61" w14:textId="77777777" w:rsidR="00177C2F" w:rsidRDefault="00177C2F" w:rsidP="00177C2F">
      <w:pPr>
        <w:pStyle w:val="ListParagraph"/>
        <w:spacing w:after="0" w:line="240" w:lineRule="auto"/>
        <w:ind w:left="95"/>
        <w:jc w:val="center"/>
        <w:rPr>
          <w:rFonts w:cs="B Zar"/>
          <w:b/>
          <w:bCs/>
          <w:rtl/>
        </w:rPr>
      </w:pPr>
      <w:r>
        <w:rPr>
          <w:rFonts w:cs="B Zar"/>
          <w:b/>
          <w:bCs/>
          <w:noProof/>
          <w:lang w:bidi="ar-SA"/>
        </w:rPr>
        <w:drawing>
          <wp:inline distT="0" distB="0" distL="0" distR="0" wp14:anchorId="27B68F9A" wp14:editId="21AFC67D">
            <wp:extent cx="4686300" cy="3137217"/>
            <wp:effectExtent l="19050" t="0" r="0" b="0"/>
            <wp:docPr id="29" name="Picture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email">
                      <a:extLst>
                        <a:ext uri="{28A0092B-C50C-407E-A947-70E740481C1C}">
                          <a14:useLocalDpi xmlns:a14="http://schemas.microsoft.com/office/drawing/2010/main"/>
                        </a:ext>
                      </a:extLst>
                    </a:blip>
                    <a:stretch>
                      <a:fillRect/>
                    </a:stretch>
                  </pic:blipFill>
                  <pic:spPr>
                    <a:xfrm>
                      <a:off x="0" y="0"/>
                      <a:ext cx="4685414" cy="3136624"/>
                    </a:xfrm>
                    <a:prstGeom prst="rect">
                      <a:avLst/>
                    </a:prstGeom>
                  </pic:spPr>
                </pic:pic>
              </a:graphicData>
            </a:graphic>
          </wp:inline>
        </w:drawing>
      </w:r>
    </w:p>
    <w:p w14:paraId="3FBA81FF" w14:textId="77777777" w:rsidR="00177C2F" w:rsidRPr="00BF3AF7" w:rsidRDefault="00B00BB3" w:rsidP="00B00BB3">
      <w:pPr>
        <w:pStyle w:val="Caption"/>
        <w:bidi w:val="0"/>
        <w:jc w:val="center"/>
        <w:rPr>
          <w:rFonts w:cs="B Zar"/>
          <w:b/>
          <w:bCs/>
          <w:sz w:val="22"/>
          <w:szCs w:val="24"/>
        </w:rPr>
      </w:pPr>
      <w:r w:rsidRPr="00BF3AF7">
        <w:rPr>
          <w:b/>
          <w:bCs/>
          <w:sz w:val="22"/>
          <w:szCs w:val="26"/>
        </w:rPr>
        <w:t xml:space="preserve">Figure </w:t>
      </w:r>
      <w:r w:rsidR="00E1361E" w:rsidRPr="00BF3AF7">
        <w:rPr>
          <w:b/>
          <w:bCs/>
          <w:sz w:val="22"/>
          <w:szCs w:val="26"/>
        </w:rPr>
        <w:fldChar w:fldCharType="begin"/>
      </w:r>
      <w:r w:rsidR="000E1336" w:rsidRPr="00BF3AF7">
        <w:rPr>
          <w:b/>
          <w:bCs/>
          <w:sz w:val="22"/>
          <w:szCs w:val="26"/>
        </w:rPr>
        <w:instrText xml:space="preserve"> SEQ Figure \* ARABIC </w:instrText>
      </w:r>
      <w:r w:rsidR="00E1361E" w:rsidRPr="00BF3AF7">
        <w:rPr>
          <w:b/>
          <w:bCs/>
          <w:sz w:val="22"/>
          <w:szCs w:val="26"/>
        </w:rPr>
        <w:fldChar w:fldCharType="separate"/>
      </w:r>
      <w:r w:rsidR="001D6B0E" w:rsidRPr="00BF3AF7">
        <w:rPr>
          <w:b/>
          <w:bCs/>
          <w:noProof/>
          <w:sz w:val="22"/>
          <w:szCs w:val="26"/>
        </w:rPr>
        <w:t>3</w:t>
      </w:r>
      <w:r w:rsidR="00E1361E" w:rsidRPr="00BF3AF7">
        <w:rPr>
          <w:b/>
          <w:bCs/>
          <w:noProof/>
          <w:sz w:val="22"/>
          <w:szCs w:val="26"/>
        </w:rPr>
        <w:fldChar w:fldCharType="end"/>
      </w:r>
      <w:r w:rsidRPr="00BF3AF7">
        <w:rPr>
          <w:b/>
          <w:bCs/>
          <w:sz w:val="22"/>
          <w:szCs w:val="26"/>
        </w:rPr>
        <w:t>: human landscape in Central Zagros</w:t>
      </w:r>
    </w:p>
    <w:p w14:paraId="7119F3EB" w14:textId="77777777" w:rsidR="00665724" w:rsidRDefault="00665724" w:rsidP="007A1AE0">
      <w:pPr>
        <w:bidi/>
        <w:jc w:val="center"/>
        <w:rPr>
          <w:rFonts w:ascii="Calibri" w:eastAsia="Calibri" w:hAnsi="Calibri" w:cs="B Zar"/>
          <w:sz w:val="28"/>
          <w:szCs w:val="28"/>
          <w:rtl/>
          <w:lang w:bidi="fa-IR"/>
        </w:rPr>
      </w:pPr>
      <w:r>
        <w:rPr>
          <w:rFonts w:cs="B Zar"/>
          <w:sz w:val="28"/>
          <w:szCs w:val="28"/>
          <w:rtl/>
        </w:rPr>
        <w:br w:type="page"/>
      </w:r>
    </w:p>
    <w:p w14:paraId="0BAF67E0" w14:textId="77777777" w:rsidR="006A3D87" w:rsidRDefault="004107ED" w:rsidP="004107ED">
      <w:pPr>
        <w:pStyle w:val="ListParagraph"/>
        <w:bidi w:val="0"/>
        <w:spacing w:after="0" w:line="240" w:lineRule="auto"/>
        <w:ind w:left="95"/>
        <w:jc w:val="both"/>
        <w:rPr>
          <w:rFonts w:asciiTheme="majorBidi" w:hAnsiTheme="majorBidi" w:cstheme="majorBidi"/>
          <w:sz w:val="24"/>
          <w:szCs w:val="24"/>
        </w:rPr>
      </w:pPr>
      <w:r w:rsidRPr="00BF3AF7">
        <w:rPr>
          <w:rFonts w:asciiTheme="majorBidi" w:hAnsiTheme="majorBidi" w:cstheme="majorBidi"/>
          <w:sz w:val="24"/>
          <w:szCs w:val="24"/>
        </w:rPr>
        <w:lastRenderedPageBreak/>
        <w:t>According to project logical frame (log</w:t>
      </w:r>
      <w:r w:rsidR="007F63B7" w:rsidRPr="00BF3AF7">
        <w:rPr>
          <w:rFonts w:asciiTheme="majorBidi" w:hAnsiTheme="majorBidi" w:cstheme="majorBidi"/>
          <w:sz w:val="24"/>
          <w:szCs w:val="24"/>
        </w:rPr>
        <w:t xml:space="preserve"> </w:t>
      </w:r>
      <w:r w:rsidRPr="00BF3AF7">
        <w:rPr>
          <w:rFonts w:asciiTheme="majorBidi" w:hAnsiTheme="majorBidi" w:cstheme="majorBidi"/>
          <w:sz w:val="24"/>
          <w:szCs w:val="24"/>
        </w:rPr>
        <w:t>frame), the o</w:t>
      </w:r>
      <w:r w:rsidR="006A3D87" w:rsidRPr="00BF3AF7">
        <w:rPr>
          <w:rFonts w:asciiTheme="majorBidi" w:hAnsiTheme="majorBidi" w:cstheme="majorBidi"/>
          <w:sz w:val="24"/>
          <w:szCs w:val="24"/>
        </w:rPr>
        <w:t xml:space="preserve">utcomes and outputs of the Zagros Project are summarized in </w:t>
      </w:r>
      <w:r w:rsidR="004D11B6">
        <w:fldChar w:fldCharType="begin"/>
      </w:r>
      <w:r w:rsidR="004D11B6">
        <w:instrText xml:space="preserve"> REF _Ref490060905 \h  \* MERGEFORMAT </w:instrText>
      </w:r>
      <w:r w:rsidR="004D11B6">
        <w:fldChar w:fldCharType="separate"/>
      </w:r>
      <w:r w:rsidR="006A3D87" w:rsidRPr="00BF3AF7">
        <w:rPr>
          <w:rFonts w:asciiTheme="majorBidi" w:hAnsiTheme="majorBidi" w:cstheme="majorBidi"/>
          <w:sz w:val="24"/>
          <w:szCs w:val="24"/>
        </w:rPr>
        <w:t>Chart 1</w:t>
      </w:r>
      <w:r w:rsidR="004D11B6">
        <w:fldChar w:fldCharType="end"/>
      </w:r>
      <w:r w:rsidR="006A3D87" w:rsidRPr="00BF3AF7">
        <w:rPr>
          <w:rFonts w:asciiTheme="majorBidi" w:hAnsiTheme="majorBidi" w:cstheme="majorBidi"/>
          <w:sz w:val="24"/>
          <w:szCs w:val="24"/>
        </w:rPr>
        <w:t>.</w:t>
      </w:r>
    </w:p>
    <w:p w14:paraId="6330A642" w14:textId="13CAD1FE" w:rsidR="00B530A7" w:rsidRDefault="0057594F" w:rsidP="00B530A7">
      <w:pPr>
        <w:pStyle w:val="ListParagraph"/>
        <w:bidi w:val="0"/>
        <w:spacing w:after="0" w:line="240" w:lineRule="auto"/>
        <w:ind w:left="95"/>
        <w:jc w:val="both"/>
        <w:rPr>
          <w:rFonts w:asciiTheme="majorBidi" w:hAnsiTheme="majorBidi" w:cstheme="majorBidi"/>
          <w:sz w:val="24"/>
          <w:szCs w:val="24"/>
        </w:rPr>
      </w:pPr>
      <w:r>
        <w:rPr>
          <w:rFonts w:asciiTheme="majorBidi" w:hAnsiTheme="majorBidi" w:cstheme="majorBidi"/>
          <w:noProof/>
          <w:sz w:val="24"/>
          <w:szCs w:val="24"/>
          <w:lang w:bidi="ar-SA"/>
        </w:rPr>
        <mc:AlternateContent>
          <mc:Choice Requires="wpg">
            <w:drawing>
              <wp:anchor distT="0" distB="0" distL="114300" distR="114300" simplePos="0" relativeHeight="251841536" behindDoc="0" locked="0" layoutInCell="1" allowOverlap="1" wp14:anchorId="6F5E5E15" wp14:editId="2C2147C3">
                <wp:simplePos x="0" y="0"/>
                <wp:positionH relativeFrom="column">
                  <wp:posOffset>457200</wp:posOffset>
                </wp:positionH>
                <wp:positionV relativeFrom="paragraph">
                  <wp:posOffset>137160</wp:posOffset>
                </wp:positionV>
                <wp:extent cx="5243195" cy="6713220"/>
                <wp:effectExtent l="9525" t="11430" r="5080" b="9525"/>
                <wp:wrapNone/>
                <wp:docPr id="38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6713220"/>
                          <a:chOff x="2160" y="2208"/>
                          <a:chExt cx="8257" cy="10572"/>
                        </a:xfrm>
                      </wpg:grpSpPr>
                      <wps:wsp>
                        <wps:cNvPr id="385" name="AutoShape 3"/>
                        <wps:cNvSpPr>
                          <a:spLocks noChangeArrowheads="1"/>
                        </wps:cNvSpPr>
                        <wps:spPr bwMode="auto">
                          <a:xfrm>
                            <a:off x="4333" y="2208"/>
                            <a:ext cx="6084" cy="1038"/>
                          </a:xfrm>
                          <a:prstGeom prst="roundRect">
                            <a:avLst>
                              <a:gd name="adj" fmla="val 16667"/>
                            </a:avLst>
                          </a:prstGeom>
                          <a:solidFill>
                            <a:schemeClr val="accent3">
                              <a:lumMod val="60000"/>
                              <a:lumOff val="40000"/>
                            </a:schemeClr>
                          </a:solidFill>
                          <a:ln w="9525">
                            <a:solidFill>
                              <a:srgbClr val="000000"/>
                            </a:solidFill>
                            <a:round/>
                            <a:headEnd/>
                            <a:tailEnd/>
                          </a:ln>
                        </wps:spPr>
                        <wps:linkedTxbx id="2" seq="1"/>
                        <wps:bodyPr rot="0" vert="horz" wrap="square" lIns="91440" tIns="45720" rIns="91440" bIns="45720" anchor="t" anchorCtr="0" upright="1">
                          <a:noAutofit/>
                        </wps:bodyPr>
                      </wps:wsp>
                      <wps:wsp>
                        <wps:cNvPr id="386" name="Rectangle 4"/>
                        <wps:cNvSpPr>
                          <a:spLocks noChangeArrowheads="1"/>
                        </wps:cNvSpPr>
                        <wps:spPr bwMode="auto">
                          <a:xfrm>
                            <a:off x="2160" y="3420"/>
                            <a:ext cx="7504" cy="540"/>
                          </a:xfrm>
                          <a:prstGeom prst="rect">
                            <a:avLst/>
                          </a:prstGeom>
                          <a:solidFill>
                            <a:schemeClr val="lt1">
                              <a:lumMod val="100000"/>
                              <a:lumOff val="0"/>
                            </a:schemeClr>
                          </a:solidFill>
                          <a:ln w="12700">
                            <a:solidFill>
                              <a:srgbClr val="7F9E4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4CF28E" w14:textId="77777777" w:rsidR="002E39F8" w:rsidRPr="00BF3AF7" w:rsidRDefault="002E39F8" w:rsidP="006A3D87">
                              <w:pPr>
                                <w:jc w:val="both"/>
                                <w:rPr>
                                  <w:rFonts w:asciiTheme="majorBidi" w:hAnsiTheme="majorBidi" w:cstheme="majorBidi"/>
                                  <w:sz w:val="20"/>
                                  <w:szCs w:val="20"/>
                                </w:rPr>
                              </w:pPr>
                              <w:r w:rsidRPr="00C201DD">
                                <w:rPr>
                                  <w:rFonts w:cs="B Zar"/>
                                  <w:sz w:val="20"/>
                                  <w:szCs w:val="20"/>
                                </w:rPr>
                                <w:t xml:space="preserve">Output </w:t>
                              </w:r>
                              <w:r>
                                <w:rPr>
                                  <w:rFonts w:asciiTheme="majorBidi" w:hAnsiTheme="majorBidi" w:cstheme="majorBidi"/>
                                  <w:sz w:val="20"/>
                                  <w:szCs w:val="20"/>
                                </w:rPr>
                                <w:t>1.1:</w:t>
                              </w:r>
                              <w:r w:rsidRPr="00BF3AF7">
                                <w:rPr>
                                  <w:rFonts w:asciiTheme="majorBidi" w:hAnsiTheme="majorBidi" w:cstheme="majorBidi"/>
                                  <w:sz w:val="20"/>
                                  <w:szCs w:val="20"/>
                                </w:rPr>
                                <w:t xml:space="preserve"> National and Provincial Institutional and Policy Framework in place</w:t>
                              </w:r>
                            </w:p>
                          </w:txbxContent>
                        </wps:txbx>
                        <wps:bodyPr rot="0" vert="horz" wrap="square" lIns="91440" tIns="45720" rIns="91440" bIns="45720" anchor="t" anchorCtr="0" upright="1">
                          <a:noAutofit/>
                        </wps:bodyPr>
                      </wps:wsp>
                      <wps:wsp>
                        <wps:cNvPr id="387" name="AutoShape 5"/>
                        <wps:cNvSpPr>
                          <a:spLocks noChangeArrowheads="1"/>
                        </wps:cNvSpPr>
                        <wps:spPr bwMode="auto">
                          <a:xfrm>
                            <a:off x="4333" y="4320"/>
                            <a:ext cx="6084" cy="1038"/>
                          </a:xfrm>
                          <a:prstGeom prst="roundRect">
                            <a:avLst>
                              <a:gd name="adj" fmla="val 16667"/>
                            </a:avLst>
                          </a:prstGeom>
                          <a:solidFill>
                            <a:schemeClr val="accent3">
                              <a:lumMod val="60000"/>
                              <a:lumOff val="40000"/>
                            </a:schemeClr>
                          </a:solidFill>
                          <a:ln w="9525">
                            <a:solidFill>
                              <a:srgbClr val="000000"/>
                            </a:solidFill>
                            <a:round/>
                            <a:headEnd/>
                            <a:tailEnd/>
                          </a:ln>
                        </wps:spPr>
                        <wps:linkedTxbx id="4" seq="1"/>
                        <wps:bodyPr rot="0" vert="horz" wrap="square" lIns="91440" tIns="45720" rIns="91440" bIns="45720" anchor="t" anchorCtr="0" upright="1">
                          <a:noAutofit/>
                        </wps:bodyPr>
                      </wps:wsp>
                      <wps:wsp>
                        <wps:cNvPr id="388" name="Rectangle 8"/>
                        <wps:cNvSpPr>
                          <a:spLocks noChangeArrowheads="1"/>
                        </wps:cNvSpPr>
                        <wps:spPr bwMode="auto">
                          <a:xfrm>
                            <a:off x="2160" y="9000"/>
                            <a:ext cx="7504" cy="1260"/>
                          </a:xfrm>
                          <a:prstGeom prst="rect">
                            <a:avLst/>
                          </a:prstGeom>
                          <a:solidFill>
                            <a:srgbClr val="FFFFFF"/>
                          </a:solidFill>
                          <a:ln w="12700">
                            <a:solidFill>
                              <a:srgbClr val="7F9E40"/>
                            </a:solidFill>
                            <a:prstDash val="dash"/>
                            <a:miter lim="800000"/>
                            <a:headEnd/>
                            <a:tailEnd/>
                          </a:ln>
                        </wps:spPr>
                        <wps:txbx>
                          <w:txbxContent>
                            <w:p w14:paraId="7E17CC8B" w14:textId="77777777" w:rsidR="002E39F8" w:rsidRPr="00B530A7" w:rsidRDefault="002E39F8" w:rsidP="00B530A7">
                              <w:pPr>
                                <w:spacing w:after="0" w:line="240" w:lineRule="auto"/>
                                <w:jc w:val="both"/>
                                <w:rPr>
                                  <w:rFonts w:asciiTheme="majorBidi" w:hAnsiTheme="majorBidi" w:cstheme="majorBidi"/>
                                  <w:sz w:val="20"/>
                                  <w:szCs w:val="20"/>
                                </w:rPr>
                              </w:pPr>
                              <w:r w:rsidRPr="00B530A7">
                                <w:rPr>
                                  <w:rFonts w:asciiTheme="majorBidi" w:hAnsiTheme="majorBidi" w:cstheme="majorBidi"/>
                                  <w:sz w:val="20"/>
                                  <w:szCs w:val="20"/>
                                </w:rPr>
                                <w:t>Output 3.1</w:t>
                              </w:r>
                              <w:r>
                                <w:rPr>
                                  <w:rFonts w:asciiTheme="majorBidi" w:hAnsiTheme="majorBidi" w:cstheme="majorBidi"/>
                                  <w:sz w:val="20"/>
                                  <w:szCs w:val="20"/>
                                </w:rPr>
                                <w:t>:</w:t>
                              </w:r>
                              <w:r w:rsidRPr="00B530A7">
                                <w:rPr>
                                  <w:rFonts w:asciiTheme="majorBidi" w:hAnsiTheme="majorBidi" w:cstheme="majorBidi"/>
                                  <w:sz w:val="20"/>
                                  <w:szCs w:val="20"/>
                                </w:rPr>
                                <w:t xml:space="preserve"> Completion of establishment of four pilot Management Areas; complete Evaluation of pilot program</w:t>
                              </w:r>
                            </w:p>
                            <w:p w14:paraId="720EE4B5" w14:textId="77777777" w:rsidR="002E39F8" w:rsidRPr="00B530A7" w:rsidRDefault="002E39F8" w:rsidP="00B530A7">
                              <w:pPr>
                                <w:spacing w:after="0" w:line="240" w:lineRule="auto"/>
                                <w:jc w:val="both"/>
                                <w:rPr>
                                  <w:rFonts w:asciiTheme="majorBidi" w:hAnsiTheme="majorBidi" w:cstheme="majorBidi"/>
                                  <w:sz w:val="20"/>
                                  <w:szCs w:val="20"/>
                                </w:rPr>
                              </w:pPr>
                              <w:r w:rsidRPr="00B530A7">
                                <w:rPr>
                                  <w:rFonts w:asciiTheme="majorBidi" w:hAnsiTheme="majorBidi" w:cstheme="majorBidi"/>
                                  <w:sz w:val="20"/>
                                  <w:szCs w:val="20"/>
                                </w:rPr>
                                <w:t>Output 3.2</w:t>
                              </w:r>
                              <w:r>
                                <w:rPr>
                                  <w:rFonts w:asciiTheme="majorBidi" w:hAnsiTheme="majorBidi" w:cstheme="majorBidi"/>
                                  <w:sz w:val="20"/>
                                  <w:szCs w:val="20"/>
                                </w:rPr>
                                <w:t>:</w:t>
                              </w:r>
                              <w:r w:rsidRPr="00B530A7">
                                <w:rPr>
                                  <w:rFonts w:asciiTheme="majorBidi" w:hAnsiTheme="majorBidi" w:cstheme="majorBidi"/>
                                  <w:sz w:val="20"/>
                                  <w:szCs w:val="20"/>
                                </w:rPr>
                                <w:t xml:space="preserve"> Support implementation of Pilot Management Programs in 4 Areas</w:t>
                              </w:r>
                            </w:p>
                            <w:p w14:paraId="4068E977" w14:textId="77777777" w:rsidR="002E39F8" w:rsidRPr="00B530A7" w:rsidRDefault="002E39F8" w:rsidP="00B530A7">
                              <w:pPr>
                                <w:spacing w:after="0" w:line="240" w:lineRule="auto"/>
                                <w:jc w:val="both"/>
                                <w:rPr>
                                  <w:rFonts w:asciiTheme="majorBidi" w:hAnsiTheme="majorBidi" w:cstheme="majorBidi"/>
                                  <w:sz w:val="20"/>
                                  <w:szCs w:val="20"/>
                                  <w:rtl/>
                                </w:rPr>
                              </w:pPr>
                              <w:r w:rsidRPr="00B530A7">
                                <w:rPr>
                                  <w:rFonts w:asciiTheme="majorBidi" w:hAnsiTheme="majorBidi" w:cstheme="majorBidi"/>
                                  <w:sz w:val="20"/>
                                  <w:szCs w:val="20"/>
                                </w:rPr>
                                <w:t>Output 3.3</w:t>
                              </w:r>
                              <w:r>
                                <w:rPr>
                                  <w:rFonts w:asciiTheme="majorBidi" w:hAnsiTheme="majorBidi" w:cstheme="majorBidi"/>
                                  <w:sz w:val="20"/>
                                  <w:szCs w:val="20"/>
                                </w:rPr>
                                <w:t>:</w:t>
                              </w:r>
                              <w:r w:rsidRPr="00B530A7">
                                <w:rPr>
                                  <w:rFonts w:asciiTheme="majorBidi" w:hAnsiTheme="majorBidi" w:cstheme="majorBidi"/>
                                  <w:sz w:val="20"/>
                                  <w:szCs w:val="20"/>
                                </w:rPr>
                                <w:t xml:space="preserve"> Support priority conservation and livelihood actions</w:t>
                              </w:r>
                            </w:p>
                          </w:txbxContent>
                        </wps:txbx>
                        <wps:bodyPr rot="0" vert="horz" wrap="square" lIns="91440" tIns="45720" rIns="91440" bIns="45720" anchor="t" anchorCtr="0" upright="1">
                          <a:noAutofit/>
                        </wps:bodyPr>
                      </wps:wsp>
                      <wps:wsp>
                        <wps:cNvPr id="389" name="AutoShape 9"/>
                        <wps:cNvSpPr>
                          <a:spLocks noChangeArrowheads="1"/>
                        </wps:cNvSpPr>
                        <wps:spPr bwMode="auto">
                          <a:xfrm>
                            <a:off x="4333" y="10620"/>
                            <a:ext cx="6084" cy="1038"/>
                          </a:xfrm>
                          <a:prstGeom prst="roundRect">
                            <a:avLst>
                              <a:gd name="adj" fmla="val 16667"/>
                            </a:avLst>
                          </a:prstGeom>
                          <a:solidFill>
                            <a:schemeClr val="accent3">
                              <a:lumMod val="60000"/>
                              <a:lumOff val="40000"/>
                            </a:schemeClr>
                          </a:solidFill>
                          <a:ln w="9525">
                            <a:solidFill>
                              <a:srgbClr val="000000"/>
                            </a:solidFill>
                            <a:round/>
                            <a:headEnd/>
                            <a:tailEnd/>
                          </a:ln>
                        </wps:spPr>
                        <wps:linkedTxbx id="6" seq="1"/>
                        <wps:bodyPr rot="0" vert="horz" wrap="square" lIns="91440" tIns="45720" rIns="91440" bIns="45720" anchor="t" anchorCtr="0" upright="1">
                          <a:noAutofit/>
                        </wps:bodyPr>
                      </wps:wsp>
                      <wps:wsp>
                        <wps:cNvPr id="390" name="Rectangle 10"/>
                        <wps:cNvSpPr>
                          <a:spLocks noChangeArrowheads="1"/>
                        </wps:cNvSpPr>
                        <wps:spPr bwMode="auto">
                          <a:xfrm>
                            <a:off x="2160" y="11880"/>
                            <a:ext cx="7504" cy="900"/>
                          </a:xfrm>
                          <a:prstGeom prst="rect">
                            <a:avLst/>
                          </a:prstGeom>
                          <a:solidFill>
                            <a:srgbClr val="FFFFFF"/>
                          </a:solidFill>
                          <a:ln w="12700">
                            <a:solidFill>
                              <a:srgbClr val="7F9E40"/>
                            </a:solidFill>
                            <a:prstDash val="dash"/>
                            <a:miter lim="800000"/>
                            <a:headEnd/>
                            <a:tailEnd/>
                          </a:ln>
                        </wps:spPr>
                        <wps:txbx>
                          <w:txbxContent>
                            <w:p w14:paraId="464AF4E3" w14:textId="77777777" w:rsidR="002E39F8" w:rsidRPr="00B530A7" w:rsidRDefault="002E39F8" w:rsidP="00B530A7">
                              <w:pPr>
                                <w:spacing w:after="0" w:line="240" w:lineRule="auto"/>
                                <w:rPr>
                                  <w:rFonts w:asciiTheme="majorBidi" w:hAnsiTheme="majorBidi" w:cstheme="majorBidi"/>
                                  <w:sz w:val="20"/>
                                  <w:szCs w:val="20"/>
                                </w:rPr>
                              </w:pPr>
                              <w:r w:rsidRPr="00B530A7">
                                <w:rPr>
                                  <w:rFonts w:asciiTheme="majorBidi" w:hAnsiTheme="majorBidi" w:cstheme="majorBidi"/>
                                  <w:sz w:val="20"/>
                                  <w:szCs w:val="20"/>
                                </w:rPr>
                                <w:t>4.1</w:t>
                              </w:r>
                              <w:r>
                                <w:rPr>
                                  <w:rFonts w:asciiTheme="majorBidi" w:hAnsiTheme="majorBidi" w:cstheme="majorBidi"/>
                                  <w:sz w:val="20"/>
                                  <w:szCs w:val="20"/>
                                </w:rPr>
                                <w:t>:</w:t>
                              </w:r>
                              <w:r w:rsidRPr="00B530A7">
                                <w:rPr>
                                  <w:rFonts w:asciiTheme="majorBidi" w:hAnsiTheme="majorBidi" w:cstheme="majorBidi"/>
                                  <w:sz w:val="20"/>
                                  <w:szCs w:val="20"/>
                                  <w:rtl/>
                                </w:rPr>
                                <w:t xml:space="preserve"> </w:t>
                              </w:r>
                              <w:r w:rsidRPr="00B530A7">
                                <w:rPr>
                                  <w:rFonts w:asciiTheme="majorBidi" w:hAnsiTheme="majorBidi" w:cstheme="majorBidi"/>
                                  <w:sz w:val="20"/>
                                  <w:szCs w:val="20"/>
                                </w:rPr>
                                <w:t>Central office and staff</w:t>
                              </w:r>
                            </w:p>
                            <w:p w14:paraId="44A19543" w14:textId="77777777" w:rsidR="002E39F8" w:rsidRPr="00B530A7" w:rsidRDefault="002E39F8" w:rsidP="00B530A7">
                              <w:pPr>
                                <w:bidi/>
                                <w:spacing w:after="0" w:line="240" w:lineRule="auto"/>
                                <w:jc w:val="right"/>
                                <w:rPr>
                                  <w:rFonts w:asciiTheme="majorBidi" w:hAnsiTheme="majorBidi" w:cstheme="majorBidi"/>
                                  <w:sz w:val="20"/>
                                  <w:szCs w:val="20"/>
                                  <w:rtl/>
                                </w:rPr>
                              </w:pPr>
                              <w:r w:rsidRPr="00B530A7">
                                <w:rPr>
                                  <w:rFonts w:asciiTheme="majorBidi" w:hAnsiTheme="majorBidi" w:cstheme="majorBidi"/>
                                  <w:sz w:val="20"/>
                                  <w:szCs w:val="20"/>
                                </w:rPr>
                                <w:t>4.2</w:t>
                              </w:r>
                              <w:r>
                                <w:rPr>
                                  <w:rFonts w:asciiTheme="majorBidi" w:hAnsiTheme="majorBidi" w:cstheme="majorBidi"/>
                                  <w:sz w:val="20"/>
                                  <w:szCs w:val="20"/>
                                </w:rPr>
                                <w:t>:</w:t>
                              </w:r>
                              <w:r w:rsidRPr="00B530A7">
                                <w:rPr>
                                  <w:rFonts w:asciiTheme="majorBidi" w:hAnsiTheme="majorBidi" w:cstheme="majorBidi"/>
                                  <w:sz w:val="20"/>
                                  <w:szCs w:val="20"/>
                                </w:rPr>
                                <w:t xml:space="preserve"> Short-term Consultants</w:t>
                              </w:r>
                              <w:r w:rsidRPr="00B530A7">
                                <w:rPr>
                                  <w:rFonts w:asciiTheme="majorBidi" w:hAnsiTheme="majorBidi" w:cstheme="majorBidi"/>
                                  <w:sz w:val="20"/>
                                  <w:szCs w:val="20"/>
                                  <w:rtl/>
                                </w:rPr>
                                <w:t xml:space="preserve"> </w:t>
                              </w:r>
                            </w:p>
                            <w:p w14:paraId="05E7FB4B" w14:textId="77777777" w:rsidR="002E39F8" w:rsidRPr="00B530A7" w:rsidRDefault="002E39F8" w:rsidP="00B530A7">
                              <w:pPr>
                                <w:bidi/>
                                <w:spacing w:after="0" w:line="240" w:lineRule="auto"/>
                                <w:jc w:val="right"/>
                                <w:rPr>
                                  <w:rFonts w:asciiTheme="majorBidi" w:hAnsiTheme="majorBidi" w:cstheme="majorBidi"/>
                                  <w:sz w:val="20"/>
                                  <w:szCs w:val="20"/>
                                  <w:rtl/>
                                </w:rPr>
                              </w:pPr>
                              <w:r w:rsidRPr="00B530A7">
                                <w:rPr>
                                  <w:rFonts w:asciiTheme="majorBidi" w:hAnsiTheme="majorBidi" w:cstheme="majorBidi"/>
                                  <w:sz w:val="20"/>
                                  <w:szCs w:val="20"/>
                                </w:rPr>
                                <w:t>4.3</w:t>
                              </w:r>
                              <w:r>
                                <w:rPr>
                                  <w:rFonts w:asciiTheme="majorBidi" w:hAnsiTheme="majorBidi" w:cstheme="majorBidi"/>
                                  <w:sz w:val="20"/>
                                  <w:szCs w:val="20"/>
                                </w:rPr>
                                <w:t>:</w:t>
                              </w:r>
                              <w:r w:rsidRPr="00B530A7">
                                <w:rPr>
                                  <w:rFonts w:asciiTheme="majorBidi" w:hAnsiTheme="majorBidi" w:cstheme="majorBidi"/>
                                  <w:sz w:val="20"/>
                                  <w:szCs w:val="20"/>
                                </w:rPr>
                                <w:t xml:space="preserve"> Exit strategy: Project information management, monitoring, reporting &amp; evaluation</w:t>
                              </w:r>
                            </w:p>
                          </w:txbxContent>
                        </wps:txbx>
                        <wps:bodyPr rot="0" vert="horz" wrap="square" lIns="91440" tIns="45720" rIns="91440" bIns="45720" anchor="t" anchorCtr="0" upright="1">
                          <a:noAutofit/>
                        </wps:bodyPr>
                      </wps:wsp>
                      <wps:wsp>
                        <wps:cNvPr id="391" name="AutoShape 11"/>
                        <wps:cNvCnPr>
                          <a:cxnSpLocks noChangeShapeType="1"/>
                        </wps:cNvCnPr>
                        <wps:spPr bwMode="auto">
                          <a:xfrm>
                            <a:off x="10055" y="3246"/>
                            <a:ext cx="0" cy="534"/>
                          </a:xfrm>
                          <a:prstGeom prst="straightConnector1">
                            <a:avLst/>
                          </a:prstGeom>
                          <a:noFill/>
                          <a:ln w="19050">
                            <a:solidFill>
                              <a:srgbClr val="7F9E40"/>
                            </a:solidFill>
                            <a:round/>
                            <a:headEnd/>
                            <a:tailEnd/>
                          </a:ln>
                          <a:extLst>
                            <a:ext uri="{909E8E84-426E-40DD-AFC4-6F175D3DCCD1}">
                              <a14:hiddenFill xmlns:a14="http://schemas.microsoft.com/office/drawing/2010/main">
                                <a:noFill/>
                              </a14:hiddenFill>
                            </a:ext>
                          </a:extLst>
                        </wps:spPr>
                        <wps:bodyPr/>
                      </wps:wsp>
                      <wps:wsp>
                        <wps:cNvPr id="392" name="AutoShape 12"/>
                        <wps:cNvCnPr>
                          <a:cxnSpLocks noChangeShapeType="1"/>
                        </wps:cNvCnPr>
                        <wps:spPr bwMode="auto">
                          <a:xfrm>
                            <a:off x="9664" y="3780"/>
                            <a:ext cx="391" cy="0"/>
                          </a:xfrm>
                          <a:prstGeom prst="straightConnector1">
                            <a:avLst/>
                          </a:prstGeom>
                          <a:noFill/>
                          <a:ln w="19050">
                            <a:solidFill>
                              <a:srgbClr val="7F9E40"/>
                            </a:solidFill>
                            <a:round/>
                            <a:headEnd/>
                            <a:tailEnd/>
                          </a:ln>
                          <a:extLst>
                            <a:ext uri="{909E8E84-426E-40DD-AFC4-6F175D3DCCD1}">
                              <a14:hiddenFill xmlns:a14="http://schemas.microsoft.com/office/drawing/2010/main">
                                <a:noFill/>
                              </a14:hiddenFill>
                            </a:ext>
                          </a:extLst>
                        </wps:spPr>
                        <wps:bodyPr/>
                      </wps:wsp>
                      <wps:wsp>
                        <wps:cNvPr id="393" name="AutoShape 13"/>
                        <wps:cNvCnPr>
                          <a:cxnSpLocks noChangeShapeType="1"/>
                        </wps:cNvCnPr>
                        <wps:spPr bwMode="auto">
                          <a:xfrm>
                            <a:off x="10055" y="5358"/>
                            <a:ext cx="0" cy="1093"/>
                          </a:xfrm>
                          <a:prstGeom prst="straightConnector1">
                            <a:avLst/>
                          </a:prstGeom>
                          <a:noFill/>
                          <a:ln w="19050">
                            <a:solidFill>
                              <a:srgbClr val="7F9E40"/>
                            </a:solidFill>
                            <a:round/>
                            <a:headEnd/>
                            <a:tailEnd/>
                          </a:ln>
                          <a:extLst>
                            <a:ext uri="{909E8E84-426E-40DD-AFC4-6F175D3DCCD1}">
                              <a14:hiddenFill xmlns:a14="http://schemas.microsoft.com/office/drawing/2010/main">
                                <a:noFill/>
                              </a14:hiddenFill>
                            </a:ext>
                          </a:extLst>
                        </wps:spPr>
                        <wps:bodyPr/>
                      </wps:wsp>
                      <wps:wsp>
                        <wps:cNvPr id="394" name="AutoShape 14"/>
                        <wps:cNvCnPr>
                          <a:cxnSpLocks noChangeShapeType="1"/>
                        </wps:cNvCnPr>
                        <wps:spPr bwMode="auto">
                          <a:xfrm>
                            <a:off x="9664" y="6451"/>
                            <a:ext cx="391" cy="0"/>
                          </a:xfrm>
                          <a:prstGeom prst="straightConnector1">
                            <a:avLst/>
                          </a:prstGeom>
                          <a:noFill/>
                          <a:ln w="19050">
                            <a:solidFill>
                              <a:srgbClr val="7F9E40"/>
                            </a:solidFill>
                            <a:round/>
                            <a:headEnd/>
                            <a:tailEnd/>
                          </a:ln>
                          <a:extLst>
                            <a:ext uri="{909E8E84-426E-40DD-AFC4-6F175D3DCCD1}">
                              <a14:hiddenFill xmlns:a14="http://schemas.microsoft.com/office/drawing/2010/main">
                                <a:noFill/>
                              </a14:hiddenFill>
                            </a:ext>
                          </a:extLst>
                        </wps:spPr>
                        <wps:bodyPr/>
                      </wps:wsp>
                      <wps:wsp>
                        <wps:cNvPr id="395" name="AutoShape 16"/>
                        <wps:cNvCnPr>
                          <a:cxnSpLocks noChangeShapeType="1"/>
                        </wps:cNvCnPr>
                        <wps:spPr bwMode="auto">
                          <a:xfrm>
                            <a:off x="10055" y="11658"/>
                            <a:ext cx="0" cy="582"/>
                          </a:xfrm>
                          <a:prstGeom prst="straightConnector1">
                            <a:avLst/>
                          </a:prstGeom>
                          <a:noFill/>
                          <a:ln w="19050">
                            <a:solidFill>
                              <a:srgbClr val="7F9E40"/>
                            </a:solidFill>
                            <a:round/>
                            <a:headEnd/>
                            <a:tailEnd/>
                          </a:ln>
                          <a:extLst>
                            <a:ext uri="{909E8E84-426E-40DD-AFC4-6F175D3DCCD1}">
                              <a14:hiddenFill xmlns:a14="http://schemas.microsoft.com/office/drawing/2010/main">
                                <a:noFill/>
                              </a14:hiddenFill>
                            </a:ext>
                          </a:extLst>
                        </wps:spPr>
                        <wps:bodyPr/>
                      </wps:wsp>
                      <wps:wsp>
                        <wps:cNvPr id="396" name="AutoShape 18"/>
                        <wps:cNvCnPr>
                          <a:cxnSpLocks noChangeShapeType="1"/>
                        </wps:cNvCnPr>
                        <wps:spPr bwMode="auto">
                          <a:xfrm>
                            <a:off x="9664" y="12240"/>
                            <a:ext cx="391" cy="0"/>
                          </a:xfrm>
                          <a:prstGeom prst="straightConnector1">
                            <a:avLst/>
                          </a:prstGeom>
                          <a:noFill/>
                          <a:ln w="19050">
                            <a:solidFill>
                              <a:srgbClr val="7F9E40"/>
                            </a:solidFill>
                            <a:round/>
                            <a:headEnd/>
                            <a:tailEnd/>
                          </a:ln>
                          <a:extLst>
                            <a:ext uri="{909E8E84-426E-40DD-AFC4-6F175D3DCCD1}">
                              <a14:hiddenFill xmlns:a14="http://schemas.microsoft.com/office/drawing/2010/main">
                                <a:noFill/>
                              </a14:hiddenFill>
                            </a:ext>
                          </a:extLst>
                        </wps:spPr>
                        <wps:bodyPr/>
                      </wps:wsp>
                      <wps:wsp>
                        <wps:cNvPr id="397" name="Rectangle 6"/>
                        <wps:cNvSpPr>
                          <a:spLocks noChangeArrowheads="1"/>
                        </wps:cNvSpPr>
                        <wps:spPr bwMode="auto">
                          <a:xfrm>
                            <a:off x="2160" y="5580"/>
                            <a:ext cx="7504" cy="1620"/>
                          </a:xfrm>
                          <a:prstGeom prst="rect">
                            <a:avLst/>
                          </a:prstGeom>
                          <a:solidFill>
                            <a:schemeClr val="lt1">
                              <a:lumMod val="100000"/>
                              <a:lumOff val="0"/>
                            </a:schemeClr>
                          </a:solidFill>
                          <a:ln w="12700">
                            <a:solidFill>
                              <a:srgbClr val="7F9E4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D6FA6D" w14:textId="77777777" w:rsidR="002E39F8" w:rsidRDefault="002E39F8" w:rsidP="00B530A7">
                              <w:pPr>
                                <w:spacing w:after="0" w:line="240" w:lineRule="auto"/>
                                <w:jc w:val="both"/>
                                <w:rPr>
                                  <w:rFonts w:asciiTheme="majorBidi" w:hAnsiTheme="majorBidi" w:cstheme="majorBidi"/>
                                  <w:sz w:val="20"/>
                                  <w:szCs w:val="20"/>
                                </w:rPr>
                              </w:pPr>
                              <w:r>
                                <w:rPr>
                                  <w:rFonts w:asciiTheme="majorBidi" w:hAnsiTheme="majorBidi" w:cstheme="majorBidi"/>
                                  <w:sz w:val="20"/>
                                  <w:szCs w:val="20"/>
                                </w:rPr>
                                <w:t>Output 2.1:  Zagros Mountains C&amp;SD Program is under implementation nationally and in the 4 Provinces.</w:t>
                              </w:r>
                            </w:p>
                            <w:p w14:paraId="7151EABB" w14:textId="77777777" w:rsidR="002E39F8" w:rsidRDefault="002E39F8" w:rsidP="00B530A7">
                              <w:pPr>
                                <w:spacing w:after="0" w:line="240" w:lineRule="auto"/>
                                <w:jc w:val="both"/>
                                <w:rPr>
                                  <w:rFonts w:asciiTheme="majorBidi" w:hAnsiTheme="majorBidi" w:cstheme="majorBidi"/>
                                  <w:sz w:val="20"/>
                                  <w:szCs w:val="20"/>
                                </w:rPr>
                              </w:pPr>
                              <w:r>
                                <w:rPr>
                                  <w:rFonts w:asciiTheme="majorBidi" w:hAnsiTheme="majorBidi" w:cstheme="majorBidi"/>
                                  <w:sz w:val="20"/>
                                  <w:szCs w:val="20"/>
                                </w:rPr>
                                <w:t>Output 2.2:  Multi-sector integrated strategies for Sustainability and Resilience within the C&amp;SD Program</w:t>
                              </w:r>
                            </w:p>
                            <w:p w14:paraId="6EA6FE8B" w14:textId="77777777" w:rsidR="002E39F8" w:rsidRDefault="002E39F8" w:rsidP="00B530A7">
                              <w:pPr>
                                <w:spacing w:after="0" w:line="240" w:lineRule="auto"/>
                                <w:jc w:val="both"/>
                                <w:rPr>
                                  <w:rFonts w:asciiTheme="majorBidi" w:hAnsiTheme="majorBidi" w:cstheme="majorBidi"/>
                                  <w:sz w:val="20"/>
                                  <w:szCs w:val="20"/>
                                </w:rPr>
                              </w:pPr>
                              <w:r>
                                <w:rPr>
                                  <w:rFonts w:asciiTheme="majorBidi" w:hAnsiTheme="majorBidi" w:cstheme="majorBidi"/>
                                  <w:sz w:val="20"/>
                                  <w:szCs w:val="20"/>
                                </w:rPr>
                                <w:t>Output 2.3: Ten CZM Catchment Management Areas established; Integrated C&amp;SD Programs are developed and implemented in initial 4 CMAs.</w:t>
                              </w:r>
                            </w:p>
                          </w:txbxContent>
                        </wps:txbx>
                        <wps:bodyPr rot="0" vert="horz" wrap="square" lIns="91440" tIns="45720" rIns="91440" bIns="45720" anchor="t" anchorCtr="0" upright="1">
                          <a:noAutofit/>
                        </wps:bodyPr>
                      </wps:wsp>
                      <wps:wsp>
                        <wps:cNvPr id="398" name="AutoShape 7"/>
                        <wps:cNvSpPr>
                          <a:spLocks noChangeArrowheads="1"/>
                        </wps:cNvSpPr>
                        <wps:spPr bwMode="auto">
                          <a:xfrm>
                            <a:off x="4333" y="7560"/>
                            <a:ext cx="6084" cy="1260"/>
                          </a:xfrm>
                          <a:prstGeom prst="roundRect">
                            <a:avLst>
                              <a:gd name="adj" fmla="val 16667"/>
                            </a:avLst>
                          </a:prstGeom>
                          <a:solidFill>
                            <a:schemeClr val="accent3">
                              <a:lumMod val="60000"/>
                              <a:lumOff val="40000"/>
                            </a:schemeClr>
                          </a:solidFill>
                          <a:ln w="9525">
                            <a:solidFill>
                              <a:srgbClr val="000000"/>
                            </a:solidFill>
                            <a:round/>
                            <a:headEnd/>
                            <a:tailEnd/>
                          </a:ln>
                        </wps:spPr>
                        <wps:linkedTxbx id="9" seq="1"/>
                        <wps:bodyPr rot="0" vert="horz" wrap="square" lIns="91440" tIns="45720" rIns="91440" bIns="45720" anchor="t" anchorCtr="0" upright="1">
                          <a:noAutofit/>
                        </wps:bodyPr>
                      </wps:wsp>
                      <wps:wsp>
                        <wps:cNvPr id="399" name="AutoShape 13"/>
                        <wps:cNvCnPr>
                          <a:cxnSpLocks noChangeShapeType="1"/>
                        </wps:cNvCnPr>
                        <wps:spPr bwMode="auto">
                          <a:xfrm>
                            <a:off x="10055" y="8820"/>
                            <a:ext cx="0" cy="762"/>
                          </a:xfrm>
                          <a:prstGeom prst="straightConnector1">
                            <a:avLst/>
                          </a:prstGeom>
                          <a:noFill/>
                          <a:ln w="19050">
                            <a:solidFill>
                              <a:srgbClr val="7F9E40"/>
                            </a:solidFill>
                            <a:round/>
                            <a:headEnd/>
                            <a:tailEnd/>
                          </a:ln>
                          <a:extLst>
                            <a:ext uri="{909E8E84-426E-40DD-AFC4-6F175D3DCCD1}">
                              <a14:hiddenFill xmlns:a14="http://schemas.microsoft.com/office/drawing/2010/main">
                                <a:noFill/>
                              </a14:hiddenFill>
                            </a:ext>
                          </a:extLst>
                        </wps:spPr>
                        <wps:bodyPr/>
                      </wps:wsp>
                      <wps:wsp>
                        <wps:cNvPr id="400" name="AutoShape 14"/>
                        <wps:cNvCnPr>
                          <a:cxnSpLocks noChangeShapeType="1"/>
                        </wps:cNvCnPr>
                        <wps:spPr bwMode="auto">
                          <a:xfrm>
                            <a:off x="9664" y="9582"/>
                            <a:ext cx="391" cy="0"/>
                          </a:xfrm>
                          <a:prstGeom prst="straightConnector1">
                            <a:avLst/>
                          </a:prstGeom>
                          <a:noFill/>
                          <a:ln w="19050">
                            <a:solidFill>
                              <a:srgbClr val="7F9E4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5E5E15" id="Group 159" o:spid="_x0000_s1027" style="position:absolute;left:0;text-align:left;margin-left:36pt;margin-top:10.8pt;width:412.85pt;height:528.6pt;z-index:251841536" coordorigin="2160,2208" coordsize="8257,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">
                <v:roundrect id="AutoShape 3" o:spid="_x0000_s1028" style="position:absolute;left:4333;top:2208;width:6084;height:1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" fillcolor="#c2d69b [1942]">
                  <v:textbox>
                    <w:txbxContent/>
                  </v:textbox>
                </v:roundrect>
                <v:rect id="Rectangle 4" o:spid="_x0000_s1029" style="position:absolute;left:2160;top:3420;width:7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" fillcolor="white [3201]" strokecolor="#7f9e40" strokeweight="1pt">
                  <v:stroke dashstyle="dash"/>
                  <v:shadow color="#868686"/>
                  <v:textbox>
                    <w:txbxContent>
                      <w:p w14:paraId="194CF28E" w14:textId="77777777" w:rsidR="002E39F8" w:rsidRPr="00BF3AF7" w:rsidRDefault="002E39F8" w:rsidP="006A3D87">
                        <w:pPr>
                          <w:jc w:val="both"/>
                          <w:rPr>
                            <w:rFonts w:asciiTheme="majorBidi" w:hAnsiTheme="majorBidi" w:cstheme="majorBidi"/>
                            <w:sz w:val="20"/>
                            <w:szCs w:val="20"/>
                          </w:rPr>
                        </w:pPr>
                        <w:r w:rsidRPr="00C201DD">
                          <w:rPr>
                            <w:rFonts w:cs="B Zar"/>
                            <w:sz w:val="20"/>
                            <w:szCs w:val="20"/>
                          </w:rPr>
                          <w:t xml:space="preserve">Output </w:t>
                        </w:r>
                        <w:r>
                          <w:rPr>
                            <w:rFonts w:asciiTheme="majorBidi" w:hAnsiTheme="majorBidi" w:cstheme="majorBidi"/>
                            <w:sz w:val="20"/>
                            <w:szCs w:val="20"/>
                          </w:rPr>
                          <w:t>1.1:</w:t>
                        </w:r>
                        <w:r w:rsidRPr="00BF3AF7">
                          <w:rPr>
                            <w:rFonts w:asciiTheme="majorBidi" w:hAnsiTheme="majorBidi" w:cstheme="majorBidi"/>
                            <w:sz w:val="20"/>
                            <w:szCs w:val="20"/>
                          </w:rPr>
                          <w:t xml:space="preserve"> National and Provincial Institutional and Policy Framework in place</w:t>
                        </w:r>
                      </w:p>
                    </w:txbxContent>
                  </v:textbox>
                </v:rect>
                <v:roundrect id="AutoShape 5" o:spid="_x0000_s1030" style="position:absolute;left:4333;top:4320;width:6084;height:1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" fillcolor="#c2d69b [1942]">
                  <v:textbox>
                    <w:txbxContent/>
                  </v:textbox>
                </v:roundrect>
                <v:rect id="Rectangle 8" o:spid="_x0000_s1031" style="position:absolute;left:2160;top:9000;width:750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" strokecolor="#7f9e40" strokeweight="1pt">
                  <v:stroke dashstyle="dash"/>
                  <v:textbox>
                    <w:txbxContent>
                      <w:p w14:paraId="7E17CC8B" w14:textId="77777777" w:rsidR="002E39F8" w:rsidRPr="00B530A7" w:rsidRDefault="002E39F8" w:rsidP="00B530A7">
                        <w:pPr>
                          <w:spacing w:after="0" w:line="240" w:lineRule="auto"/>
                          <w:jc w:val="both"/>
                          <w:rPr>
                            <w:rFonts w:asciiTheme="majorBidi" w:hAnsiTheme="majorBidi" w:cstheme="majorBidi"/>
                            <w:sz w:val="20"/>
                            <w:szCs w:val="20"/>
                          </w:rPr>
                        </w:pPr>
                        <w:r w:rsidRPr="00B530A7">
                          <w:rPr>
                            <w:rFonts w:asciiTheme="majorBidi" w:hAnsiTheme="majorBidi" w:cstheme="majorBidi"/>
                            <w:sz w:val="20"/>
                            <w:szCs w:val="20"/>
                          </w:rPr>
                          <w:t>Output 3.1</w:t>
                        </w:r>
                        <w:r>
                          <w:rPr>
                            <w:rFonts w:asciiTheme="majorBidi" w:hAnsiTheme="majorBidi" w:cstheme="majorBidi"/>
                            <w:sz w:val="20"/>
                            <w:szCs w:val="20"/>
                          </w:rPr>
                          <w:t>:</w:t>
                        </w:r>
                        <w:r w:rsidRPr="00B530A7">
                          <w:rPr>
                            <w:rFonts w:asciiTheme="majorBidi" w:hAnsiTheme="majorBidi" w:cstheme="majorBidi"/>
                            <w:sz w:val="20"/>
                            <w:szCs w:val="20"/>
                          </w:rPr>
                          <w:t xml:space="preserve"> Completion of establishment of four pilot Management Areas; complete Evaluation of pilot program</w:t>
                        </w:r>
                      </w:p>
                      <w:p w14:paraId="720EE4B5" w14:textId="77777777" w:rsidR="002E39F8" w:rsidRPr="00B530A7" w:rsidRDefault="002E39F8" w:rsidP="00B530A7">
                        <w:pPr>
                          <w:spacing w:after="0" w:line="240" w:lineRule="auto"/>
                          <w:jc w:val="both"/>
                          <w:rPr>
                            <w:rFonts w:asciiTheme="majorBidi" w:hAnsiTheme="majorBidi" w:cstheme="majorBidi"/>
                            <w:sz w:val="20"/>
                            <w:szCs w:val="20"/>
                          </w:rPr>
                        </w:pPr>
                        <w:r w:rsidRPr="00B530A7">
                          <w:rPr>
                            <w:rFonts w:asciiTheme="majorBidi" w:hAnsiTheme="majorBidi" w:cstheme="majorBidi"/>
                            <w:sz w:val="20"/>
                            <w:szCs w:val="20"/>
                          </w:rPr>
                          <w:t>Output 3.2</w:t>
                        </w:r>
                        <w:r>
                          <w:rPr>
                            <w:rFonts w:asciiTheme="majorBidi" w:hAnsiTheme="majorBidi" w:cstheme="majorBidi"/>
                            <w:sz w:val="20"/>
                            <w:szCs w:val="20"/>
                          </w:rPr>
                          <w:t>:</w:t>
                        </w:r>
                        <w:r w:rsidRPr="00B530A7">
                          <w:rPr>
                            <w:rFonts w:asciiTheme="majorBidi" w:hAnsiTheme="majorBidi" w:cstheme="majorBidi"/>
                            <w:sz w:val="20"/>
                            <w:szCs w:val="20"/>
                          </w:rPr>
                          <w:t xml:space="preserve"> Support implementation of Pilot Management Programs in 4 Areas</w:t>
                        </w:r>
                      </w:p>
                      <w:p w14:paraId="4068E977" w14:textId="77777777" w:rsidR="002E39F8" w:rsidRPr="00B530A7" w:rsidRDefault="002E39F8" w:rsidP="00B530A7">
                        <w:pPr>
                          <w:spacing w:after="0" w:line="240" w:lineRule="auto"/>
                          <w:jc w:val="both"/>
                          <w:rPr>
                            <w:rFonts w:asciiTheme="majorBidi" w:hAnsiTheme="majorBidi" w:cstheme="majorBidi"/>
                            <w:sz w:val="20"/>
                            <w:szCs w:val="20"/>
                            <w:rtl/>
                          </w:rPr>
                        </w:pPr>
                        <w:r w:rsidRPr="00B530A7">
                          <w:rPr>
                            <w:rFonts w:asciiTheme="majorBidi" w:hAnsiTheme="majorBidi" w:cstheme="majorBidi"/>
                            <w:sz w:val="20"/>
                            <w:szCs w:val="20"/>
                          </w:rPr>
                          <w:t>Output 3.3</w:t>
                        </w:r>
                        <w:r>
                          <w:rPr>
                            <w:rFonts w:asciiTheme="majorBidi" w:hAnsiTheme="majorBidi" w:cstheme="majorBidi"/>
                            <w:sz w:val="20"/>
                            <w:szCs w:val="20"/>
                          </w:rPr>
                          <w:t>:</w:t>
                        </w:r>
                        <w:r w:rsidRPr="00B530A7">
                          <w:rPr>
                            <w:rFonts w:asciiTheme="majorBidi" w:hAnsiTheme="majorBidi" w:cstheme="majorBidi"/>
                            <w:sz w:val="20"/>
                            <w:szCs w:val="20"/>
                          </w:rPr>
                          <w:t xml:space="preserve"> Support priority conservation and livelihood actions</w:t>
                        </w:r>
                      </w:p>
                    </w:txbxContent>
                  </v:textbox>
                </v:rect>
                <v:roundrect id="AutoShape 9" o:spid="_x0000_s1032" style="position:absolute;left:4333;top:10620;width:6084;height:1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" fillcolor="#c2d69b [1942]">
                  <v:textbox>
                    <w:txbxContent/>
                  </v:textbox>
                </v:roundrect>
                <v:rect id="Rectangle 10" o:spid="_x0000_s1033" style="position:absolute;left:2160;top:11880;width:750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" strokecolor="#7f9e40" strokeweight="1pt">
                  <v:stroke dashstyle="dash"/>
                  <v:textbox>
                    <w:txbxContent>
                      <w:p w14:paraId="464AF4E3" w14:textId="77777777" w:rsidR="002E39F8" w:rsidRPr="00B530A7" w:rsidRDefault="002E39F8" w:rsidP="00B530A7">
                        <w:pPr>
                          <w:spacing w:after="0" w:line="240" w:lineRule="auto"/>
                          <w:rPr>
                            <w:rFonts w:asciiTheme="majorBidi" w:hAnsiTheme="majorBidi" w:cstheme="majorBidi"/>
                            <w:sz w:val="20"/>
                            <w:szCs w:val="20"/>
                          </w:rPr>
                        </w:pPr>
                        <w:r w:rsidRPr="00B530A7">
                          <w:rPr>
                            <w:rFonts w:asciiTheme="majorBidi" w:hAnsiTheme="majorBidi" w:cstheme="majorBidi"/>
                            <w:sz w:val="20"/>
                            <w:szCs w:val="20"/>
                          </w:rPr>
                          <w:t>4.1</w:t>
                        </w:r>
                        <w:r>
                          <w:rPr>
                            <w:rFonts w:asciiTheme="majorBidi" w:hAnsiTheme="majorBidi" w:cstheme="majorBidi"/>
                            <w:sz w:val="20"/>
                            <w:szCs w:val="20"/>
                          </w:rPr>
                          <w:t>:</w:t>
                        </w:r>
                        <w:r w:rsidRPr="00B530A7">
                          <w:rPr>
                            <w:rFonts w:asciiTheme="majorBidi" w:hAnsiTheme="majorBidi" w:cstheme="majorBidi"/>
                            <w:sz w:val="20"/>
                            <w:szCs w:val="20"/>
                            <w:rtl/>
                          </w:rPr>
                          <w:t xml:space="preserve"> </w:t>
                        </w:r>
                        <w:r w:rsidRPr="00B530A7">
                          <w:rPr>
                            <w:rFonts w:asciiTheme="majorBidi" w:hAnsiTheme="majorBidi" w:cstheme="majorBidi"/>
                            <w:sz w:val="20"/>
                            <w:szCs w:val="20"/>
                          </w:rPr>
                          <w:t>Central office and staff</w:t>
                        </w:r>
                      </w:p>
                      <w:p w14:paraId="44A19543" w14:textId="77777777" w:rsidR="002E39F8" w:rsidRPr="00B530A7" w:rsidRDefault="002E39F8" w:rsidP="00B530A7">
                        <w:pPr>
                          <w:bidi/>
                          <w:spacing w:after="0" w:line="240" w:lineRule="auto"/>
                          <w:jc w:val="right"/>
                          <w:rPr>
                            <w:rFonts w:asciiTheme="majorBidi" w:hAnsiTheme="majorBidi" w:cstheme="majorBidi"/>
                            <w:sz w:val="20"/>
                            <w:szCs w:val="20"/>
                            <w:rtl/>
                          </w:rPr>
                        </w:pPr>
                        <w:r w:rsidRPr="00B530A7">
                          <w:rPr>
                            <w:rFonts w:asciiTheme="majorBidi" w:hAnsiTheme="majorBidi" w:cstheme="majorBidi"/>
                            <w:sz w:val="20"/>
                            <w:szCs w:val="20"/>
                          </w:rPr>
                          <w:t>4.2</w:t>
                        </w:r>
                        <w:r>
                          <w:rPr>
                            <w:rFonts w:asciiTheme="majorBidi" w:hAnsiTheme="majorBidi" w:cstheme="majorBidi"/>
                            <w:sz w:val="20"/>
                            <w:szCs w:val="20"/>
                          </w:rPr>
                          <w:t>:</w:t>
                        </w:r>
                        <w:r w:rsidRPr="00B530A7">
                          <w:rPr>
                            <w:rFonts w:asciiTheme="majorBidi" w:hAnsiTheme="majorBidi" w:cstheme="majorBidi"/>
                            <w:sz w:val="20"/>
                            <w:szCs w:val="20"/>
                          </w:rPr>
                          <w:t xml:space="preserve"> Short-term Consultants</w:t>
                        </w:r>
                        <w:r w:rsidRPr="00B530A7">
                          <w:rPr>
                            <w:rFonts w:asciiTheme="majorBidi" w:hAnsiTheme="majorBidi" w:cstheme="majorBidi"/>
                            <w:sz w:val="20"/>
                            <w:szCs w:val="20"/>
                            <w:rtl/>
                          </w:rPr>
                          <w:t xml:space="preserve"> </w:t>
                        </w:r>
                      </w:p>
                      <w:p w14:paraId="05E7FB4B" w14:textId="77777777" w:rsidR="002E39F8" w:rsidRPr="00B530A7" w:rsidRDefault="002E39F8" w:rsidP="00B530A7">
                        <w:pPr>
                          <w:bidi/>
                          <w:spacing w:after="0" w:line="240" w:lineRule="auto"/>
                          <w:jc w:val="right"/>
                          <w:rPr>
                            <w:rFonts w:asciiTheme="majorBidi" w:hAnsiTheme="majorBidi" w:cstheme="majorBidi"/>
                            <w:sz w:val="20"/>
                            <w:szCs w:val="20"/>
                            <w:rtl/>
                          </w:rPr>
                        </w:pPr>
                        <w:r w:rsidRPr="00B530A7">
                          <w:rPr>
                            <w:rFonts w:asciiTheme="majorBidi" w:hAnsiTheme="majorBidi" w:cstheme="majorBidi"/>
                            <w:sz w:val="20"/>
                            <w:szCs w:val="20"/>
                          </w:rPr>
                          <w:t>4.3</w:t>
                        </w:r>
                        <w:r>
                          <w:rPr>
                            <w:rFonts w:asciiTheme="majorBidi" w:hAnsiTheme="majorBidi" w:cstheme="majorBidi"/>
                            <w:sz w:val="20"/>
                            <w:szCs w:val="20"/>
                          </w:rPr>
                          <w:t>:</w:t>
                        </w:r>
                        <w:r w:rsidRPr="00B530A7">
                          <w:rPr>
                            <w:rFonts w:asciiTheme="majorBidi" w:hAnsiTheme="majorBidi" w:cstheme="majorBidi"/>
                            <w:sz w:val="20"/>
                            <w:szCs w:val="20"/>
                          </w:rPr>
                          <w:t xml:space="preserve"> Exit strategy: Project information management, monitoring, reporting &amp; evaluation</w:t>
                        </w:r>
                      </w:p>
                    </w:txbxContent>
                  </v:textbox>
                </v:rect>
                <v:shapetype id="_x0000_t32" coordsize="21600,21600" o:spt="32" o:oned="t" path="m,l21600,21600e" filled="f">
                  <v:path arrowok="t" fillok="f" o:connecttype="none"/>
                  <o:lock v:ext="edit" shapetype="t"/>
                </v:shapetype>
                <v:shape id="AutoShape 11" o:spid="_x0000_s1034" type="#_x0000_t32" style="position:absolute;left:10055;top:3246;width:0;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" strokecolor="#7f9e40" strokeweight="1.5pt"/>
                <v:shape id="AutoShape 12" o:spid="_x0000_s1035" type="#_x0000_t32" style="position:absolute;left:9664;top:3780;width: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" strokecolor="#7f9e40" strokeweight="1.5pt"/>
                <v:shape id="AutoShape 13" o:spid="_x0000_s1036" type="#_x0000_t32" style="position:absolute;left:10055;top:5358;width:0;height:1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" strokecolor="#7f9e40" strokeweight="1.5pt"/>
                <v:shape id="AutoShape 14" o:spid="_x0000_s1037" type="#_x0000_t32" style="position:absolute;left:9664;top:6451;width: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" strokecolor="#7f9e40" strokeweight="1.5pt"/>
                <v:shape id="AutoShape 16" o:spid="_x0000_s1038" type="#_x0000_t32" style="position:absolute;left:10055;top:11658;width:0;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" strokecolor="#7f9e40" strokeweight="1.5pt"/>
                <v:shape id="AutoShape 18" o:spid="_x0000_s1039" type="#_x0000_t32" style="position:absolute;left:9664;top:12240;width: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" strokecolor="#7f9e40" strokeweight="1.5pt"/>
                <v:rect id="Rectangle 6" o:spid="_x0000_s1040" style="position:absolute;left:2160;top:5580;width:750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" fillcolor="white [3201]" strokecolor="#7f9e40" strokeweight="1pt">
                  <v:stroke dashstyle="dash"/>
                  <v:shadow color="#868686"/>
                  <v:textbox>
                    <w:txbxContent>
                      <w:p w14:paraId="2BD6FA6D" w14:textId="77777777" w:rsidR="002E39F8" w:rsidRDefault="002E39F8" w:rsidP="00B530A7">
                        <w:pPr>
                          <w:spacing w:after="0" w:line="240" w:lineRule="auto"/>
                          <w:jc w:val="both"/>
                          <w:rPr>
                            <w:rFonts w:asciiTheme="majorBidi" w:hAnsiTheme="majorBidi" w:cstheme="majorBidi"/>
                            <w:sz w:val="20"/>
                            <w:szCs w:val="20"/>
                          </w:rPr>
                        </w:pPr>
                        <w:r>
                          <w:rPr>
                            <w:rFonts w:asciiTheme="majorBidi" w:hAnsiTheme="majorBidi" w:cstheme="majorBidi"/>
                            <w:sz w:val="20"/>
                            <w:szCs w:val="20"/>
                          </w:rPr>
                          <w:t>Output 2.1:  Zagros Mountains C&amp;SD Program is under implementation nationally and in the 4 Provinces.</w:t>
                        </w:r>
                      </w:p>
                      <w:p w14:paraId="7151EABB" w14:textId="77777777" w:rsidR="002E39F8" w:rsidRDefault="002E39F8" w:rsidP="00B530A7">
                        <w:pPr>
                          <w:spacing w:after="0" w:line="240" w:lineRule="auto"/>
                          <w:jc w:val="both"/>
                          <w:rPr>
                            <w:rFonts w:asciiTheme="majorBidi" w:hAnsiTheme="majorBidi" w:cstheme="majorBidi"/>
                            <w:sz w:val="20"/>
                            <w:szCs w:val="20"/>
                          </w:rPr>
                        </w:pPr>
                        <w:r>
                          <w:rPr>
                            <w:rFonts w:asciiTheme="majorBidi" w:hAnsiTheme="majorBidi" w:cstheme="majorBidi"/>
                            <w:sz w:val="20"/>
                            <w:szCs w:val="20"/>
                          </w:rPr>
                          <w:t>Output 2.2:  Multi-sector integrated strategies for Sustainability and Resilience within the C&amp;SD Program</w:t>
                        </w:r>
                      </w:p>
                      <w:p w14:paraId="6EA6FE8B" w14:textId="77777777" w:rsidR="002E39F8" w:rsidRDefault="002E39F8" w:rsidP="00B530A7">
                        <w:pPr>
                          <w:spacing w:after="0" w:line="240" w:lineRule="auto"/>
                          <w:jc w:val="both"/>
                          <w:rPr>
                            <w:rFonts w:asciiTheme="majorBidi" w:hAnsiTheme="majorBidi" w:cstheme="majorBidi"/>
                            <w:sz w:val="20"/>
                            <w:szCs w:val="20"/>
                          </w:rPr>
                        </w:pPr>
                        <w:r>
                          <w:rPr>
                            <w:rFonts w:asciiTheme="majorBidi" w:hAnsiTheme="majorBidi" w:cstheme="majorBidi"/>
                            <w:sz w:val="20"/>
                            <w:szCs w:val="20"/>
                          </w:rPr>
                          <w:t>Output 2.3: Ten CZM Catchment Management Areas established; Integrated C&amp;SD Programs are developed and implemented in initial 4 CMAs.</w:t>
                        </w:r>
                      </w:p>
                    </w:txbxContent>
                  </v:textbox>
                </v:rect>
                <v:roundrect id="AutoShape 7" o:spid="_x0000_s1041" style="position:absolute;left:4333;top:7560;width:6084;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" fillcolor="#c2d69b [1942]">
                  <v:textbox>
                    <w:txbxContent/>
                  </v:textbox>
                </v:roundrect>
                <v:shape id="AutoShape 13" o:spid="_x0000_s1042" type="#_x0000_t32" style="position:absolute;left:10055;top:8820;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" strokecolor="#7f9e40" strokeweight="1.5pt"/>
                <v:shape id="AutoShape 14" o:spid="_x0000_s1043" type="#_x0000_t32" style="position:absolute;left:9664;top:9582;width: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" strokecolor="#7f9e40" strokeweight="1.5pt"/>
              </v:group>
            </w:pict>
          </mc:Fallback>
        </mc:AlternateContent>
      </w:r>
    </w:p>
    <w:p w14:paraId="5C67206B"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7B539F08"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5208E0E7"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39A8E672"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1F9D65CE"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745740C3"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525C6A21"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3E606667"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13456546"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684AD876"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1A5F2340"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ED815CE"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52C96B95"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1431149D"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39F08A93"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5C010470"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2E143121"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57AD7CCE"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3599BF0E"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66435C38"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135ABE8"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310BBC6"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74006242"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DC67B2E"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527081A1"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129E93C"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7FE58446"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23107DB3"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AB2F0B4"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DC8F777"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31CA7469"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3EE0B45D"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D7433EB"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7DF899EE"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5363E51"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D0170D5"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4B527930"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3600102A"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3B78DA0C" w14:textId="77777777" w:rsidR="00B530A7" w:rsidRDefault="00B530A7" w:rsidP="00B530A7">
      <w:pPr>
        <w:pStyle w:val="ListParagraph"/>
        <w:bidi w:val="0"/>
        <w:spacing w:after="0" w:line="240" w:lineRule="auto"/>
        <w:ind w:left="95"/>
        <w:jc w:val="both"/>
        <w:rPr>
          <w:rFonts w:asciiTheme="majorBidi" w:hAnsiTheme="majorBidi" w:cstheme="majorBidi"/>
          <w:sz w:val="24"/>
          <w:szCs w:val="24"/>
        </w:rPr>
      </w:pPr>
    </w:p>
    <w:p w14:paraId="2651E071" w14:textId="77777777" w:rsidR="00B00BB3" w:rsidRPr="00B530A7" w:rsidRDefault="00B00BB3" w:rsidP="006A3D87">
      <w:pPr>
        <w:pStyle w:val="Caption"/>
        <w:bidi w:val="0"/>
        <w:jc w:val="center"/>
        <w:rPr>
          <w:b/>
          <w:bCs/>
          <w:sz w:val="22"/>
          <w:szCs w:val="26"/>
        </w:rPr>
      </w:pPr>
      <w:bookmarkStart w:id="12" w:name="_Ref490060905"/>
      <w:r w:rsidRPr="00B530A7">
        <w:rPr>
          <w:b/>
          <w:bCs/>
          <w:sz w:val="22"/>
          <w:szCs w:val="26"/>
        </w:rPr>
        <w:t xml:space="preserve">Chart </w:t>
      </w:r>
      <w:r w:rsidR="00E1361E" w:rsidRPr="00B530A7">
        <w:rPr>
          <w:b/>
          <w:bCs/>
          <w:sz w:val="22"/>
          <w:szCs w:val="26"/>
        </w:rPr>
        <w:fldChar w:fldCharType="begin"/>
      </w:r>
      <w:r w:rsidR="000E1336" w:rsidRPr="00B530A7">
        <w:rPr>
          <w:b/>
          <w:bCs/>
          <w:sz w:val="22"/>
          <w:szCs w:val="26"/>
        </w:rPr>
        <w:instrText xml:space="preserve"> SEQ Chart \* ARABIC </w:instrText>
      </w:r>
      <w:r w:rsidR="00E1361E" w:rsidRPr="00B530A7">
        <w:rPr>
          <w:b/>
          <w:bCs/>
          <w:sz w:val="22"/>
          <w:szCs w:val="26"/>
        </w:rPr>
        <w:fldChar w:fldCharType="separate"/>
      </w:r>
      <w:r w:rsidR="00782DF9" w:rsidRPr="00B530A7">
        <w:rPr>
          <w:b/>
          <w:bCs/>
          <w:noProof/>
          <w:sz w:val="22"/>
          <w:szCs w:val="26"/>
        </w:rPr>
        <w:t>1</w:t>
      </w:r>
      <w:r w:rsidR="00E1361E" w:rsidRPr="00B530A7">
        <w:rPr>
          <w:b/>
          <w:bCs/>
          <w:noProof/>
          <w:sz w:val="22"/>
          <w:szCs w:val="26"/>
        </w:rPr>
        <w:fldChar w:fldCharType="end"/>
      </w:r>
      <w:bookmarkEnd w:id="12"/>
      <w:r w:rsidRPr="00B530A7">
        <w:rPr>
          <w:b/>
          <w:bCs/>
          <w:sz w:val="22"/>
          <w:szCs w:val="26"/>
        </w:rPr>
        <w:t>: Project log</w:t>
      </w:r>
      <w:r w:rsidR="007F63B7" w:rsidRPr="00B530A7">
        <w:rPr>
          <w:b/>
          <w:bCs/>
          <w:sz w:val="22"/>
          <w:szCs w:val="26"/>
        </w:rPr>
        <w:t xml:space="preserve"> </w:t>
      </w:r>
      <w:r w:rsidRPr="00B530A7">
        <w:rPr>
          <w:b/>
          <w:bCs/>
          <w:sz w:val="22"/>
          <w:szCs w:val="26"/>
        </w:rPr>
        <w:t>frame</w:t>
      </w:r>
      <w:r w:rsidR="006A3D87" w:rsidRPr="00B530A7">
        <w:rPr>
          <w:b/>
          <w:bCs/>
          <w:sz w:val="22"/>
          <w:szCs w:val="26"/>
        </w:rPr>
        <w:t>, outcomes, and outputs</w:t>
      </w:r>
    </w:p>
    <w:bookmarkEnd w:id="6"/>
    <w:bookmarkEnd w:id="7"/>
    <w:p w14:paraId="2E1C1FFA" w14:textId="77777777" w:rsidR="00B530A7" w:rsidRDefault="00B530A7">
      <w:pPr>
        <w:spacing w:after="200" w:line="276" w:lineRule="auto"/>
        <w:rPr>
          <w:rFonts w:cs="B Zar"/>
          <w:b/>
          <w:bCs/>
          <w:color w:val="000000" w:themeColor="text1"/>
          <w:sz w:val="28"/>
          <w:szCs w:val="28"/>
          <w:highlight w:val="green"/>
          <w:lang w:bidi="fa-IR"/>
        </w:rPr>
      </w:pPr>
      <w:r>
        <w:rPr>
          <w:rFonts w:cs="B Zar"/>
          <w:b/>
          <w:bCs/>
          <w:color w:val="000000" w:themeColor="text1"/>
          <w:sz w:val="28"/>
          <w:szCs w:val="28"/>
          <w:highlight w:val="green"/>
          <w:lang w:bidi="fa-IR"/>
        </w:rPr>
        <w:br w:type="page"/>
      </w:r>
    </w:p>
    <w:p w14:paraId="080373E5" w14:textId="77777777" w:rsidR="00430671" w:rsidRPr="0090537D" w:rsidRDefault="0090537D" w:rsidP="00874843">
      <w:pPr>
        <w:pStyle w:val="Heading1"/>
        <w:numPr>
          <w:ilvl w:val="0"/>
          <w:numId w:val="0"/>
        </w:numPr>
        <w:spacing w:line="276" w:lineRule="auto"/>
        <w:ind w:left="432" w:hanging="432"/>
        <w:rPr>
          <w:rFonts w:asciiTheme="majorBidi" w:hAnsiTheme="majorBidi"/>
          <w:b/>
          <w:bCs/>
          <w:color w:val="000000" w:themeColor="text1"/>
          <w:sz w:val="24"/>
          <w:szCs w:val="24"/>
          <w:lang w:bidi="fa-IR"/>
        </w:rPr>
      </w:pPr>
      <w:bookmarkStart w:id="13" w:name="_Toc490521887"/>
      <w:r>
        <w:rPr>
          <w:rFonts w:asciiTheme="majorBidi" w:hAnsiTheme="majorBidi"/>
          <w:b/>
          <w:bCs/>
          <w:color w:val="000000" w:themeColor="text1"/>
          <w:sz w:val="24"/>
          <w:szCs w:val="24"/>
          <w:lang w:bidi="fa-IR"/>
        </w:rPr>
        <w:lastRenderedPageBreak/>
        <w:t xml:space="preserve">1. </w:t>
      </w:r>
      <w:r w:rsidR="00B00BB3" w:rsidRPr="0090537D">
        <w:rPr>
          <w:rFonts w:asciiTheme="majorBidi" w:hAnsiTheme="majorBidi"/>
          <w:b/>
          <w:bCs/>
          <w:color w:val="000000" w:themeColor="text1"/>
          <w:sz w:val="24"/>
          <w:szCs w:val="24"/>
          <w:lang w:bidi="fa-IR"/>
        </w:rPr>
        <w:t xml:space="preserve">Project </w:t>
      </w:r>
      <w:r w:rsidR="006A3D87" w:rsidRPr="0090537D">
        <w:rPr>
          <w:rFonts w:asciiTheme="majorBidi" w:hAnsiTheme="majorBidi"/>
          <w:b/>
          <w:bCs/>
          <w:color w:val="000000" w:themeColor="text1"/>
          <w:sz w:val="24"/>
          <w:szCs w:val="24"/>
          <w:lang w:bidi="fa-IR"/>
        </w:rPr>
        <w:t>executive</w:t>
      </w:r>
      <w:r w:rsidR="00B00BB3" w:rsidRPr="0090537D">
        <w:rPr>
          <w:rFonts w:asciiTheme="majorBidi" w:hAnsiTheme="majorBidi"/>
          <w:b/>
          <w:bCs/>
          <w:color w:val="000000" w:themeColor="text1"/>
          <w:sz w:val="24"/>
          <w:szCs w:val="24"/>
          <w:lang w:bidi="fa-IR"/>
        </w:rPr>
        <w:t xml:space="preserve"> summary (2005 – 2017)</w:t>
      </w:r>
      <w:bookmarkEnd w:id="13"/>
      <w:r w:rsidR="00B00BB3" w:rsidRPr="0090537D">
        <w:rPr>
          <w:rFonts w:asciiTheme="majorBidi" w:hAnsiTheme="majorBidi"/>
          <w:b/>
          <w:bCs/>
          <w:color w:val="000000" w:themeColor="text1"/>
          <w:sz w:val="24"/>
          <w:szCs w:val="24"/>
          <w:lang w:bidi="fa-IR"/>
        </w:rPr>
        <w:t xml:space="preserve"> </w:t>
      </w:r>
    </w:p>
    <w:p w14:paraId="0781C2E8" w14:textId="77777777" w:rsidR="00B00BB3" w:rsidRPr="0090537D" w:rsidRDefault="00B00BB3" w:rsidP="00B00BB3">
      <w:pPr>
        <w:autoSpaceDE w:val="0"/>
        <w:autoSpaceDN w:val="0"/>
        <w:adjustRightInd w:val="0"/>
        <w:spacing w:after="0" w:line="360" w:lineRule="auto"/>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To deliver log</w:t>
      </w:r>
      <w:r w:rsidR="007F63B7" w:rsidRPr="0090537D">
        <w:rPr>
          <w:rFonts w:asciiTheme="majorBidi" w:hAnsiTheme="majorBidi" w:cstheme="majorBidi"/>
          <w:color w:val="000000" w:themeColor="text1"/>
          <w:sz w:val="24"/>
          <w:szCs w:val="24"/>
          <w:lang w:bidi="fa-IR"/>
        </w:rPr>
        <w:t xml:space="preserve"> </w:t>
      </w:r>
      <w:r w:rsidRPr="0090537D">
        <w:rPr>
          <w:rFonts w:asciiTheme="majorBidi" w:hAnsiTheme="majorBidi" w:cstheme="majorBidi"/>
          <w:color w:val="000000" w:themeColor="text1"/>
          <w:sz w:val="24"/>
          <w:szCs w:val="24"/>
          <w:lang w:bidi="fa-IR"/>
        </w:rPr>
        <w:t xml:space="preserve">frame, the following five steps were taken. </w:t>
      </w:r>
    </w:p>
    <w:p w14:paraId="181EDFED" w14:textId="77777777" w:rsidR="00B00BB3" w:rsidRPr="0090537D" w:rsidRDefault="00B00BB3" w:rsidP="0090537D">
      <w:pPr>
        <w:pStyle w:val="Heading2"/>
        <w:jc w:val="both"/>
        <w:rPr>
          <w:rFonts w:asciiTheme="majorBidi" w:hAnsiTheme="majorBidi"/>
          <w:color w:val="000000" w:themeColor="text1"/>
          <w:sz w:val="24"/>
          <w:szCs w:val="24"/>
          <w:lang w:bidi="fa-IR"/>
        </w:rPr>
      </w:pPr>
      <w:bookmarkStart w:id="14" w:name="_Toc490521888"/>
      <w:r w:rsidRPr="0090537D">
        <w:rPr>
          <w:rFonts w:asciiTheme="majorBidi" w:hAnsiTheme="majorBidi"/>
          <w:color w:val="000000" w:themeColor="text1"/>
          <w:sz w:val="24"/>
          <w:szCs w:val="24"/>
          <w:lang w:bidi="fa-IR"/>
        </w:rPr>
        <w:t>Step 1: baseline studies and pilot</w:t>
      </w:r>
      <w:r w:rsidR="006A3D87" w:rsidRPr="0090537D">
        <w:rPr>
          <w:rFonts w:asciiTheme="majorBidi" w:hAnsiTheme="majorBidi"/>
          <w:color w:val="000000" w:themeColor="text1"/>
          <w:sz w:val="24"/>
          <w:szCs w:val="24"/>
          <w:lang w:bidi="fa-IR"/>
        </w:rPr>
        <w:t>s</w:t>
      </w:r>
      <w:r w:rsidRPr="0090537D">
        <w:rPr>
          <w:rFonts w:asciiTheme="majorBidi" w:hAnsiTheme="majorBidi"/>
          <w:color w:val="000000" w:themeColor="text1"/>
          <w:sz w:val="24"/>
          <w:szCs w:val="24"/>
          <w:lang w:bidi="fa-IR"/>
        </w:rPr>
        <w:t xml:space="preserve"> in target villages (2005 -2011)</w:t>
      </w:r>
      <w:bookmarkEnd w:id="14"/>
      <w:r w:rsidRPr="0090537D">
        <w:rPr>
          <w:rFonts w:asciiTheme="majorBidi" w:hAnsiTheme="majorBidi"/>
          <w:color w:val="000000" w:themeColor="text1"/>
          <w:sz w:val="24"/>
          <w:szCs w:val="24"/>
          <w:lang w:bidi="fa-IR"/>
        </w:rPr>
        <w:t xml:space="preserve"> </w:t>
      </w:r>
    </w:p>
    <w:p w14:paraId="73814FED" w14:textId="77777777" w:rsidR="006A3D87" w:rsidRPr="0090537D" w:rsidRDefault="006A3D87" w:rsidP="00B666C2">
      <w:pPr>
        <w:numPr>
          <w:ilvl w:val="0"/>
          <w:numId w:val="30"/>
        </w:numPr>
        <w:spacing w:after="0" w:line="240" w:lineRule="auto"/>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Studying and analysis of the 8 pilot villages</w:t>
      </w:r>
    </w:p>
    <w:p w14:paraId="42E42637" w14:textId="77777777" w:rsidR="006A3D87" w:rsidRPr="0090537D" w:rsidRDefault="007F63B7" w:rsidP="00B666C2">
      <w:pPr>
        <w:numPr>
          <w:ilvl w:val="0"/>
          <w:numId w:val="30"/>
        </w:numPr>
        <w:spacing w:after="0" w:line="240" w:lineRule="auto"/>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investigating</w:t>
      </w:r>
      <w:r w:rsidR="006A3D87" w:rsidRPr="0090537D">
        <w:rPr>
          <w:rFonts w:asciiTheme="majorBidi" w:eastAsia="Times New Roman" w:hAnsiTheme="majorBidi" w:cstheme="majorBidi"/>
          <w:sz w:val="24"/>
          <w:szCs w:val="24"/>
        </w:rPr>
        <w:t xml:space="preserve"> the </w:t>
      </w:r>
      <w:r w:rsidR="00BC291E" w:rsidRPr="0090537D">
        <w:rPr>
          <w:rFonts w:asciiTheme="majorBidi" w:eastAsia="Times New Roman" w:hAnsiTheme="majorBidi" w:cstheme="majorBidi"/>
          <w:sz w:val="24"/>
          <w:szCs w:val="24"/>
        </w:rPr>
        <w:t xml:space="preserve">state </w:t>
      </w:r>
      <w:r w:rsidRPr="0090537D">
        <w:rPr>
          <w:rFonts w:asciiTheme="majorBidi" w:eastAsia="Times New Roman" w:hAnsiTheme="majorBidi" w:cstheme="majorBidi"/>
          <w:sz w:val="24"/>
          <w:szCs w:val="24"/>
        </w:rPr>
        <w:t>of biological regeneration of C</w:t>
      </w:r>
      <w:r w:rsidR="006A3D87" w:rsidRPr="0090537D">
        <w:rPr>
          <w:rFonts w:asciiTheme="majorBidi" w:eastAsia="Times New Roman" w:hAnsiTheme="majorBidi" w:cstheme="majorBidi"/>
          <w:sz w:val="24"/>
          <w:szCs w:val="24"/>
        </w:rPr>
        <w:t>entral Zagros native birds, reptiles, amphibians, mammals, fish, butterflies and prominent plants in order to determine indicator species and introduce conservation strategies</w:t>
      </w:r>
    </w:p>
    <w:p w14:paraId="459AF435" w14:textId="77777777" w:rsidR="007F652B" w:rsidRPr="0090537D" w:rsidRDefault="007F652B" w:rsidP="006A3D87">
      <w:pPr>
        <w:bidi/>
        <w:spacing w:after="0"/>
        <w:jc w:val="both"/>
        <w:rPr>
          <w:rFonts w:asciiTheme="majorBidi" w:hAnsiTheme="majorBidi" w:cstheme="majorBidi"/>
          <w:b/>
          <w:bCs/>
          <w:sz w:val="24"/>
          <w:szCs w:val="24"/>
          <w:rtl/>
          <w:lang w:bidi="fa-IR"/>
        </w:rPr>
      </w:pPr>
    </w:p>
    <w:p w14:paraId="64976221" w14:textId="77777777" w:rsidR="007D1556" w:rsidRPr="0090537D" w:rsidRDefault="007D1556" w:rsidP="007D1556">
      <w:pPr>
        <w:bidi/>
        <w:spacing w:after="0"/>
        <w:ind w:left="360"/>
        <w:jc w:val="center"/>
        <w:rPr>
          <w:rFonts w:asciiTheme="majorBidi" w:hAnsiTheme="majorBidi" w:cstheme="majorBidi"/>
          <w:sz w:val="24"/>
          <w:szCs w:val="24"/>
          <w:rtl/>
          <w:lang w:bidi="fa-IR"/>
        </w:rPr>
      </w:pPr>
      <w:r w:rsidRPr="0090537D">
        <w:rPr>
          <w:rFonts w:asciiTheme="majorBidi" w:hAnsiTheme="majorBidi" w:cstheme="majorBidi"/>
          <w:noProof/>
          <w:sz w:val="24"/>
          <w:szCs w:val="24"/>
        </w:rPr>
        <w:drawing>
          <wp:inline distT="0" distB="0" distL="0" distR="0" wp14:anchorId="124C4012" wp14:editId="1242B082">
            <wp:extent cx="5648325" cy="5090766"/>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52380" cy="5094421"/>
                    </a:xfrm>
                    <a:prstGeom prst="rect">
                      <a:avLst/>
                    </a:prstGeom>
                    <a:noFill/>
                    <a:ln w="9525">
                      <a:noFill/>
                      <a:miter lim="800000"/>
                      <a:headEnd/>
                      <a:tailEnd/>
                    </a:ln>
                  </pic:spPr>
                </pic:pic>
              </a:graphicData>
            </a:graphic>
          </wp:inline>
        </w:drawing>
      </w:r>
    </w:p>
    <w:p w14:paraId="1E9C73C4" w14:textId="77777777" w:rsidR="007D1556" w:rsidRPr="0090537D" w:rsidRDefault="0090537D" w:rsidP="0090537D">
      <w:pPr>
        <w:pStyle w:val="Caption"/>
        <w:bidi w:val="0"/>
        <w:jc w:val="center"/>
        <w:rPr>
          <w:rFonts w:asciiTheme="majorBidi" w:hAnsiTheme="majorBidi" w:cstheme="majorBidi"/>
          <w:b/>
          <w:bCs/>
          <w:sz w:val="22"/>
          <w:szCs w:val="22"/>
          <w:rtl/>
        </w:rPr>
      </w:pPr>
      <w:r>
        <w:rPr>
          <w:rFonts w:asciiTheme="majorBidi" w:hAnsiTheme="majorBidi" w:cstheme="majorBidi"/>
          <w:b/>
          <w:bCs/>
          <w:sz w:val="22"/>
          <w:szCs w:val="22"/>
        </w:rPr>
        <w:t>Figure 4</w:t>
      </w:r>
      <w:r w:rsidR="00B00BB3" w:rsidRPr="0090537D">
        <w:rPr>
          <w:rFonts w:asciiTheme="majorBidi" w:hAnsiTheme="majorBidi" w:cstheme="majorBidi"/>
          <w:b/>
          <w:bCs/>
          <w:sz w:val="22"/>
          <w:szCs w:val="22"/>
        </w:rPr>
        <w:t xml:space="preserve">: an instance of visual products </w:t>
      </w:r>
      <w:r w:rsidR="00706D61" w:rsidRPr="0090537D">
        <w:rPr>
          <w:rFonts w:asciiTheme="majorBidi" w:hAnsiTheme="majorBidi" w:cstheme="majorBidi"/>
          <w:b/>
          <w:bCs/>
          <w:sz w:val="22"/>
          <w:szCs w:val="22"/>
        </w:rPr>
        <w:t>form baseline studies – natural resources in Zagros</w:t>
      </w:r>
    </w:p>
    <w:p w14:paraId="7311EFA1" w14:textId="77777777" w:rsidR="00BB1C13" w:rsidRPr="0090537D" w:rsidRDefault="00BB1C13" w:rsidP="00BB1C13">
      <w:pPr>
        <w:bidi/>
        <w:spacing w:after="0" w:line="240" w:lineRule="auto"/>
        <w:ind w:left="720"/>
        <w:jc w:val="both"/>
        <w:rPr>
          <w:rFonts w:asciiTheme="majorBidi" w:hAnsiTheme="majorBidi" w:cstheme="majorBidi"/>
          <w:sz w:val="24"/>
          <w:szCs w:val="24"/>
          <w:rtl/>
          <w:lang w:bidi="fa-IR"/>
        </w:rPr>
      </w:pPr>
    </w:p>
    <w:p w14:paraId="1222F3FE" w14:textId="77777777" w:rsidR="00067A59" w:rsidRPr="0090537D" w:rsidRDefault="00067A59" w:rsidP="00067A59">
      <w:pPr>
        <w:spacing w:after="0" w:line="240" w:lineRule="auto"/>
        <w:rPr>
          <w:rFonts w:asciiTheme="majorBidi" w:eastAsia="Times New Roman" w:hAnsiTheme="majorBidi" w:cstheme="majorBidi"/>
          <w:sz w:val="24"/>
          <w:szCs w:val="24"/>
        </w:rPr>
      </w:pPr>
    </w:p>
    <w:p w14:paraId="61F71E87" w14:textId="77777777" w:rsidR="00067A59" w:rsidRPr="0090537D" w:rsidRDefault="00067A59" w:rsidP="00B666C2">
      <w:pPr>
        <w:numPr>
          <w:ilvl w:val="0"/>
          <w:numId w:val="31"/>
        </w:numPr>
        <w:spacing w:after="0" w:line="240" w:lineRule="auto"/>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Identifying the biodiversity hotspots in the Central Zagros conservation landscape </w:t>
      </w:r>
    </w:p>
    <w:p w14:paraId="605B1747" w14:textId="77777777" w:rsidR="00067A59" w:rsidRPr="0090537D" w:rsidRDefault="00067A59" w:rsidP="00B666C2">
      <w:pPr>
        <w:numPr>
          <w:ilvl w:val="0"/>
          <w:numId w:val="31"/>
        </w:numPr>
        <w:spacing w:after="0" w:line="240" w:lineRule="auto"/>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Conducting research on the planning and budgeting mechanisms</w:t>
      </w:r>
    </w:p>
    <w:p w14:paraId="2198F0C3" w14:textId="77777777" w:rsidR="00067A59" w:rsidRPr="0090537D" w:rsidRDefault="00067A59" w:rsidP="00B666C2">
      <w:pPr>
        <w:numPr>
          <w:ilvl w:val="0"/>
          <w:numId w:val="31"/>
        </w:numPr>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Stakeholder Analysis and Identifying threats to the </w:t>
      </w:r>
      <w:r w:rsidR="007F63B7" w:rsidRPr="0090537D">
        <w:rPr>
          <w:rFonts w:asciiTheme="majorBidi" w:eastAsia="Times New Roman" w:hAnsiTheme="majorBidi" w:cstheme="majorBidi"/>
          <w:sz w:val="24"/>
          <w:szCs w:val="24"/>
        </w:rPr>
        <w:t xml:space="preserve">pilot areas </w:t>
      </w:r>
      <w:r w:rsidRPr="0090537D">
        <w:rPr>
          <w:rFonts w:asciiTheme="majorBidi" w:eastAsia="Times New Roman" w:hAnsiTheme="majorBidi" w:cstheme="majorBidi"/>
          <w:sz w:val="24"/>
          <w:szCs w:val="24"/>
        </w:rPr>
        <w:t xml:space="preserve"> </w:t>
      </w:r>
    </w:p>
    <w:p w14:paraId="035926E2" w14:textId="77777777" w:rsidR="00067A59" w:rsidRPr="0090537D" w:rsidRDefault="00067A59" w:rsidP="00B666C2">
      <w:pPr>
        <w:numPr>
          <w:ilvl w:val="0"/>
          <w:numId w:val="31"/>
        </w:numPr>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Conducting social and economic studies on stakeholders and communities of Central Zagros Mountains </w:t>
      </w:r>
    </w:p>
    <w:p w14:paraId="0E356EDE" w14:textId="77777777" w:rsidR="00067A59" w:rsidRPr="0090537D" w:rsidRDefault="00067A59" w:rsidP="00B666C2">
      <w:pPr>
        <w:pStyle w:val="ListParagraph"/>
        <w:numPr>
          <w:ilvl w:val="0"/>
          <w:numId w:val="31"/>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lastRenderedPageBreak/>
        <w:t>Conducting studies to identify the ecological</w:t>
      </w:r>
      <w:r w:rsidR="00BC291E" w:rsidRPr="0090537D">
        <w:rPr>
          <w:rFonts w:asciiTheme="majorBidi" w:eastAsia="Times New Roman" w:hAnsiTheme="majorBidi" w:cstheme="majorBidi"/>
          <w:sz w:val="24"/>
          <w:szCs w:val="24"/>
        </w:rPr>
        <w:t>ly</w:t>
      </w:r>
      <w:r w:rsidRPr="0090537D">
        <w:rPr>
          <w:rFonts w:asciiTheme="majorBidi" w:eastAsia="Times New Roman" w:hAnsiTheme="majorBidi" w:cstheme="majorBidi"/>
          <w:sz w:val="24"/>
          <w:szCs w:val="24"/>
        </w:rPr>
        <w:t xml:space="preserve"> and environmentally friendly livelihoods in Central Zagros Mountains</w:t>
      </w:r>
    </w:p>
    <w:p w14:paraId="32EAE80E" w14:textId="77777777" w:rsidR="00067A59" w:rsidRDefault="00067A59" w:rsidP="00B666C2">
      <w:pPr>
        <w:pStyle w:val="ListParagraph"/>
        <w:numPr>
          <w:ilvl w:val="0"/>
          <w:numId w:val="31"/>
        </w:numPr>
        <w:bidi w:val="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Creating a management structure: local committees and management support mechanisms </w:t>
      </w:r>
    </w:p>
    <w:p w14:paraId="78D53DC5" w14:textId="77777777" w:rsidR="0090537D" w:rsidRPr="0090537D" w:rsidRDefault="0090537D" w:rsidP="0090537D">
      <w:pPr>
        <w:pStyle w:val="ListParagraph"/>
        <w:bidi w:val="0"/>
        <w:jc w:val="both"/>
        <w:rPr>
          <w:rFonts w:asciiTheme="majorBidi" w:eastAsia="Times New Roman" w:hAnsiTheme="majorBidi" w:cstheme="majorBidi"/>
          <w:sz w:val="24"/>
          <w:szCs w:val="24"/>
        </w:rPr>
      </w:pPr>
    </w:p>
    <w:p w14:paraId="27AFA2DB" w14:textId="77777777" w:rsidR="00067A59" w:rsidRPr="0090537D" w:rsidRDefault="00067A59" w:rsidP="007F63B7">
      <w:pPr>
        <w:pStyle w:val="Heading2"/>
        <w:rPr>
          <w:rFonts w:asciiTheme="majorBidi" w:eastAsia="Times New Roman" w:hAnsiTheme="majorBidi"/>
          <w:b/>
          <w:bCs/>
          <w:color w:val="000000" w:themeColor="text1"/>
          <w:sz w:val="24"/>
          <w:szCs w:val="24"/>
        </w:rPr>
      </w:pPr>
      <w:bookmarkStart w:id="15" w:name="_Toc490521889"/>
      <w:r w:rsidRPr="0090537D">
        <w:rPr>
          <w:rFonts w:asciiTheme="majorBidi" w:eastAsia="Times New Roman" w:hAnsiTheme="majorBidi"/>
          <w:b/>
          <w:bCs/>
          <w:color w:val="000000" w:themeColor="text1"/>
          <w:sz w:val="24"/>
          <w:szCs w:val="24"/>
        </w:rPr>
        <w:t xml:space="preserve">Step 2: Mid-term evaluation </w:t>
      </w:r>
      <w:r w:rsidR="00D8496B" w:rsidRPr="0090537D">
        <w:rPr>
          <w:rFonts w:asciiTheme="majorBidi" w:eastAsia="Times New Roman" w:hAnsiTheme="majorBidi"/>
          <w:b/>
          <w:bCs/>
          <w:color w:val="000000" w:themeColor="text1"/>
          <w:sz w:val="24"/>
          <w:szCs w:val="24"/>
        </w:rPr>
        <w:t>(2011)</w:t>
      </w:r>
      <w:bookmarkEnd w:id="15"/>
      <w:r w:rsidR="00D8496B" w:rsidRPr="0090537D">
        <w:rPr>
          <w:rFonts w:asciiTheme="majorBidi" w:eastAsia="Times New Roman" w:hAnsiTheme="majorBidi"/>
          <w:b/>
          <w:bCs/>
          <w:color w:val="000000" w:themeColor="text1"/>
          <w:sz w:val="24"/>
          <w:szCs w:val="24"/>
        </w:rPr>
        <w:t xml:space="preserve"> </w:t>
      </w:r>
    </w:p>
    <w:p w14:paraId="180781CE" w14:textId="77777777" w:rsidR="00067A59" w:rsidRPr="0090537D" w:rsidRDefault="00D8496B" w:rsidP="0090537D">
      <w:pPr>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Mid-term evaluation led to recommendations by independent international and national evaluators. These were introduced to a committee consisting of DOE, M</w:t>
      </w:r>
      <w:r w:rsidR="0073321F" w:rsidRPr="0090537D">
        <w:rPr>
          <w:rFonts w:asciiTheme="majorBidi" w:eastAsia="Times New Roman" w:hAnsiTheme="majorBidi" w:cstheme="majorBidi"/>
          <w:sz w:val="24"/>
          <w:szCs w:val="24"/>
        </w:rPr>
        <w:t xml:space="preserve">inistry of </w:t>
      </w:r>
      <w:r w:rsidRPr="0090537D">
        <w:rPr>
          <w:rFonts w:asciiTheme="majorBidi" w:eastAsia="Times New Roman" w:hAnsiTheme="majorBidi" w:cstheme="majorBidi"/>
          <w:sz w:val="24"/>
          <w:szCs w:val="24"/>
        </w:rPr>
        <w:t>F</w:t>
      </w:r>
      <w:r w:rsidR="0073321F" w:rsidRPr="0090537D">
        <w:rPr>
          <w:rFonts w:asciiTheme="majorBidi" w:eastAsia="Times New Roman" w:hAnsiTheme="majorBidi" w:cstheme="majorBidi"/>
          <w:sz w:val="24"/>
          <w:szCs w:val="24"/>
        </w:rPr>
        <w:t>oreign Affairs</w:t>
      </w:r>
      <w:r w:rsidRPr="0090537D">
        <w:rPr>
          <w:rFonts w:asciiTheme="majorBidi" w:eastAsia="Times New Roman" w:hAnsiTheme="majorBidi" w:cstheme="majorBidi"/>
          <w:sz w:val="24"/>
          <w:szCs w:val="24"/>
        </w:rPr>
        <w:t xml:space="preserve">, and UNDP that approved project extension, provided that: </w:t>
      </w:r>
    </w:p>
    <w:p w14:paraId="730B71EE" w14:textId="77777777" w:rsidR="00D8496B" w:rsidRPr="0090537D" w:rsidRDefault="00C71082" w:rsidP="00B666C2">
      <w:pPr>
        <w:numPr>
          <w:ilvl w:val="0"/>
          <w:numId w:val="21"/>
        </w:numPr>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The l</w:t>
      </w:r>
      <w:r w:rsidR="007F63B7" w:rsidRPr="0090537D">
        <w:rPr>
          <w:rFonts w:asciiTheme="majorBidi" w:eastAsia="Times New Roman" w:hAnsiTheme="majorBidi" w:cstheme="majorBidi"/>
          <w:sz w:val="24"/>
          <w:szCs w:val="24"/>
        </w:rPr>
        <w:t>og frame</w:t>
      </w:r>
      <w:r w:rsidR="00D8496B" w:rsidRPr="0090537D">
        <w:rPr>
          <w:rFonts w:asciiTheme="majorBidi" w:eastAsia="Times New Roman" w:hAnsiTheme="majorBidi" w:cstheme="majorBidi"/>
          <w:sz w:val="24"/>
          <w:szCs w:val="24"/>
        </w:rPr>
        <w:t xml:space="preserve"> would be redesigned </w:t>
      </w:r>
    </w:p>
    <w:p w14:paraId="191EBD36" w14:textId="77777777" w:rsidR="00D8496B" w:rsidRPr="0090537D" w:rsidRDefault="00D8496B" w:rsidP="00B666C2">
      <w:pPr>
        <w:numPr>
          <w:ilvl w:val="0"/>
          <w:numId w:val="21"/>
        </w:numPr>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The goals in the preliminary project document would be refocused on </w:t>
      </w:r>
    </w:p>
    <w:p w14:paraId="4B4D7CEF" w14:textId="77777777" w:rsidR="00F0681D" w:rsidRPr="0090537D" w:rsidRDefault="00C71082" w:rsidP="00B666C2">
      <w:pPr>
        <w:numPr>
          <w:ilvl w:val="0"/>
          <w:numId w:val="21"/>
        </w:numPr>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The o</w:t>
      </w:r>
      <w:r w:rsidR="00554158" w:rsidRPr="0090537D">
        <w:rPr>
          <w:rFonts w:asciiTheme="majorBidi" w:eastAsia="Times New Roman" w:hAnsiTheme="majorBidi" w:cstheme="majorBidi"/>
          <w:sz w:val="24"/>
          <w:szCs w:val="24"/>
        </w:rPr>
        <w:t xml:space="preserve">rganizational chart of the Project would be revised </w:t>
      </w:r>
    </w:p>
    <w:p w14:paraId="76BEBF21" w14:textId="77777777" w:rsidR="00554158" w:rsidRPr="0090537D" w:rsidRDefault="00554158" w:rsidP="0090537D">
      <w:pPr>
        <w:pStyle w:val="Heading2"/>
        <w:jc w:val="both"/>
        <w:rPr>
          <w:rFonts w:asciiTheme="majorBidi" w:eastAsia="Times New Roman" w:hAnsiTheme="majorBidi"/>
          <w:b/>
          <w:bCs/>
          <w:color w:val="000000" w:themeColor="text1"/>
          <w:sz w:val="24"/>
          <w:szCs w:val="24"/>
        </w:rPr>
      </w:pPr>
      <w:bookmarkStart w:id="16" w:name="_Toc490521890"/>
      <w:r w:rsidRPr="0090537D">
        <w:rPr>
          <w:rFonts w:asciiTheme="majorBidi" w:eastAsia="Times New Roman" w:hAnsiTheme="majorBidi"/>
          <w:b/>
          <w:bCs/>
          <w:color w:val="000000" w:themeColor="text1"/>
          <w:sz w:val="24"/>
          <w:szCs w:val="24"/>
        </w:rPr>
        <w:t>Step 3: completion, assessment, and scale-up of the project in pilot areas (2011 – 2014)</w:t>
      </w:r>
      <w:bookmarkEnd w:id="16"/>
      <w:r w:rsidRPr="0090537D">
        <w:rPr>
          <w:rFonts w:asciiTheme="majorBidi" w:eastAsia="Times New Roman" w:hAnsiTheme="majorBidi"/>
          <w:b/>
          <w:bCs/>
          <w:color w:val="000000" w:themeColor="text1"/>
          <w:sz w:val="24"/>
          <w:szCs w:val="24"/>
        </w:rPr>
        <w:t xml:space="preserve"> </w:t>
      </w:r>
    </w:p>
    <w:p w14:paraId="0EB73AD2" w14:textId="77777777" w:rsidR="00554158" w:rsidRPr="0090537D" w:rsidRDefault="00554158"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Collecting baseline data, mapping, and investigating land-use conversion in Central Zagros by RS in GIS environment</w:t>
      </w:r>
    </w:p>
    <w:p w14:paraId="26583812" w14:textId="77777777" w:rsidR="00554158" w:rsidRPr="0090537D" w:rsidRDefault="00554158"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Ecological capacity evaluation studies and land-use zoning in Central Zagros </w:t>
      </w:r>
    </w:p>
    <w:p w14:paraId="216BE3B5" w14:textId="77777777" w:rsidR="00554158" w:rsidRPr="0090537D" w:rsidRDefault="00554158"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Field studies on knowledge and awareness assessment of local community about biodiversity </w:t>
      </w:r>
    </w:p>
    <w:p w14:paraId="430B5013" w14:textId="77777777" w:rsidR="00554158" w:rsidRPr="0090537D" w:rsidRDefault="00554158"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Exhaustive studies on water resources: meteorology, hydrology, underground water, and water consumption</w:t>
      </w:r>
    </w:p>
    <w:p w14:paraId="240BC105" w14:textId="77777777" w:rsidR="00554158" w:rsidRPr="0090537D" w:rsidRDefault="00554158"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Studying environmental factors regarding contamination </w:t>
      </w:r>
      <w:r w:rsidR="00224545" w:rsidRPr="0090537D">
        <w:rPr>
          <w:rFonts w:asciiTheme="majorBidi" w:eastAsia="Times New Roman" w:hAnsiTheme="majorBidi" w:cstheme="majorBidi"/>
          <w:sz w:val="24"/>
          <w:szCs w:val="24"/>
        </w:rPr>
        <w:t xml:space="preserve">of the Iranian oak by fungi and assessing resistance of seedlings to diseases in Western Dena </w:t>
      </w:r>
    </w:p>
    <w:p w14:paraId="71F8A7AB" w14:textId="77777777" w:rsidR="00224545" w:rsidRPr="0090537D" w:rsidRDefault="00224545"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Training courses </w:t>
      </w:r>
      <w:r w:rsidR="0035201F" w:rsidRPr="0090537D">
        <w:rPr>
          <w:rFonts w:asciiTheme="majorBidi" w:eastAsia="Times New Roman" w:hAnsiTheme="majorBidi" w:cstheme="majorBidi"/>
          <w:sz w:val="24"/>
          <w:szCs w:val="24"/>
        </w:rPr>
        <w:t>for stakeholders,</w:t>
      </w:r>
      <w:r w:rsidR="00C71082" w:rsidRPr="0090537D">
        <w:rPr>
          <w:rFonts w:asciiTheme="majorBidi" w:eastAsia="Times New Roman" w:hAnsiTheme="majorBidi" w:cstheme="majorBidi"/>
          <w:sz w:val="24"/>
          <w:szCs w:val="24"/>
        </w:rPr>
        <w:t xml:space="preserve"> local communities,</w:t>
      </w:r>
      <w:r w:rsidR="0035201F" w:rsidRPr="0090537D">
        <w:rPr>
          <w:rFonts w:asciiTheme="majorBidi" w:eastAsia="Times New Roman" w:hAnsiTheme="majorBidi" w:cstheme="majorBidi"/>
          <w:sz w:val="24"/>
          <w:szCs w:val="24"/>
        </w:rPr>
        <w:t xml:space="preserve"> relevant government agencies, and NGOs in scale-up areas </w:t>
      </w:r>
      <w:r w:rsidRPr="0090537D">
        <w:rPr>
          <w:rFonts w:asciiTheme="majorBidi" w:eastAsia="Times New Roman" w:hAnsiTheme="majorBidi" w:cstheme="majorBidi"/>
          <w:sz w:val="24"/>
          <w:szCs w:val="24"/>
        </w:rPr>
        <w:t xml:space="preserve">on sustainable use methods concerning with sustainable tourism, ecotourism, sustainable agriculture, sustainable rangeland management, </w:t>
      </w:r>
      <w:r w:rsidR="0035201F" w:rsidRPr="0090537D">
        <w:rPr>
          <w:rFonts w:asciiTheme="majorBidi" w:eastAsia="Times New Roman" w:hAnsiTheme="majorBidi" w:cstheme="majorBidi"/>
          <w:sz w:val="24"/>
          <w:szCs w:val="24"/>
        </w:rPr>
        <w:t>sustainable aquaculture, and sustainable forest use</w:t>
      </w:r>
      <w:r w:rsidR="00C71082" w:rsidRPr="0090537D">
        <w:rPr>
          <w:rFonts w:asciiTheme="majorBidi" w:eastAsia="Times New Roman" w:hAnsiTheme="majorBidi" w:cstheme="majorBidi"/>
          <w:sz w:val="24"/>
          <w:szCs w:val="24"/>
        </w:rPr>
        <w:t xml:space="preserve"> </w:t>
      </w:r>
    </w:p>
    <w:p w14:paraId="6B453691" w14:textId="77777777" w:rsidR="00715EFC" w:rsidRPr="0090537D" w:rsidRDefault="00715EFC"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Developing and implementing an awareness-raising program to attract participation from stakeholders and relevant authorities</w:t>
      </w:r>
    </w:p>
    <w:p w14:paraId="594B44CC" w14:textId="77777777" w:rsidR="00715EFC" w:rsidRPr="0090537D" w:rsidRDefault="00307E7B"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Identifying</w:t>
      </w:r>
      <w:r w:rsidR="00715EFC" w:rsidRPr="0090537D">
        <w:rPr>
          <w:rFonts w:asciiTheme="majorBidi" w:eastAsia="Times New Roman" w:hAnsiTheme="majorBidi" w:cstheme="majorBidi"/>
          <w:sz w:val="24"/>
          <w:szCs w:val="24"/>
        </w:rPr>
        <w:t xml:space="preserve"> biodiversity potential in </w:t>
      </w:r>
      <w:r w:rsidRPr="0090537D">
        <w:rPr>
          <w:rFonts w:asciiTheme="majorBidi" w:eastAsia="Times New Roman" w:hAnsiTheme="majorBidi" w:cstheme="majorBidi"/>
          <w:sz w:val="24"/>
          <w:szCs w:val="24"/>
        </w:rPr>
        <w:t xml:space="preserve">Central Zagros conservation landscape and establishing an information system containing state of conservation of and use from current ecosystems </w:t>
      </w:r>
    </w:p>
    <w:p w14:paraId="379B2425" w14:textId="77777777" w:rsidR="00307E7B" w:rsidRPr="0090537D" w:rsidRDefault="00307E7B"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Implementation of pilot projects dealing with biodiversity conservation and sustainable livelihood in pilot areas of Naghan-Boldadji, Western Dena, Dena-Vanak, and Kor-Kamfiruz</w:t>
      </w:r>
    </w:p>
    <w:p w14:paraId="55C677B5" w14:textId="77777777" w:rsidR="00307E7B" w:rsidRPr="0090537D" w:rsidRDefault="00307E7B"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Producing Zagros Virtual Tour Software in English and Persian </w:t>
      </w:r>
    </w:p>
    <w:p w14:paraId="39EB338B" w14:textId="77777777" w:rsidR="00307E7B" w:rsidRPr="0090537D" w:rsidRDefault="00307E7B" w:rsidP="00B666C2">
      <w:pPr>
        <w:pStyle w:val="ListParagraph"/>
        <w:numPr>
          <w:ilvl w:val="0"/>
          <w:numId w:val="32"/>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Signing a memorandum of understanding by DOE deputy and </w:t>
      </w:r>
      <w:r w:rsidR="00C71082" w:rsidRPr="0090537D">
        <w:rPr>
          <w:rFonts w:asciiTheme="majorBidi" w:eastAsia="Times New Roman" w:hAnsiTheme="majorBidi" w:cstheme="majorBidi"/>
          <w:sz w:val="24"/>
          <w:szCs w:val="24"/>
        </w:rPr>
        <w:t xml:space="preserve">four </w:t>
      </w:r>
      <w:r w:rsidRPr="0090537D">
        <w:rPr>
          <w:rFonts w:asciiTheme="majorBidi" w:eastAsia="Times New Roman" w:hAnsiTheme="majorBidi" w:cstheme="majorBidi"/>
          <w:sz w:val="24"/>
          <w:szCs w:val="24"/>
        </w:rPr>
        <w:t xml:space="preserve">governors general </w:t>
      </w:r>
    </w:p>
    <w:p w14:paraId="0F253EB4" w14:textId="77777777" w:rsidR="00715EFC" w:rsidRPr="0090537D" w:rsidRDefault="00715EFC" w:rsidP="0035201F">
      <w:pPr>
        <w:rPr>
          <w:rFonts w:asciiTheme="majorBidi" w:eastAsia="Times New Roman" w:hAnsiTheme="majorBidi" w:cstheme="majorBidi"/>
          <w:sz w:val="24"/>
          <w:szCs w:val="24"/>
        </w:rPr>
      </w:pPr>
    </w:p>
    <w:p w14:paraId="22E345C0" w14:textId="77777777" w:rsidR="00F12194" w:rsidRPr="0090537D" w:rsidRDefault="00F12194" w:rsidP="00F12194">
      <w:pPr>
        <w:bidi/>
        <w:spacing w:after="0"/>
        <w:ind w:left="360"/>
        <w:jc w:val="center"/>
        <w:rPr>
          <w:rFonts w:asciiTheme="majorBidi" w:hAnsiTheme="majorBidi" w:cstheme="majorBidi"/>
          <w:sz w:val="24"/>
          <w:szCs w:val="24"/>
          <w:rtl/>
          <w:lang w:bidi="fa-IR"/>
        </w:rPr>
      </w:pPr>
      <w:bookmarkStart w:id="17" w:name="OLE_LINK14"/>
      <w:bookmarkStart w:id="18" w:name="OLE_LINK15"/>
      <w:r w:rsidRPr="0090537D">
        <w:rPr>
          <w:rFonts w:asciiTheme="majorBidi" w:hAnsiTheme="majorBidi" w:cstheme="majorBidi"/>
          <w:noProof/>
          <w:sz w:val="24"/>
          <w:szCs w:val="24"/>
        </w:rPr>
        <w:lastRenderedPageBreak/>
        <w:drawing>
          <wp:inline distT="0" distB="0" distL="0" distR="0" wp14:anchorId="237A2705" wp14:editId="2037C2B6">
            <wp:extent cx="4762500" cy="2819400"/>
            <wp:effectExtent l="19050" t="0" r="0" b="0"/>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62500" cy="2819400"/>
                    </a:xfrm>
                    <a:prstGeom prst="rect">
                      <a:avLst/>
                    </a:prstGeom>
                    <a:noFill/>
                    <a:ln w="9525">
                      <a:noFill/>
                      <a:miter lim="800000"/>
                      <a:headEnd/>
                      <a:tailEnd/>
                    </a:ln>
                  </pic:spPr>
                </pic:pic>
              </a:graphicData>
            </a:graphic>
          </wp:inline>
        </w:drawing>
      </w:r>
    </w:p>
    <w:p w14:paraId="03F79FBC" w14:textId="77777777" w:rsidR="00307E7B" w:rsidRPr="0090537D" w:rsidRDefault="00307E7B" w:rsidP="0090537D">
      <w:pPr>
        <w:pStyle w:val="Caption"/>
        <w:bidi w:val="0"/>
        <w:jc w:val="center"/>
        <w:rPr>
          <w:rFonts w:asciiTheme="majorBidi" w:hAnsiTheme="majorBidi" w:cstheme="majorBidi"/>
          <w:b/>
          <w:bCs/>
          <w:sz w:val="22"/>
          <w:szCs w:val="22"/>
        </w:rPr>
      </w:pPr>
      <w:r w:rsidRPr="0090537D">
        <w:rPr>
          <w:rFonts w:asciiTheme="majorBidi" w:hAnsiTheme="majorBidi" w:cstheme="majorBidi"/>
          <w:b/>
          <w:bCs/>
          <w:sz w:val="22"/>
          <w:szCs w:val="22"/>
        </w:rPr>
        <w:t xml:space="preserve">Figure </w:t>
      </w:r>
      <w:r w:rsidR="0090537D" w:rsidRPr="0090537D">
        <w:rPr>
          <w:rFonts w:asciiTheme="majorBidi" w:hAnsiTheme="majorBidi" w:cstheme="majorBidi"/>
          <w:b/>
          <w:bCs/>
          <w:sz w:val="22"/>
          <w:szCs w:val="22"/>
        </w:rPr>
        <w:t>5</w:t>
      </w:r>
      <w:r w:rsidRPr="0090537D">
        <w:rPr>
          <w:rFonts w:asciiTheme="majorBidi" w:hAnsiTheme="majorBidi" w:cstheme="majorBidi"/>
          <w:b/>
          <w:bCs/>
          <w:sz w:val="22"/>
          <w:szCs w:val="22"/>
        </w:rPr>
        <w:t xml:space="preserve">: MOU in pilot areas </w:t>
      </w:r>
    </w:p>
    <w:bookmarkEnd w:id="17"/>
    <w:bookmarkEnd w:id="18"/>
    <w:p w14:paraId="4DB79FA0" w14:textId="77777777" w:rsidR="004335B4" w:rsidRPr="0090537D" w:rsidRDefault="004335B4" w:rsidP="004335B4">
      <w:pPr>
        <w:pStyle w:val="ListParagraph"/>
        <w:spacing w:line="240" w:lineRule="auto"/>
        <w:ind w:left="571"/>
        <w:jc w:val="both"/>
        <w:rPr>
          <w:rFonts w:asciiTheme="majorBidi" w:eastAsiaTheme="minorHAnsi" w:hAnsiTheme="majorBidi" w:cstheme="majorBidi"/>
          <w:sz w:val="24"/>
          <w:szCs w:val="24"/>
          <w:lang w:bidi="ar-SA"/>
        </w:rPr>
      </w:pPr>
    </w:p>
    <w:p w14:paraId="18739D09" w14:textId="77777777" w:rsidR="004C092E" w:rsidRPr="0090537D" w:rsidRDefault="00590EA7" w:rsidP="00B666C2">
      <w:pPr>
        <w:pStyle w:val="ListParagraph"/>
        <w:numPr>
          <w:ilvl w:val="0"/>
          <w:numId w:val="33"/>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Biodiversity Green Grant Scheme </w:t>
      </w:r>
    </w:p>
    <w:p w14:paraId="265C28EE" w14:textId="77777777" w:rsidR="00590EA7" w:rsidRPr="0090537D" w:rsidRDefault="00590EA7" w:rsidP="00B666C2">
      <w:pPr>
        <w:pStyle w:val="ListParagraph"/>
        <w:numPr>
          <w:ilvl w:val="0"/>
          <w:numId w:val="33"/>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Establishing mountain biodiversity resource centers within portals of environment directorates general in four provinces and emission of information to the public </w:t>
      </w:r>
    </w:p>
    <w:p w14:paraId="389AF0F4" w14:textId="77777777" w:rsidR="00590EA7" w:rsidRPr="0090537D" w:rsidRDefault="00590EA7" w:rsidP="00B666C2">
      <w:pPr>
        <w:pStyle w:val="ListParagraph"/>
        <w:numPr>
          <w:ilvl w:val="0"/>
          <w:numId w:val="33"/>
        </w:numPr>
        <w:bidi w:val="0"/>
        <w:spacing w:after="0"/>
        <w:jc w:val="both"/>
        <w:rPr>
          <w:rFonts w:asciiTheme="majorBidi" w:eastAsia="Times New Roman" w:hAnsiTheme="majorBidi" w:cstheme="majorBidi"/>
          <w:sz w:val="24"/>
          <w:szCs w:val="24"/>
        </w:rPr>
      </w:pPr>
      <w:r w:rsidRPr="0090537D">
        <w:rPr>
          <w:rFonts w:asciiTheme="majorBidi" w:eastAsia="Times New Roman" w:hAnsiTheme="majorBidi" w:cstheme="majorBidi"/>
          <w:sz w:val="24"/>
          <w:szCs w:val="24"/>
        </w:rPr>
        <w:t xml:space="preserve">Establishing management structure and management support mechanisms with a new scoping approach based on catchment management areas matching hydrological boundaries </w:t>
      </w:r>
    </w:p>
    <w:p w14:paraId="2B1A86DA" w14:textId="77777777" w:rsidR="009C167F" w:rsidRPr="00664779" w:rsidRDefault="009C167F" w:rsidP="009C167F">
      <w:pPr>
        <w:pStyle w:val="ListParagraph"/>
        <w:spacing w:after="0" w:line="240" w:lineRule="auto"/>
        <w:jc w:val="center"/>
        <w:rPr>
          <w:rFonts w:asciiTheme="majorBidi" w:hAnsiTheme="majorBidi" w:cstheme="majorBidi"/>
          <w:sz w:val="8"/>
          <w:szCs w:val="8"/>
        </w:rPr>
      </w:pPr>
    </w:p>
    <w:p w14:paraId="33B4143D" w14:textId="77777777" w:rsidR="009C167F" w:rsidRPr="0090537D" w:rsidRDefault="00664779" w:rsidP="009C167F">
      <w:pPr>
        <w:bidi/>
        <w:spacing w:after="0" w:line="240" w:lineRule="auto"/>
        <w:jc w:val="center"/>
        <w:rPr>
          <w:rFonts w:asciiTheme="majorBidi" w:hAnsiTheme="majorBidi" w:cstheme="majorBidi"/>
          <w:sz w:val="24"/>
          <w:szCs w:val="24"/>
          <w:rtl/>
          <w:lang w:bidi="fa-IR"/>
        </w:rPr>
      </w:pPr>
      <w:r>
        <w:rPr>
          <w:rFonts w:asciiTheme="majorBidi" w:hAnsiTheme="majorBidi" w:cstheme="majorBidi" w:hint="cs"/>
          <w:noProof/>
          <w:sz w:val="24"/>
          <w:szCs w:val="24"/>
          <w:rtl/>
        </w:rPr>
        <w:drawing>
          <wp:inline distT="0" distB="0" distL="0" distR="0" wp14:anchorId="16357612" wp14:editId="1BFF3BA0">
            <wp:extent cx="4957553" cy="3505244"/>
            <wp:effectExtent l="19050" t="0" r="0" b="0"/>
            <wp:docPr id="1" name="Picture 0" desc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if"/>
                    <pic:cNvPicPr/>
                  </pic:nvPicPr>
                  <pic:blipFill>
                    <a:blip r:embed="rId26" cstate="email">
                      <a:extLst>
                        <a:ext uri="{28A0092B-C50C-407E-A947-70E740481C1C}">
                          <a14:useLocalDpi xmlns:a14="http://schemas.microsoft.com/office/drawing/2010/main"/>
                        </a:ext>
                      </a:extLst>
                    </a:blip>
                    <a:stretch>
                      <a:fillRect/>
                    </a:stretch>
                  </pic:blipFill>
                  <pic:spPr>
                    <a:xfrm>
                      <a:off x="0" y="0"/>
                      <a:ext cx="4959165" cy="3506384"/>
                    </a:xfrm>
                    <a:prstGeom prst="rect">
                      <a:avLst/>
                    </a:prstGeom>
                  </pic:spPr>
                </pic:pic>
              </a:graphicData>
            </a:graphic>
          </wp:inline>
        </w:drawing>
      </w:r>
    </w:p>
    <w:p w14:paraId="1E794719" w14:textId="77777777" w:rsidR="00590EA7" w:rsidRPr="0090537D" w:rsidRDefault="009C5A93" w:rsidP="0090537D">
      <w:pPr>
        <w:pStyle w:val="Caption"/>
        <w:bidi w:val="0"/>
        <w:jc w:val="center"/>
        <w:rPr>
          <w:rFonts w:asciiTheme="majorBidi" w:hAnsiTheme="majorBidi" w:cstheme="majorBidi"/>
          <w:b/>
          <w:bCs/>
          <w:sz w:val="22"/>
          <w:szCs w:val="22"/>
        </w:rPr>
      </w:pPr>
      <w:r w:rsidRPr="0090537D">
        <w:rPr>
          <w:rFonts w:asciiTheme="majorBidi" w:hAnsiTheme="majorBidi" w:cstheme="majorBidi"/>
          <w:b/>
          <w:bCs/>
          <w:sz w:val="22"/>
          <w:szCs w:val="22"/>
        </w:rPr>
        <w:t xml:space="preserve">Figure </w:t>
      </w:r>
      <w:r w:rsidR="0090537D" w:rsidRPr="0090537D">
        <w:rPr>
          <w:rFonts w:asciiTheme="majorBidi" w:hAnsiTheme="majorBidi" w:cstheme="majorBidi"/>
          <w:b/>
          <w:bCs/>
          <w:sz w:val="22"/>
          <w:szCs w:val="22"/>
        </w:rPr>
        <w:t>6</w:t>
      </w:r>
      <w:r w:rsidRPr="0090537D">
        <w:rPr>
          <w:rFonts w:asciiTheme="majorBidi" w:hAnsiTheme="majorBidi" w:cstheme="majorBidi"/>
          <w:b/>
          <w:bCs/>
          <w:sz w:val="22"/>
          <w:szCs w:val="22"/>
        </w:rPr>
        <w:t>: map of the ten CMAs in Central Zagros</w:t>
      </w:r>
    </w:p>
    <w:p w14:paraId="2DA942E1" w14:textId="77777777" w:rsidR="009C5A93" w:rsidRDefault="009C5A93" w:rsidP="009C5A93">
      <w:pPr>
        <w:tabs>
          <w:tab w:val="left" w:pos="2201"/>
        </w:tabs>
        <w:bidi/>
        <w:spacing w:after="0" w:line="240" w:lineRule="auto"/>
        <w:rPr>
          <w:rFonts w:asciiTheme="majorBidi" w:hAnsiTheme="majorBidi" w:cstheme="majorBidi"/>
          <w:b/>
          <w:bCs/>
          <w:sz w:val="24"/>
          <w:szCs w:val="24"/>
          <w:rtl/>
          <w:lang w:bidi="fa-IR"/>
        </w:rPr>
      </w:pPr>
    </w:p>
    <w:p w14:paraId="51777F70" w14:textId="77777777" w:rsidR="00D361F0" w:rsidRPr="0090537D" w:rsidRDefault="00D361F0" w:rsidP="00D361F0">
      <w:pPr>
        <w:tabs>
          <w:tab w:val="left" w:pos="2201"/>
        </w:tabs>
        <w:bidi/>
        <w:spacing w:after="0" w:line="240" w:lineRule="auto"/>
        <w:rPr>
          <w:rFonts w:asciiTheme="majorBidi" w:hAnsiTheme="majorBidi" w:cstheme="majorBidi"/>
          <w:b/>
          <w:bCs/>
          <w:sz w:val="24"/>
          <w:szCs w:val="24"/>
          <w:rtl/>
          <w:lang w:bidi="fa-IR"/>
        </w:rPr>
      </w:pPr>
    </w:p>
    <w:p w14:paraId="7060D363" w14:textId="77777777" w:rsidR="009C5A93" w:rsidRPr="00D361F0" w:rsidRDefault="009C5A93" w:rsidP="009C5A93">
      <w:pPr>
        <w:pStyle w:val="Caption"/>
        <w:keepNext/>
        <w:bidi w:val="0"/>
        <w:jc w:val="center"/>
        <w:rPr>
          <w:rFonts w:asciiTheme="majorBidi" w:hAnsiTheme="majorBidi" w:cstheme="majorBidi"/>
          <w:b/>
          <w:bCs/>
          <w:sz w:val="22"/>
          <w:szCs w:val="22"/>
        </w:rPr>
      </w:pPr>
      <w:r w:rsidRPr="00D361F0">
        <w:rPr>
          <w:rFonts w:asciiTheme="majorBidi" w:hAnsiTheme="majorBidi" w:cstheme="majorBidi"/>
          <w:b/>
          <w:bCs/>
          <w:sz w:val="22"/>
          <w:szCs w:val="22"/>
        </w:rPr>
        <w:t xml:space="preserve">Table </w:t>
      </w:r>
      <w:r w:rsidR="00E1361E" w:rsidRPr="00D361F0">
        <w:rPr>
          <w:rFonts w:asciiTheme="majorBidi" w:hAnsiTheme="majorBidi" w:cstheme="majorBidi"/>
          <w:b/>
          <w:bCs/>
          <w:sz w:val="22"/>
          <w:szCs w:val="22"/>
        </w:rPr>
        <w:fldChar w:fldCharType="begin"/>
      </w:r>
      <w:r w:rsidR="000E1336" w:rsidRPr="00D361F0">
        <w:rPr>
          <w:rFonts w:asciiTheme="majorBidi" w:hAnsiTheme="majorBidi" w:cstheme="majorBidi"/>
          <w:b/>
          <w:bCs/>
          <w:sz w:val="22"/>
          <w:szCs w:val="22"/>
        </w:rPr>
        <w:instrText xml:space="preserve"> SEQ Table \* ARABIC </w:instrText>
      </w:r>
      <w:r w:rsidR="00E1361E" w:rsidRPr="00D361F0">
        <w:rPr>
          <w:rFonts w:asciiTheme="majorBidi" w:hAnsiTheme="majorBidi" w:cstheme="majorBidi"/>
          <w:b/>
          <w:bCs/>
          <w:sz w:val="22"/>
          <w:szCs w:val="22"/>
        </w:rPr>
        <w:fldChar w:fldCharType="separate"/>
      </w:r>
      <w:r w:rsidR="007A7E5A" w:rsidRPr="00D361F0">
        <w:rPr>
          <w:rFonts w:asciiTheme="majorBidi" w:hAnsiTheme="majorBidi" w:cstheme="majorBidi"/>
          <w:b/>
          <w:bCs/>
          <w:noProof/>
          <w:sz w:val="22"/>
          <w:szCs w:val="22"/>
        </w:rPr>
        <w:t>1</w:t>
      </w:r>
      <w:r w:rsidR="00E1361E" w:rsidRPr="00D361F0">
        <w:rPr>
          <w:rFonts w:asciiTheme="majorBidi" w:hAnsiTheme="majorBidi" w:cstheme="majorBidi"/>
          <w:b/>
          <w:bCs/>
          <w:noProof/>
          <w:sz w:val="22"/>
          <w:szCs w:val="22"/>
        </w:rPr>
        <w:fldChar w:fldCharType="end"/>
      </w:r>
      <w:r w:rsidRPr="00D361F0">
        <w:rPr>
          <w:rFonts w:asciiTheme="majorBidi" w:hAnsiTheme="majorBidi" w:cstheme="majorBidi"/>
          <w:b/>
          <w:bCs/>
          <w:sz w:val="22"/>
          <w:szCs w:val="22"/>
        </w:rPr>
        <w:t>: summarized characteristic of CMAs</w:t>
      </w:r>
    </w:p>
    <w:tbl>
      <w:tblPr>
        <w:tblStyle w:val="TableGrid"/>
        <w:tblW w:w="5000" w:type="pct"/>
        <w:tblLook w:val="04A0" w:firstRow="1" w:lastRow="0" w:firstColumn="1" w:lastColumn="0" w:noHBand="0" w:noVBand="1"/>
      </w:tblPr>
      <w:tblGrid>
        <w:gridCol w:w="754"/>
        <w:gridCol w:w="1825"/>
        <w:gridCol w:w="1182"/>
        <w:gridCol w:w="2038"/>
        <w:gridCol w:w="1827"/>
        <w:gridCol w:w="1724"/>
      </w:tblGrid>
      <w:tr w:rsidR="00D361F0" w:rsidRPr="00D361F0" w14:paraId="580F4429" w14:textId="77777777" w:rsidTr="00D361F0">
        <w:trPr>
          <w:trHeight w:val="505"/>
        </w:trPr>
        <w:tc>
          <w:tcPr>
            <w:tcW w:w="403" w:type="pct"/>
            <w:shd w:val="clear" w:color="auto" w:fill="D6E3BC" w:themeFill="accent3" w:themeFillTint="66"/>
            <w:vAlign w:val="center"/>
          </w:tcPr>
          <w:p w14:paraId="4D9A65CA" w14:textId="77777777" w:rsidR="009C5A93" w:rsidRPr="00D361F0" w:rsidRDefault="009C5A93" w:rsidP="00D361F0">
            <w:pPr>
              <w:spacing w:after="0" w:line="240" w:lineRule="auto"/>
              <w:jc w:val="center"/>
              <w:rPr>
                <w:rFonts w:asciiTheme="majorBidi" w:eastAsia="Calibri" w:hAnsiTheme="majorBidi" w:cstheme="majorBidi"/>
                <w:b/>
                <w:bCs/>
                <w:sz w:val="20"/>
                <w:szCs w:val="20"/>
              </w:rPr>
            </w:pPr>
            <w:r w:rsidRPr="00D361F0">
              <w:rPr>
                <w:rFonts w:asciiTheme="majorBidi" w:eastAsia="Calibri" w:hAnsiTheme="majorBidi" w:cstheme="majorBidi"/>
                <w:b/>
                <w:bCs/>
                <w:sz w:val="20"/>
                <w:szCs w:val="20"/>
              </w:rPr>
              <w:t>CMA code</w:t>
            </w:r>
          </w:p>
        </w:tc>
        <w:tc>
          <w:tcPr>
            <w:tcW w:w="976" w:type="pct"/>
            <w:shd w:val="clear" w:color="auto" w:fill="D6E3BC" w:themeFill="accent3" w:themeFillTint="66"/>
            <w:vAlign w:val="center"/>
          </w:tcPr>
          <w:p w14:paraId="373FD4B8" w14:textId="77777777" w:rsidR="009C5A93" w:rsidRPr="00D361F0" w:rsidRDefault="009C5A93" w:rsidP="00D361F0">
            <w:pPr>
              <w:spacing w:after="0" w:line="240" w:lineRule="auto"/>
              <w:jc w:val="center"/>
              <w:rPr>
                <w:rFonts w:asciiTheme="majorBidi" w:eastAsia="Calibri" w:hAnsiTheme="majorBidi" w:cstheme="majorBidi"/>
                <w:b/>
                <w:bCs/>
                <w:sz w:val="20"/>
                <w:szCs w:val="20"/>
              </w:rPr>
            </w:pPr>
            <w:r w:rsidRPr="00D361F0">
              <w:rPr>
                <w:rFonts w:asciiTheme="majorBidi" w:eastAsia="Calibri" w:hAnsiTheme="majorBidi" w:cstheme="majorBidi"/>
                <w:b/>
                <w:bCs/>
                <w:sz w:val="20"/>
                <w:szCs w:val="20"/>
              </w:rPr>
              <w:t>Name of the CMA</w:t>
            </w:r>
          </w:p>
        </w:tc>
        <w:tc>
          <w:tcPr>
            <w:tcW w:w="632" w:type="pct"/>
            <w:shd w:val="clear" w:color="auto" w:fill="D6E3BC" w:themeFill="accent3" w:themeFillTint="66"/>
            <w:vAlign w:val="center"/>
          </w:tcPr>
          <w:p w14:paraId="26D0649F" w14:textId="77777777" w:rsidR="009C5A93" w:rsidRPr="00D361F0" w:rsidRDefault="009C5A93" w:rsidP="00D361F0">
            <w:pPr>
              <w:spacing w:after="0" w:line="240" w:lineRule="auto"/>
              <w:jc w:val="center"/>
              <w:rPr>
                <w:rFonts w:asciiTheme="majorBidi" w:eastAsia="Calibri" w:hAnsiTheme="majorBidi" w:cstheme="majorBidi"/>
                <w:b/>
                <w:bCs/>
                <w:sz w:val="20"/>
                <w:szCs w:val="20"/>
              </w:rPr>
            </w:pPr>
            <w:r w:rsidRPr="00D361F0">
              <w:rPr>
                <w:rFonts w:asciiTheme="majorBidi" w:eastAsia="Calibri" w:hAnsiTheme="majorBidi" w:cstheme="majorBidi"/>
                <w:b/>
                <w:bCs/>
                <w:sz w:val="20"/>
                <w:szCs w:val="20"/>
              </w:rPr>
              <w:t>Area (Hectares)</w:t>
            </w:r>
          </w:p>
        </w:tc>
        <w:tc>
          <w:tcPr>
            <w:tcW w:w="1090" w:type="pct"/>
            <w:shd w:val="clear" w:color="auto" w:fill="D6E3BC" w:themeFill="accent3" w:themeFillTint="66"/>
            <w:vAlign w:val="center"/>
          </w:tcPr>
          <w:p w14:paraId="23B0F012" w14:textId="77777777" w:rsidR="009C5A93" w:rsidRPr="00D361F0" w:rsidRDefault="009C5A93" w:rsidP="00D361F0">
            <w:pPr>
              <w:spacing w:after="0" w:line="240" w:lineRule="auto"/>
              <w:jc w:val="center"/>
              <w:rPr>
                <w:rFonts w:asciiTheme="majorBidi" w:eastAsia="Calibri" w:hAnsiTheme="majorBidi" w:cstheme="majorBidi"/>
                <w:b/>
                <w:bCs/>
                <w:sz w:val="20"/>
                <w:szCs w:val="20"/>
              </w:rPr>
            </w:pPr>
            <w:r w:rsidRPr="00D361F0">
              <w:rPr>
                <w:rFonts w:asciiTheme="majorBidi" w:eastAsia="Calibri" w:hAnsiTheme="majorBidi" w:cstheme="majorBidi"/>
                <w:b/>
                <w:bCs/>
                <w:sz w:val="20"/>
                <w:szCs w:val="20"/>
              </w:rPr>
              <w:t>Province</w:t>
            </w:r>
          </w:p>
        </w:tc>
        <w:tc>
          <w:tcPr>
            <w:tcW w:w="977" w:type="pct"/>
            <w:shd w:val="clear" w:color="auto" w:fill="D6E3BC" w:themeFill="accent3" w:themeFillTint="66"/>
            <w:vAlign w:val="center"/>
          </w:tcPr>
          <w:p w14:paraId="55F6A0E1" w14:textId="77777777" w:rsidR="009C5A93" w:rsidRPr="00D361F0" w:rsidRDefault="009C5A93" w:rsidP="00D361F0">
            <w:pPr>
              <w:spacing w:after="0" w:line="240" w:lineRule="auto"/>
              <w:jc w:val="center"/>
              <w:rPr>
                <w:rFonts w:asciiTheme="majorBidi" w:eastAsia="Calibri" w:hAnsiTheme="majorBidi" w:cstheme="majorBidi"/>
                <w:b/>
                <w:bCs/>
                <w:sz w:val="20"/>
                <w:szCs w:val="20"/>
              </w:rPr>
            </w:pPr>
            <w:r w:rsidRPr="00D361F0">
              <w:rPr>
                <w:rFonts w:asciiTheme="majorBidi" w:eastAsia="Calibri" w:hAnsiTheme="majorBidi" w:cstheme="majorBidi"/>
                <w:b/>
                <w:bCs/>
                <w:sz w:val="20"/>
                <w:szCs w:val="20"/>
              </w:rPr>
              <w:t xml:space="preserve">Main </w:t>
            </w:r>
            <w:r w:rsidR="00E966EC" w:rsidRPr="00D361F0">
              <w:rPr>
                <w:rFonts w:asciiTheme="majorBidi" w:eastAsia="Calibri" w:hAnsiTheme="majorBidi" w:cstheme="majorBidi"/>
                <w:b/>
                <w:bCs/>
                <w:sz w:val="20"/>
                <w:szCs w:val="20"/>
              </w:rPr>
              <w:t>counties  with large area</w:t>
            </w:r>
          </w:p>
        </w:tc>
        <w:tc>
          <w:tcPr>
            <w:tcW w:w="922" w:type="pct"/>
            <w:shd w:val="clear" w:color="auto" w:fill="D6E3BC" w:themeFill="accent3" w:themeFillTint="66"/>
            <w:vAlign w:val="center"/>
          </w:tcPr>
          <w:p w14:paraId="7186B65F" w14:textId="77777777" w:rsidR="009C5A93" w:rsidRPr="00D361F0" w:rsidRDefault="00E966EC" w:rsidP="00D361F0">
            <w:pPr>
              <w:spacing w:after="0" w:line="240" w:lineRule="auto"/>
              <w:jc w:val="center"/>
              <w:rPr>
                <w:rFonts w:asciiTheme="majorBidi" w:eastAsia="Calibri" w:hAnsiTheme="majorBidi" w:cstheme="majorBidi"/>
                <w:b/>
                <w:bCs/>
                <w:sz w:val="20"/>
                <w:szCs w:val="20"/>
              </w:rPr>
            </w:pPr>
            <w:r w:rsidRPr="00D361F0">
              <w:rPr>
                <w:rFonts w:asciiTheme="majorBidi" w:eastAsia="Calibri" w:hAnsiTheme="majorBidi" w:cstheme="majorBidi"/>
                <w:b/>
                <w:bCs/>
                <w:sz w:val="20"/>
                <w:szCs w:val="20"/>
              </w:rPr>
              <w:t>Smaller Counties</w:t>
            </w:r>
          </w:p>
        </w:tc>
      </w:tr>
      <w:tr w:rsidR="00D361F0" w:rsidRPr="00D361F0" w14:paraId="2F6C45E0" w14:textId="77777777" w:rsidTr="00D361F0">
        <w:trPr>
          <w:trHeight w:val="541"/>
        </w:trPr>
        <w:tc>
          <w:tcPr>
            <w:tcW w:w="403" w:type="pct"/>
            <w:vAlign w:val="center"/>
          </w:tcPr>
          <w:p w14:paraId="5CB6B73A"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1</w:t>
            </w:r>
          </w:p>
        </w:tc>
        <w:tc>
          <w:tcPr>
            <w:tcW w:w="976" w:type="pct"/>
            <w:vAlign w:val="center"/>
          </w:tcPr>
          <w:p w14:paraId="68A02035"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Kor</w:t>
            </w:r>
          </w:p>
        </w:tc>
        <w:tc>
          <w:tcPr>
            <w:tcW w:w="632" w:type="pct"/>
            <w:vAlign w:val="center"/>
          </w:tcPr>
          <w:p w14:paraId="62007FEC"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469076</w:t>
            </w:r>
          </w:p>
        </w:tc>
        <w:tc>
          <w:tcPr>
            <w:tcW w:w="1090" w:type="pct"/>
            <w:vAlign w:val="center"/>
          </w:tcPr>
          <w:p w14:paraId="48386570"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Fars</w:t>
            </w:r>
          </w:p>
        </w:tc>
        <w:tc>
          <w:tcPr>
            <w:tcW w:w="977" w:type="pct"/>
            <w:vAlign w:val="center"/>
          </w:tcPr>
          <w:p w14:paraId="36985853"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Eghlid, Marvdasht, Sepidan</w:t>
            </w:r>
          </w:p>
        </w:tc>
        <w:tc>
          <w:tcPr>
            <w:tcW w:w="922" w:type="pct"/>
            <w:vAlign w:val="center"/>
          </w:tcPr>
          <w:p w14:paraId="0D812B71"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Abadeh</w:t>
            </w:r>
          </w:p>
        </w:tc>
      </w:tr>
      <w:tr w:rsidR="00D361F0" w:rsidRPr="00D361F0" w14:paraId="4EB99826" w14:textId="77777777" w:rsidTr="00D361F0">
        <w:trPr>
          <w:trHeight w:val="495"/>
        </w:trPr>
        <w:tc>
          <w:tcPr>
            <w:tcW w:w="403" w:type="pct"/>
            <w:vAlign w:val="center"/>
          </w:tcPr>
          <w:p w14:paraId="67C16236"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2</w:t>
            </w:r>
          </w:p>
        </w:tc>
        <w:tc>
          <w:tcPr>
            <w:tcW w:w="976" w:type="pct"/>
            <w:vAlign w:val="center"/>
          </w:tcPr>
          <w:p w14:paraId="00E1A888"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Abadeh- eghlid</w:t>
            </w:r>
          </w:p>
        </w:tc>
        <w:tc>
          <w:tcPr>
            <w:tcW w:w="632" w:type="pct"/>
            <w:vAlign w:val="center"/>
          </w:tcPr>
          <w:p w14:paraId="6C0B26FF"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276606</w:t>
            </w:r>
          </w:p>
        </w:tc>
        <w:tc>
          <w:tcPr>
            <w:tcW w:w="1090" w:type="pct"/>
            <w:vAlign w:val="center"/>
          </w:tcPr>
          <w:p w14:paraId="02E3EA52"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Fars</w:t>
            </w:r>
          </w:p>
        </w:tc>
        <w:tc>
          <w:tcPr>
            <w:tcW w:w="977" w:type="pct"/>
            <w:vAlign w:val="center"/>
          </w:tcPr>
          <w:p w14:paraId="7CA0F72B"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Eghlid, Abadeh</w:t>
            </w:r>
          </w:p>
        </w:tc>
        <w:tc>
          <w:tcPr>
            <w:tcW w:w="922" w:type="pct"/>
            <w:vAlign w:val="center"/>
          </w:tcPr>
          <w:p w14:paraId="46373358"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w:t>
            </w:r>
          </w:p>
        </w:tc>
      </w:tr>
      <w:tr w:rsidR="00D361F0" w:rsidRPr="00D361F0" w14:paraId="63F1D942" w14:textId="77777777" w:rsidTr="00D361F0">
        <w:trPr>
          <w:trHeight w:val="471"/>
        </w:trPr>
        <w:tc>
          <w:tcPr>
            <w:tcW w:w="403" w:type="pct"/>
            <w:vAlign w:val="center"/>
          </w:tcPr>
          <w:p w14:paraId="410EDA33"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3</w:t>
            </w:r>
          </w:p>
        </w:tc>
        <w:tc>
          <w:tcPr>
            <w:tcW w:w="976" w:type="pct"/>
            <w:vAlign w:val="center"/>
          </w:tcPr>
          <w:p w14:paraId="71D59BAF"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Lordegan</w:t>
            </w:r>
          </w:p>
        </w:tc>
        <w:tc>
          <w:tcPr>
            <w:tcW w:w="632" w:type="pct"/>
            <w:vAlign w:val="center"/>
          </w:tcPr>
          <w:p w14:paraId="2AC27B84"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276266</w:t>
            </w:r>
          </w:p>
        </w:tc>
        <w:tc>
          <w:tcPr>
            <w:tcW w:w="1090" w:type="pct"/>
            <w:vAlign w:val="center"/>
          </w:tcPr>
          <w:p w14:paraId="02094302"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Charmahal- Bakhtiari</w:t>
            </w:r>
          </w:p>
        </w:tc>
        <w:tc>
          <w:tcPr>
            <w:tcW w:w="977" w:type="pct"/>
            <w:vAlign w:val="center"/>
          </w:tcPr>
          <w:p w14:paraId="385C6537"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Lordegan</w:t>
            </w:r>
          </w:p>
        </w:tc>
        <w:tc>
          <w:tcPr>
            <w:tcW w:w="922" w:type="pct"/>
            <w:vAlign w:val="center"/>
          </w:tcPr>
          <w:p w14:paraId="4BA3BF61"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w:t>
            </w:r>
          </w:p>
        </w:tc>
      </w:tr>
      <w:tr w:rsidR="00D361F0" w:rsidRPr="00D361F0" w14:paraId="7692855C" w14:textId="77777777" w:rsidTr="00D361F0">
        <w:trPr>
          <w:trHeight w:val="495"/>
        </w:trPr>
        <w:tc>
          <w:tcPr>
            <w:tcW w:w="403" w:type="pct"/>
            <w:vAlign w:val="center"/>
          </w:tcPr>
          <w:p w14:paraId="50289DD4"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4</w:t>
            </w:r>
          </w:p>
        </w:tc>
        <w:tc>
          <w:tcPr>
            <w:tcW w:w="976" w:type="pct"/>
            <w:vAlign w:val="center"/>
          </w:tcPr>
          <w:p w14:paraId="413BBA96"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Vanak- khersan</w:t>
            </w:r>
          </w:p>
        </w:tc>
        <w:tc>
          <w:tcPr>
            <w:tcW w:w="632" w:type="pct"/>
            <w:vAlign w:val="center"/>
          </w:tcPr>
          <w:p w14:paraId="2B71EDE7"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533651</w:t>
            </w:r>
          </w:p>
        </w:tc>
        <w:tc>
          <w:tcPr>
            <w:tcW w:w="1090" w:type="pct"/>
            <w:vAlign w:val="center"/>
          </w:tcPr>
          <w:p w14:paraId="4CC06F7D"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Isfahan</w:t>
            </w:r>
          </w:p>
        </w:tc>
        <w:tc>
          <w:tcPr>
            <w:tcW w:w="977" w:type="pct"/>
            <w:vAlign w:val="center"/>
          </w:tcPr>
          <w:p w14:paraId="0D81ED93"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Semirom</w:t>
            </w:r>
          </w:p>
        </w:tc>
        <w:tc>
          <w:tcPr>
            <w:tcW w:w="922" w:type="pct"/>
            <w:vAlign w:val="center"/>
          </w:tcPr>
          <w:p w14:paraId="4C83C7BD"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Shahreza</w:t>
            </w:r>
          </w:p>
        </w:tc>
      </w:tr>
      <w:tr w:rsidR="00D361F0" w:rsidRPr="00D361F0" w14:paraId="70BC5FBC" w14:textId="77777777" w:rsidTr="00D361F0">
        <w:trPr>
          <w:trHeight w:val="471"/>
        </w:trPr>
        <w:tc>
          <w:tcPr>
            <w:tcW w:w="403" w:type="pct"/>
            <w:vAlign w:val="center"/>
          </w:tcPr>
          <w:p w14:paraId="6E13033E"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5</w:t>
            </w:r>
          </w:p>
        </w:tc>
        <w:tc>
          <w:tcPr>
            <w:tcW w:w="976" w:type="pct"/>
            <w:vAlign w:val="center"/>
          </w:tcPr>
          <w:p w14:paraId="6A706638"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Boyerahmad</w:t>
            </w:r>
          </w:p>
        </w:tc>
        <w:tc>
          <w:tcPr>
            <w:tcW w:w="632" w:type="pct"/>
            <w:vAlign w:val="center"/>
          </w:tcPr>
          <w:p w14:paraId="750E668E"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221595</w:t>
            </w:r>
          </w:p>
        </w:tc>
        <w:tc>
          <w:tcPr>
            <w:tcW w:w="1090" w:type="pct"/>
            <w:vAlign w:val="center"/>
          </w:tcPr>
          <w:p w14:paraId="44814B39"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Kohgiloyeh- Boyerahmad</w:t>
            </w:r>
          </w:p>
        </w:tc>
        <w:tc>
          <w:tcPr>
            <w:tcW w:w="977" w:type="pct"/>
            <w:vAlign w:val="center"/>
          </w:tcPr>
          <w:p w14:paraId="2F2FAA71"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Boyerahmad</w:t>
            </w:r>
          </w:p>
        </w:tc>
        <w:tc>
          <w:tcPr>
            <w:tcW w:w="922" w:type="pct"/>
            <w:vAlign w:val="center"/>
          </w:tcPr>
          <w:p w14:paraId="52AA77A2"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Dena and Sepidan</w:t>
            </w:r>
          </w:p>
        </w:tc>
      </w:tr>
      <w:tr w:rsidR="00D361F0" w:rsidRPr="00D361F0" w14:paraId="407DCBC6" w14:textId="77777777" w:rsidTr="00D361F0">
        <w:trPr>
          <w:trHeight w:val="495"/>
        </w:trPr>
        <w:tc>
          <w:tcPr>
            <w:tcW w:w="403" w:type="pct"/>
            <w:vAlign w:val="center"/>
          </w:tcPr>
          <w:p w14:paraId="05B19FFE"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6</w:t>
            </w:r>
          </w:p>
        </w:tc>
        <w:tc>
          <w:tcPr>
            <w:tcW w:w="976" w:type="pct"/>
            <w:vAlign w:val="center"/>
          </w:tcPr>
          <w:p w14:paraId="0A538DF2"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Dena</w:t>
            </w:r>
          </w:p>
        </w:tc>
        <w:tc>
          <w:tcPr>
            <w:tcW w:w="632" w:type="pct"/>
            <w:vAlign w:val="center"/>
          </w:tcPr>
          <w:p w14:paraId="42793902"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205399</w:t>
            </w:r>
          </w:p>
        </w:tc>
        <w:tc>
          <w:tcPr>
            <w:tcW w:w="1090" w:type="pct"/>
            <w:vAlign w:val="center"/>
          </w:tcPr>
          <w:p w14:paraId="3F8CCF21"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Kohgiloyeh- Boyerahmad</w:t>
            </w:r>
          </w:p>
        </w:tc>
        <w:tc>
          <w:tcPr>
            <w:tcW w:w="977" w:type="pct"/>
            <w:vAlign w:val="center"/>
          </w:tcPr>
          <w:p w14:paraId="17F2F0D2"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Boyerahmad, Dena</w:t>
            </w:r>
          </w:p>
        </w:tc>
        <w:tc>
          <w:tcPr>
            <w:tcW w:w="922" w:type="pct"/>
            <w:vAlign w:val="center"/>
          </w:tcPr>
          <w:p w14:paraId="5E0D54DF"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Kohgiluyeh</w:t>
            </w:r>
          </w:p>
        </w:tc>
      </w:tr>
      <w:tr w:rsidR="00D361F0" w:rsidRPr="00D361F0" w14:paraId="3BA0454A" w14:textId="77777777" w:rsidTr="00D361F0">
        <w:trPr>
          <w:trHeight w:val="471"/>
        </w:trPr>
        <w:tc>
          <w:tcPr>
            <w:tcW w:w="403" w:type="pct"/>
            <w:vAlign w:val="center"/>
          </w:tcPr>
          <w:p w14:paraId="34FF3FD3"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7</w:t>
            </w:r>
          </w:p>
        </w:tc>
        <w:tc>
          <w:tcPr>
            <w:tcW w:w="976" w:type="pct"/>
            <w:vAlign w:val="center"/>
          </w:tcPr>
          <w:p w14:paraId="3F4053C6"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Broojen</w:t>
            </w:r>
          </w:p>
        </w:tc>
        <w:tc>
          <w:tcPr>
            <w:tcW w:w="632" w:type="pct"/>
            <w:vAlign w:val="center"/>
          </w:tcPr>
          <w:p w14:paraId="21DAAFC5"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139632</w:t>
            </w:r>
          </w:p>
        </w:tc>
        <w:tc>
          <w:tcPr>
            <w:tcW w:w="1090" w:type="pct"/>
            <w:vAlign w:val="center"/>
          </w:tcPr>
          <w:p w14:paraId="5D95CE10"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Charmahal-  Bakhtiari</w:t>
            </w:r>
          </w:p>
        </w:tc>
        <w:tc>
          <w:tcPr>
            <w:tcW w:w="977" w:type="pct"/>
            <w:vAlign w:val="center"/>
          </w:tcPr>
          <w:p w14:paraId="570F302D"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Boroojen</w:t>
            </w:r>
          </w:p>
        </w:tc>
        <w:tc>
          <w:tcPr>
            <w:tcW w:w="922" w:type="pct"/>
            <w:vAlign w:val="center"/>
          </w:tcPr>
          <w:p w14:paraId="7CB80B8E"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w:t>
            </w:r>
          </w:p>
        </w:tc>
      </w:tr>
      <w:tr w:rsidR="00D361F0" w:rsidRPr="00D361F0" w14:paraId="10CC6F8B" w14:textId="77777777" w:rsidTr="00D361F0">
        <w:trPr>
          <w:trHeight w:val="471"/>
        </w:trPr>
        <w:tc>
          <w:tcPr>
            <w:tcW w:w="403" w:type="pct"/>
            <w:vAlign w:val="center"/>
          </w:tcPr>
          <w:p w14:paraId="0E8F07B8"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8</w:t>
            </w:r>
          </w:p>
        </w:tc>
        <w:tc>
          <w:tcPr>
            <w:tcW w:w="976" w:type="pct"/>
            <w:vAlign w:val="center"/>
          </w:tcPr>
          <w:p w14:paraId="2027DD89"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Koohrang</w:t>
            </w:r>
          </w:p>
        </w:tc>
        <w:tc>
          <w:tcPr>
            <w:tcW w:w="632" w:type="pct"/>
            <w:vAlign w:val="center"/>
          </w:tcPr>
          <w:p w14:paraId="346A9362"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127790</w:t>
            </w:r>
          </w:p>
        </w:tc>
        <w:tc>
          <w:tcPr>
            <w:tcW w:w="1090" w:type="pct"/>
            <w:vAlign w:val="center"/>
          </w:tcPr>
          <w:p w14:paraId="77A4DC6F"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Charmahal-  Bakhtiari</w:t>
            </w:r>
          </w:p>
        </w:tc>
        <w:tc>
          <w:tcPr>
            <w:tcW w:w="977" w:type="pct"/>
            <w:vAlign w:val="center"/>
          </w:tcPr>
          <w:p w14:paraId="0AA97342"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Koohrang</w:t>
            </w:r>
          </w:p>
        </w:tc>
        <w:tc>
          <w:tcPr>
            <w:tcW w:w="922" w:type="pct"/>
            <w:vAlign w:val="center"/>
          </w:tcPr>
          <w:p w14:paraId="21B751DE"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Ardal</w:t>
            </w:r>
          </w:p>
        </w:tc>
      </w:tr>
      <w:tr w:rsidR="00D361F0" w:rsidRPr="00D361F0" w14:paraId="1BF91120" w14:textId="77777777" w:rsidTr="00D361F0">
        <w:trPr>
          <w:trHeight w:val="497"/>
        </w:trPr>
        <w:tc>
          <w:tcPr>
            <w:tcW w:w="403" w:type="pct"/>
            <w:vAlign w:val="center"/>
          </w:tcPr>
          <w:p w14:paraId="0DDFDC53"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9</w:t>
            </w:r>
          </w:p>
        </w:tc>
        <w:tc>
          <w:tcPr>
            <w:tcW w:w="976" w:type="pct"/>
            <w:vAlign w:val="center"/>
          </w:tcPr>
          <w:p w14:paraId="601411CD"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Bazoft</w:t>
            </w:r>
          </w:p>
        </w:tc>
        <w:tc>
          <w:tcPr>
            <w:tcW w:w="632" w:type="pct"/>
            <w:vAlign w:val="center"/>
          </w:tcPr>
          <w:p w14:paraId="7CFBC168"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420581</w:t>
            </w:r>
          </w:p>
        </w:tc>
        <w:tc>
          <w:tcPr>
            <w:tcW w:w="1090" w:type="pct"/>
            <w:vAlign w:val="center"/>
          </w:tcPr>
          <w:p w14:paraId="6137AE1D"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Charmahal-  Bakhtiari</w:t>
            </w:r>
          </w:p>
        </w:tc>
        <w:tc>
          <w:tcPr>
            <w:tcW w:w="977" w:type="pct"/>
            <w:vAlign w:val="center"/>
          </w:tcPr>
          <w:p w14:paraId="301F67C7"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Ardal, Koohrang, Kiar</w:t>
            </w:r>
          </w:p>
        </w:tc>
        <w:tc>
          <w:tcPr>
            <w:tcW w:w="922" w:type="pct"/>
            <w:vAlign w:val="center"/>
          </w:tcPr>
          <w:p w14:paraId="3FDCFD95"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Broojen and Lordegan</w:t>
            </w:r>
          </w:p>
        </w:tc>
      </w:tr>
      <w:tr w:rsidR="00D361F0" w:rsidRPr="00D361F0" w14:paraId="58AEE7BF" w14:textId="77777777" w:rsidTr="00D361F0">
        <w:trPr>
          <w:trHeight w:val="530"/>
        </w:trPr>
        <w:tc>
          <w:tcPr>
            <w:tcW w:w="403" w:type="pct"/>
            <w:vAlign w:val="center"/>
          </w:tcPr>
          <w:p w14:paraId="3D12C3DA"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10</w:t>
            </w:r>
          </w:p>
        </w:tc>
        <w:tc>
          <w:tcPr>
            <w:tcW w:w="976" w:type="pct"/>
            <w:vAlign w:val="center"/>
          </w:tcPr>
          <w:p w14:paraId="13F06A20"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Beheshtabad</w:t>
            </w:r>
          </w:p>
        </w:tc>
        <w:tc>
          <w:tcPr>
            <w:tcW w:w="632" w:type="pct"/>
            <w:vAlign w:val="center"/>
          </w:tcPr>
          <w:p w14:paraId="0923FEA2"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396472</w:t>
            </w:r>
          </w:p>
        </w:tc>
        <w:tc>
          <w:tcPr>
            <w:tcW w:w="1090" w:type="pct"/>
            <w:vAlign w:val="center"/>
          </w:tcPr>
          <w:p w14:paraId="44EC3863"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Charmahal-  Bakhtiari</w:t>
            </w:r>
          </w:p>
        </w:tc>
        <w:tc>
          <w:tcPr>
            <w:tcW w:w="977" w:type="pct"/>
            <w:vAlign w:val="center"/>
          </w:tcPr>
          <w:p w14:paraId="353BF5E6"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Shahrekord, Broojen, kiar</w:t>
            </w:r>
          </w:p>
        </w:tc>
        <w:tc>
          <w:tcPr>
            <w:tcW w:w="922" w:type="pct"/>
            <w:vAlign w:val="center"/>
          </w:tcPr>
          <w:p w14:paraId="58553A6A" w14:textId="77777777" w:rsidR="009C5A93" w:rsidRPr="00D361F0" w:rsidRDefault="009C5A93" w:rsidP="00D361F0">
            <w:pPr>
              <w:spacing w:after="0" w:line="240" w:lineRule="auto"/>
              <w:jc w:val="center"/>
              <w:rPr>
                <w:rFonts w:asciiTheme="majorBidi" w:eastAsia="Calibri" w:hAnsiTheme="majorBidi" w:cstheme="majorBidi"/>
                <w:sz w:val="20"/>
                <w:szCs w:val="20"/>
              </w:rPr>
            </w:pPr>
            <w:r w:rsidRPr="00D361F0">
              <w:rPr>
                <w:rFonts w:asciiTheme="majorBidi" w:eastAsia="Calibri" w:hAnsiTheme="majorBidi" w:cstheme="majorBidi"/>
                <w:sz w:val="20"/>
                <w:szCs w:val="20"/>
              </w:rPr>
              <w:t>Farsan and Ardal</w:t>
            </w:r>
          </w:p>
        </w:tc>
      </w:tr>
    </w:tbl>
    <w:p w14:paraId="48FD722A" w14:textId="77777777" w:rsidR="009C5A93" w:rsidRPr="00D361F0" w:rsidRDefault="00DB7527" w:rsidP="00D361F0">
      <w:pPr>
        <w:pStyle w:val="Heading2"/>
        <w:jc w:val="both"/>
        <w:rPr>
          <w:rFonts w:asciiTheme="majorBidi" w:hAnsiTheme="majorBidi"/>
          <w:b/>
          <w:bCs/>
          <w:color w:val="000000" w:themeColor="text1"/>
          <w:sz w:val="24"/>
          <w:szCs w:val="24"/>
          <w:lang w:bidi="fa-IR"/>
        </w:rPr>
      </w:pPr>
      <w:bookmarkStart w:id="19" w:name="_Toc490521891"/>
      <w:r w:rsidRPr="00D361F0">
        <w:rPr>
          <w:rFonts w:asciiTheme="majorBidi" w:hAnsiTheme="majorBidi"/>
          <w:b/>
          <w:bCs/>
          <w:color w:val="000000" w:themeColor="text1"/>
          <w:sz w:val="24"/>
          <w:szCs w:val="24"/>
          <w:lang w:bidi="fa-IR"/>
        </w:rPr>
        <w:t>Step 4: development and operation of a long-term and macro-scale program: Conservation and Sustainable Development Program of Central Zagros Mountains (</w:t>
      </w:r>
      <w:r w:rsidR="004E6268" w:rsidRPr="00D361F0">
        <w:rPr>
          <w:rFonts w:asciiTheme="majorBidi" w:hAnsiTheme="majorBidi"/>
          <w:b/>
          <w:bCs/>
          <w:color w:val="000000" w:themeColor="text1"/>
          <w:sz w:val="24"/>
          <w:szCs w:val="24"/>
          <w:lang w:bidi="fa-IR"/>
        </w:rPr>
        <w:t>C+SD P</w:t>
      </w:r>
      <w:r w:rsidRPr="00D361F0">
        <w:rPr>
          <w:rFonts w:asciiTheme="majorBidi" w:hAnsiTheme="majorBidi"/>
          <w:b/>
          <w:bCs/>
          <w:color w:val="000000" w:themeColor="text1"/>
          <w:sz w:val="24"/>
          <w:szCs w:val="24"/>
          <w:lang w:bidi="fa-IR"/>
        </w:rPr>
        <w:t>) (2014 – 2015)</w:t>
      </w:r>
      <w:bookmarkEnd w:id="19"/>
      <w:r w:rsidRPr="00D361F0">
        <w:rPr>
          <w:rFonts w:asciiTheme="majorBidi" w:hAnsiTheme="majorBidi"/>
          <w:b/>
          <w:bCs/>
          <w:color w:val="000000" w:themeColor="text1"/>
          <w:sz w:val="24"/>
          <w:szCs w:val="24"/>
          <w:lang w:bidi="fa-IR"/>
        </w:rPr>
        <w:t xml:space="preserve"> </w:t>
      </w:r>
    </w:p>
    <w:p w14:paraId="3E117EB0" w14:textId="77777777" w:rsidR="00DB7527" w:rsidRPr="00D361F0" w:rsidRDefault="00DB7527" w:rsidP="00B666C2">
      <w:pPr>
        <w:pStyle w:val="ListParagraph"/>
        <w:numPr>
          <w:ilvl w:val="0"/>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 xml:space="preserve">Revising and updating economic, social, physical, and ecological information of CMAs </w:t>
      </w:r>
    </w:p>
    <w:p w14:paraId="40360014" w14:textId="77777777" w:rsidR="00DB7527" w:rsidRPr="00D361F0" w:rsidRDefault="00DB7527" w:rsidP="00B666C2">
      <w:pPr>
        <w:pStyle w:val="ListParagraph"/>
        <w:numPr>
          <w:ilvl w:val="0"/>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Drafting C</w:t>
      </w:r>
      <w:r w:rsidR="00376747" w:rsidRPr="00D361F0">
        <w:rPr>
          <w:rFonts w:asciiTheme="majorBidi" w:eastAsia="Times New Roman" w:hAnsiTheme="majorBidi" w:cstheme="majorBidi"/>
          <w:sz w:val="24"/>
          <w:szCs w:val="24"/>
        </w:rPr>
        <w:t xml:space="preserve">onservation and </w:t>
      </w:r>
      <w:r w:rsidRPr="00D361F0">
        <w:rPr>
          <w:rFonts w:asciiTheme="majorBidi" w:eastAsia="Times New Roman" w:hAnsiTheme="majorBidi" w:cstheme="majorBidi"/>
          <w:sz w:val="24"/>
          <w:szCs w:val="24"/>
        </w:rPr>
        <w:t>S</w:t>
      </w:r>
      <w:r w:rsidR="00376747" w:rsidRPr="00D361F0">
        <w:rPr>
          <w:rFonts w:asciiTheme="majorBidi" w:eastAsia="Times New Roman" w:hAnsiTheme="majorBidi" w:cstheme="majorBidi"/>
          <w:sz w:val="24"/>
          <w:szCs w:val="24"/>
        </w:rPr>
        <w:t xml:space="preserve">ustainable </w:t>
      </w:r>
      <w:r w:rsidRPr="00D361F0">
        <w:rPr>
          <w:rFonts w:asciiTheme="majorBidi" w:eastAsia="Times New Roman" w:hAnsiTheme="majorBidi" w:cstheme="majorBidi"/>
          <w:sz w:val="24"/>
          <w:szCs w:val="24"/>
        </w:rPr>
        <w:t>D</w:t>
      </w:r>
      <w:r w:rsidR="00376747" w:rsidRPr="00D361F0">
        <w:rPr>
          <w:rFonts w:asciiTheme="majorBidi" w:eastAsia="Times New Roman" w:hAnsiTheme="majorBidi" w:cstheme="majorBidi"/>
          <w:sz w:val="24"/>
          <w:szCs w:val="24"/>
        </w:rPr>
        <w:t xml:space="preserve">evelopment Program of </w:t>
      </w:r>
      <w:r w:rsidRPr="00D361F0">
        <w:rPr>
          <w:rFonts w:asciiTheme="majorBidi" w:eastAsia="Times New Roman" w:hAnsiTheme="majorBidi" w:cstheme="majorBidi"/>
          <w:sz w:val="24"/>
          <w:szCs w:val="24"/>
        </w:rPr>
        <w:t xml:space="preserve"> Central Zagros </w:t>
      </w:r>
      <w:r w:rsidR="00376747" w:rsidRPr="00D361F0">
        <w:rPr>
          <w:rFonts w:asciiTheme="majorBidi" w:eastAsia="Times New Roman" w:hAnsiTheme="majorBidi" w:cstheme="majorBidi"/>
          <w:sz w:val="24"/>
          <w:szCs w:val="24"/>
        </w:rPr>
        <w:t xml:space="preserve">Mountains </w:t>
      </w:r>
      <w:r w:rsidR="00F23040" w:rsidRPr="00D361F0">
        <w:rPr>
          <w:rFonts w:asciiTheme="majorBidi" w:eastAsia="Times New Roman" w:hAnsiTheme="majorBidi" w:cstheme="majorBidi"/>
          <w:sz w:val="24"/>
          <w:szCs w:val="24"/>
        </w:rPr>
        <w:t>(</w:t>
      </w:r>
      <w:r w:rsidR="004E6268" w:rsidRPr="00D361F0">
        <w:rPr>
          <w:rFonts w:asciiTheme="majorBidi" w:eastAsia="Times New Roman" w:hAnsiTheme="majorBidi" w:cstheme="majorBidi"/>
          <w:sz w:val="24"/>
          <w:szCs w:val="24"/>
        </w:rPr>
        <w:t xml:space="preserve">C+SD </w:t>
      </w:r>
      <w:r w:rsidR="00F23040" w:rsidRPr="00D361F0">
        <w:rPr>
          <w:rFonts w:asciiTheme="majorBidi" w:eastAsia="Times New Roman" w:hAnsiTheme="majorBidi" w:cstheme="majorBidi"/>
          <w:sz w:val="24"/>
          <w:szCs w:val="24"/>
        </w:rPr>
        <w:t>P)</w:t>
      </w:r>
    </w:p>
    <w:p w14:paraId="72ADC672" w14:textId="77777777" w:rsidR="00DB7527" w:rsidRPr="00D361F0" w:rsidRDefault="00DB7527" w:rsidP="00B666C2">
      <w:pPr>
        <w:pStyle w:val="ListParagraph"/>
        <w:numPr>
          <w:ilvl w:val="0"/>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 xml:space="preserve">Designing the relevant cross-cutting management structure </w:t>
      </w:r>
      <w:r w:rsidR="00734557" w:rsidRPr="00D361F0">
        <w:rPr>
          <w:rFonts w:asciiTheme="majorBidi" w:eastAsia="Times New Roman" w:hAnsiTheme="majorBidi" w:cstheme="majorBidi"/>
          <w:sz w:val="24"/>
          <w:szCs w:val="24"/>
        </w:rPr>
        <w:t>(</w:t>
      </w:r>
      <w:r w:rsidR="00D361F0">
        <w:rPr>
          <w:rFonts w:asciiTheme="majorBidi" w:hAnsiTheme="majorBidi" w:cstheme="majorBidi"/>
          <w:sz w:val="24"/>
          <w:szCs w:val="24"/>
        </w:rPr>
        <w:t>Figure 8</w:t>
      </w:r>
      <w:r w:rsidR="00734557" w:rsidRPr="00D361F0">
        <w:rPr>
          <w:rFonts w:asciiTheme="majorBidi" w:eastAsia="Times New Roman" w:hAnsiTheme="majorBidi" w:cstheme="majorBidi"/>
          <w:sz w:val="24"/>
          <w:szCs w:val="24"/>
        </w:rPr>
        <w:t xml:space="preserve">) </w:t>
      </w:r>
    </w:p>
    <w:p w14:paraId="0FA2F2B0" w14:textId="77777777" w:rsidR="00DB7527" w:rsidRPr="00D361F0" w:rsidRDefault="00DB7527" w:rsidP="00B666C2">
      <w:pPr>
        <w:pStyle w:val="ListParagraph"/>
        <w:numPr>
          <w:ilvl w:val="0"/>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 xml:space="preserve">Establishing and </w:t>
      </w:r>
      <w:r w:rsidR="00D361F0">
        <w:rPr>
          <w:rFonts w:asciiTheme="majorBidi" w:eastAsia="Times New Roman" w:hAnsiTheme="majorBidi" w:cstheme="majorBidi"/>
          <w:sz w:val="24"/>
          <w:szCs w:val="24"/>
        </w:rPr>
        <w:t>operational</w:t>
      </w:r>
      <w:r w:rsidR="00D361F0" w:rsidRPr="00D361F0">
        <w:rPr>
          <w:rFonts w:asciiTheme="majorBidi" w:eastAsia="Times New Roman" w:hAnsiTheme="majorBidi" w:cstheme="majorBidi"/>
          <w:sz w:val="24"/>
          <w:szCs w:val="24"/>
        </w:rPr>
        <w:t xml:space="preserve"> zing</w:t>
      </w:r>
      <w:r w:rsidRPr="00D361F0">
        <w:rPr>
          <w:rFonts w:asciiTheme="majorBidi" w:eastAsia="Times New Roman" w:hAnsiTheme="majorBidi" w:cstheme="majorBidi"/>
          <w:sz w:val="24"/>
          <w:szCs w:val="24"/>
        </w:rPr>
        <w:t xml:space="preserve"> the relevant executive committees and secretariats at national and province level</w:t>
      </w:r>
      <w:r w:rsidR="004E6268" w:rsidRPr="00D361F0">
        <w:rPr>
          <w:rFonts w:asciiTheme="majorBidi" w:eastAsia="Times New Roman" w:hAnsiTheme="majorBidi" w:cstheme="majorBidi"/>
          <w:sz w:val="24"/>
          <w:szCs w:val="24"/>
        </w:rPr>
        <w:t>s</w:t>
      </w:r>
      <w:r w:rsidRPr="00D361F0">
        <w:rPr>
          <w:rFonts w:asciiTheme="majorBidi" w:eastAsia="Times New Roman" w:hAnsiTheme="majorBidi" w:cstheme="majorBidi"/>
          <w:sz w:val="24"/>
          <w:szCs w:val="24"/>
        </w:rPr>
        <w:t xml:space="preserve"> </w:t>
      </w:r>
    </w:p>
    <w:p w14:paraId="7944F35F" w14:textId="77777777" w:rsidR="00DB7527" w:rsidRPr="00D361F0" w:rsidRDefault="00734557" w:rsidP="00B666C2">
      <w:pPr>
        <w:pStyle w:val="ListParagraph"/>
        <w:numPr>
          <w:ilvl w:val="0"/>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 xml:space="preserve">Developing, updating, and activating management toolkit involving: </w:t>
      </w:r>
    </w:p>
    <w:p w14:paraId="65396E82" w14:textId="77777777" w:rsidR="00734557" w:rsidRPr="00D361F0" w:rsidRDefault="00734557" w:rsidP="00B666C2">
      <w:pPr>
        <w:pStyle w:val="ListParagraph"/>
        <w:numPr>
          <w:ilvl w:val="1"/>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 xml:space="preserve">Use zoning </w:t>
      </w:r>
    </w:p>
    <w:p w14:paraId="675159C0" w14:textId="77777777" w:rsidR="00734557" w:rsidRPr="00D361F0" w:rsidRDefault="00734557" w:rsidP="00B666C2">
      <w:pPr>
        <w:pStyle w:val="ListParagraph"/>
        <w:numPr>
          <w:ilvl w:val="1"/>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 xml:space="preserve">Sustainable natural-resources-use practices </w:t>
      </w:r>
    </w:p>
    <w:p w14:paraId="36ED0380" w14:textId="77777777" w:rsidR="00734557" w:rsidRPr="00D361F0" w:rsidRDefault="00734557" w:rsidP="00B666C2">
      <w:pPr>
        <w:pStyle w:val="ListParagraph"/>
        <w:numPr>
          <w:ilvl w:val="1"/>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 xml:space="preserve">Monitoring program </w:t>
      </w:r>
    </w:p>
    <w:p w14:paraId="3DAC1CCB" w14:textId="77777777" w:rsidR="00734557" w:rsidRPr="00D361F0" w:rsidRDefault="00734557" w:rsidP="00B666C2">
      <w:pPr>
        <w:pStyle w:val="ListParagraph"/>
        <w:numPr>
          <w:ilvl w:val="1"/>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 xml:space="preserve">Management information system and the relevant application </w:t>
      </w:r>
    </w:p>
    <w:p w14:paraId="0ED962AD" w14:textId="77777777" w:rsidR="00734557" w:rsidRPr="00D361F0" w:rsidRDefault="00734557" w:rsidP="00B666C2">
      <w:pPr>
        <w:pStyle w:val="ListParagraph"/>
        <w:numPr>
          <w:ilvl w:val="0"/>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Proposal and designation of two biosphere reserves under UNESCO</w:t>
      </w:r>
      <w:r w:rsidR="004E6268" w:rsidRPr="00D361F0">
        <w:rPr>
          <w:rFonts w:asciiTheme="majorBidi" w:eastAsia="Times New Roman" w:hAnsiTheme="majorBidi" w:cstheme="majorBidi"/>
          <w:sz w:val="24"/>
          <w:szCs w:val="24"/>
        </w:rPr>
        <w:t>’s</w:t>
      </w:r>
      <w:r w:rsidRPr="00D361F0">
        <w:rPr>
          <w:rFonts w:asciiTheme="majorBidi" w:eastAsia="Times New Roman" w:hAnsiTheme="majorBidi" w:cstheme="majorBidi"/>
          <w:sz w:val="24"/>
          <w:szCs w:val="24"/>
        </w:rPr>
        <w:t xml:space="preserve"> Man and Biosphere Program: Sabzkuh-Tang Sayad and Dena </w:t>
      </w:r>
    </w:p>
    <w:p w14:paraId="44AB52E6" w14:textId="77777777" w:rsidR="009C167F" w:rsidRPr="00D361F0" w:rsidRDefault="004E6268" w:rsidP="00B666C2">
      <w:pPr>
        <w:pStyle w:val="ListParagraph"/>
        <w:numPr>
          <w:ilvl w:val="0"/>
          <w:numId w:val="34"/>
        </w:numPr>
        <w:bidi w:val="0"/>
        <w:spacing w:after="0"/>
        <w:jc w:val="both"/>
        <w:rPr>
          <w:rFonts w:asciiTheme="majorBidi" w:eastAsia="Times New Roman" w:hAnsiTheme="majorBidi" w:cstheme="majorBidi"/>
          <w:sz w:val="24"/>
          <w:szCs w:val="24"/>
        </w:rPr>
      </w:pPr>
      <w:r w:rsidRPr="00D361F0">
        <w:rPr>
          <w:rFonts w:asciiTheme="majorBidi" w:eastAsia="Times New Roman" w:hAnsiTheme="majorBidi" w:cstheme="majorBidi"/>
          <w:sz w:val="24"/>
          <w:szCs w:val="24"/>
        </w:rPr>
        <w:t>Signing</w:t>
      </w:r>
      <w:r w:rsidR="00734557" w:rsidRPr="00D361F0">
        <w:rPr>
          <w:rFonts w:asciiTheme="majorBidi" w:eastAsia="Times New Roman" w:hAnsiTheme="majorBidi" w:cstheme="majorBidi"/>
          <w:sz w:val="24"/>
          <w:szCs w:val="24"/>
        </w:rPr>
        <w:t xml:space="preserve"> “MOU to Implement </w:t>
      </w:r>
      <w:r w:rsidRPr="00D361F0">
        <w:rPr>
          <w:rFonts w:asciiTheme="majorBidi" w:eastAsia="Times New Roman" w:hAnsiTheme="majorBidi" w:cstheme="majorBidi"/>
          <w:sz w:val="24"/>
          <w:szCs w:val="24"/>
        </w:rPr>
        <w:t>C+SD P P</w:t>
      </w:r>
      <w:r w:rsidR="00734557" w:rsidRPr="00D361F0">
        <w:rPr>
          <w:rFonts w:asciiTheme="majorBidi" w:eastAsia="Times New Roman" w:hAnsiTheme="majorBidi" w:cstheme="majorBidi"/>
          <w:sz w:val="24"/>
          <w:szCs w:val="24"/>
        </w:rPr>
        <w:t xml:space="preserve">” </w:t>
      </w:r>
      <w:r w:rsidR="00F715D2" w:rsidRPr="00D361F0">
        <w:rPr>
          <w:rFonts w:asciiTheme="majorBidi" w:eastAsia="Times New Roman" w:hAnsiTheme="majorBidi" w:cstheme="majorBidi"/>
          <w:sz w:val="24"/>
          <w:szCs w:val="24"/>
        </w:rPr>
        <w:t xml:space="preserve">by </w:t>
      </w:r>
      <w:r w:rsidR="00042453" w:rsidRPr="00D361F0">
        <w:rPr>
          <w:rFonts w:asciiTheme="majorBidi" w:eastAsia="Times New Roman" w:hAnsiTheme="majorBidi" w:cstheme="majorBidi"/>
          <w:sz w:val="24"/>
          <w:szCs w:val="24"/>
        </w:rPr>
        <w:t xml:space="preserve">Deputy of Production Affairs, Planning and Budgeting Organization; Deputy of Urban and Rural Development, Ministry of Interior; Deputy of Natural Environment, Department of Environment; and four environment directors general from target provinces </w:t>
      </w:r>
      <w:r w:rsidRPr="00D361F0">
        <w:rPr>
          <w:rFonts w:asciiTheme="majorBidi" w:eastAsia="Times New Roman" w:hAnsiTheme="majorBidi" w:cstheme="majorBidi"/>
          <w:sz w:val="24"/>
          <w:szCs w:val="24"/>
        </w:rPr>
        <w:t>in</w:t>
      </w:r>
      <w:r w:rsidR="00042453" w:rsidRPr="00D361F0">
        <w:rPr>
          <w:rFonts w:asciiTheme="majorBidi" w:eastAsia="Times New Roman" w:hAnsiTheme="majorBidi" w:cstheme="majorBidi"/>
          <w:sz w:val="24"/>
          <w:szCs w:val="24"/>
        </w:rPr>
        <w:t xml:space="preserve"> the presence of </w:t>
      </w:r>
      <w:r w:rsidR="0008072E" w:rsidRPr="00D361F0">
        <w:rPr>
          <w:rFonts w:asciiTheme="majorBidi" w:eastAsia="Times New Roman" w:hAnsiTheme="majorBidi" w:cstheme="majorBidi"/>
          <w:sz w:val="24"/>
          <w:szCs w:val="24"/>
        </w:rPr>
        <w:t>Chief</w:t>
      </w:r>
      <w:r w:rsidR="00042453" w:rsidRPr="00D361F0">
        <w:rPr>
          <w:rFonts w:asciiTheme="majorBidi" w:eastAsia="Times New Roman" w:hAnsiTheme="majorBidi" w:cstheme="majorBidi"/>
          <w:sz w:val="24"/>
          <w:szCs w:val="24"/>
        </w:rPr>
        <w:t xml:space="preserve"> of Iran Department of Environment and UNDP </w:t>
      </w:r>
      <w:r w:rsidRPr="00D361F0">
        <w:rPr>
          <w:rFonts w:asciiTheme="majorBidi" w:eastAsia="Times New Roman" w:hAnsiTheme="majorBidi" w:cstheme="majorBidi"/>
          <w:sz w:val="24"/>
          <w:szCs w:val="24"/>
        </w:rPr>
        <w:t>Representative</w:t>
      </w:r>
      <w:r w:rsidR="00042453" w:rsidRPr="00D361F0">
        <w:rPr>
          <w:rFonts w:asciiTheme="majorBidi" w:eastAsia="Times New Roman" w:hAnsiTheme="majorBidi" w:cstheme="majorBidi"/>
          <w:sz w:val="24"/>
          <w:szCs w:val="24"/>
        </w:rPr>
        <w:t xml:space="preserve"> in Tehran </w:t>
      </w:r>
      <w:r w:rsidR="008B2383" w:rsidRPr="00D361F0">
        <w:rPr>
          <w:rFonts w:asciiTheme="majorBidi" w:eastAsia="Times New Roman" w:hAnsiTheme="majorBidi" w:cstheme="majorBidi"/>
          <w:sz w:val="24"/>
          <w:szCs w:val="24"/>
        </w:rPr>
        <w:t>(2/15/2016)</w:t>
      </w:r>
    </w:p>
    <w:p w14:paraId="7B982967" w14:textId="77777777" w:rsidR="008B2383" w:rsidRPr="0090537D" w:rsidRDefault="008B2383" w:rsidP="00D361F0">
      <w:pPr>
        <w:jc w:val="both"/>
        <w:rPr>
          <w:rFonts w:asciiTheme="majorBidi" w:eastAsia="Times New Roman" w:hAnsiTheme="majorBidi" w:cstheme="majorBidi"/>
          <w:sz w:val="24"/>
          <w:szCs w:val="24"/>
        </w:rPr>
      </w:pPr>
    </w:p>
    <w:p w14:paraId="17794B2F" w14:textId="77777777" w:rsidR="00A82125" w:rsidRPr="0090537D" w:rsidRDefault="00A82125" w:rsidP="00D361F0">
      <w:pPr>
        <w:bidi/>
        <w:spacing w:after="0" w:line="276" w:lineRule="auto"/>
        <w:jc w:val="center"/>
        <w:rPr>
          <w:rFonts w:asciiTheme="majorBidi" w:hAnsiTheme="majorBidi" w:cstheme="majorBidi"/>
          <w:sz w:val="24"/>
          <w:szCs w:val="24"/>
          <w:rtl/>
          <w:lang w:bidi="fa-IR"/>
        </w:rPr>
      </w:pPr>
      <w:r w:rsidRPr="0090537D">
        <w:rPr>
          <w:rFonts w:asciiTheme="majorBidi" w:hAnsiTheme="majorBidi" w:cstheme="majorBidi"/>
          <w:noProof/>
          <w:sz w:val="24"/>
          <w:szCs w:val="24"/>
          <w:rtl/>
        </w:rPr>
        <w:lastRenderedPageBreak/>
        <w:drawing>
          <wp:inline distT="0" distB="0" distL="0" distR="0" wp14:anchorId="299F2D9C" wp14:editId="5AA59442">
            <wp:extent cx="4401388" cy="2475781"/>
            <wp:effectExtent l="19050" t="0" r="0" b="0"/>
            <wp:docPr id="21" name="Picture 20" descr="DSCF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77.JPG"/>
                    <pic:cNvPicPr/>
                  </pic:nvPicPr>
                  <pic:blipFill>
                    <a:blip r:embed="rId27" cstate="email">
                      <a:extLst>
                        <a:ext uri="{28A0092B-C50C-407E-A947-70E740481C1C}">
                          <a14:useLocalDpi xmlns:a14="http://schemas.microsoft.com/office/drawing/2010/main"/>
                        </a:ext>
                      </a:extLst>
                    </a:blip>
                    <a:stretch>
                      <a:fillRect/>
                    </a:stretch>
                  </pic:blipFill>
                  <pic:spPr>
                    <a:xfrm>
                      <a:off x="0" y="0"/>
                      <a:ext cx="4421331" cy="2486999"/>
                    </a:xfrm>
                    <a:prstGeom prst="rect">
                      <a:avLst/>
                    </a:prstGeom>
                  </pic:spPr>
                </pic:pic>
              </a:graphicData>
            </a:graphic>
          </wp:inline>
        </w:drawing>
      </w:r>
    </w:p>
    <w:p w14:paraId="2345F9CE" w14:textId="77777777" w:rsidR="008B2383" w:rsidRPr="00D361F0" w:rsidRDefault="008B2383" w:rsidP="00D361F0">
      <w:pPr>
        <w:pStyle w:val="Caption"/>
        <w:bidi w:val="0"/>
        <w:jc w:val="center"/>
        <w:rPr>
          <w:rFonts w:asciiTheme="majorBidi" w:hAnsiTheme="majorBidi" w:cstheme="majorBidi"/>
          <w:b/>
          <w:bCs/>
          <w:sz w:val="22"/>
          <w:szCs w:val="22"/>
        </w:rPr>
      </w:pPr>
      <w:bookmarkStart w:id="20" w:name="OLE_LINK40"/>
      <w:bookmarkStart w:id="21" w:name="OLE_LINK41"/>
      <w:r w:rsidRPr="00D361F0">
        <w:rPr>
          <w:rFonts w:asciiTheme="majorBidi" w:hAnsiTheme="majorBidi" w:cstheme="majorBidi"/>
          <w:b/>
          <w:bCs/>
          <w:sz w:val="22"/>
          <w:szCs w:val="22"/>
        </w:rPr>
        <w:t>Figure</w:t>
      </w:r>
      <w:r w:rsidR="00D361F0">
        <w:rPr>
          <w:rFonts w:asciiTheme="majorBidi" w:hAnsiTheme="majorBidi" w:cstheme="majorBidi"/>
          <w:b/>
          <w:bCs/>
          <w:sz w:val="22"/>
          <w:szCs w:val="22"/>
        </w:rPr>
        <w:t xml:space="preserve"> 7</w:t>
      </w:r>
      <w:r w:rsidRPr="00D361F0">
        <w:rPr>
          <w:rFonts w:asciiTheme="majorBidi" w:hAnsiTheme="majorBidi" w:cstheme="majorBidi"/>
          <w:b/>
          <w:bCs/>
          <w:sz w:val="22"/>
          <w:szCs w:val="22"/>
        </w:rPr>
        <w:t>:</w:t>
      </w:r>
      <w:r w:rsidR="009011C1" w:rsidRPr="00D361F0">
        <w:rPr>
          <w:rFonts w:asciiTheme="majorBidi" w:hAnsiTheme="majorBidi" w:cstheme="majorBidi"/>
          <w:b/>
          <w:bCs/>
          <w:sz w:val="22"/>
          <w:szCs w:val="22"/>
        </w:rPr>
        <w:t xml:space="preserve"> MOU to implement </w:t>
      </w:r>
      <w:r w:rsidR="004E6268" w:rsidRPr="00D361F0">
        <w:rPr>
          <w:rFonts w:asciiTheme="majorBidi" w:hAnsiTheme="majorBidi" w:cstheme="majorBidi"/>
          <w:b/>
          <w:bCs/>
          <w:sz w:val="22"/>
          <w:szCs w:val="22"/>
        </w:rPr>
        <w:t>C+SD P</w:t>
      </w:r>
    </w:p>
    <w:p w14:paraId="4E8D225C" w14:textId="77777777" w:rsidR="009011C1" w:rsidRPr="0090537D" w:rsidRDefault="009011C1" w:rsidP="009011C1">
      <w:pPr>
        <w:rPr>
          <w:rFonts w:asciiTheme="majorBidi" w:hAnsiTheme="majorBidi" w:cstheme="majorBidi"/>
          <w:sz w:val="24"/>
          <w:szCs w:val="24"/>
        </w:rPr>
      </w:pPr>
    </w:p>
    <w:p w14:paraId="176C0B0D" w14:textId="62C86C29" w:rsidR="00727726" w:rsidRPr="00DD244B" w:rsidRDefault="0057594F" w:rsidP="00DD244B">
      <w:pPr>
        <w:jc w:val="center"/>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g">
            <w:drawing>
              <wp:anchor distT="0" distB="0" distL="114300" distR="114300" simplePos="0" relativeHeight="251814912" behindDoc="0" locked="0" layoutInCell="1" allowOverlap="1" wp14:anchorId="1D3598F9" wp14:editId="7ED5952A">
                <wp:simplePos x="0" y="0"/>
                <wp:positionH relativeFrom="page">
                  <wp:posOffset>1123950</wp:posOffset>
                </wp:positionH>
                <wp:positionV relativeFrom="paragraph">
                  <wp:posOffset>6350</wp:posOffset>
                </wp:positionV>
                <wp:extent cx="5495925" cy="7872730"/>
                <wp:effectExtent l="9525" t="6350" r="9525" b="17145"/>
                <wp:wrapTopAndBottom/>
                <wp:docPr id="30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7872730"/>
                          <a:chOff x="606" y="4881"/>
                          <a:chExt cx="9962" cy="10721"/>
                        </a:xfrm>
                      </wpg:grpSpPr>
                      <wps:wsp>
                        <wps:cNvPr id="305" name="AutoShape 3"/>
                        <wps:cNvSpPr>
                          <a:spLocks noChangeArrowheads="1"/>
                        </wps:cNvSpPr>
                        <wps:spPr bwMode="auto">
                          <a:xfrm>
                            <a:off x="5490" y="12190"/>
                            <a:ext cx="2647" cy="1019"/>
                          </a:xfrm>
                          <a:prstGeom prst="roundRect">
                            <a:avLst>
                              <a:gd name="adj" fmla="val 16667"/>
                            </a:avLst>
                          </a:prstGeom>
                          <a:solidFill>
                            <a:schemeClr val="accent3">
                              <a:lumMod val="20000"/>
                              <a:lumOff val="80000"/>
                            </a:schemeClr>
                          </a:solidFill>
                          <a:ln w="12700">
                            <a:solidFill>
                              <a:srgbClr val="003300"/>
                            </a:solidFill>
                            <a:round/>
                            <a:headEnd/>
                            <a:tailEnd/>
                          </a:ln>
                          <a:effectLst>
                            <a:outerShdw dist="28398" dir="3806097" algn="ctr" rotWithShape="0">
                              <a:schemeClr val="accent3">
                                <a:lumMod val="50000"/>
                                <a:lumOff val="0"/>
                                <a:alpha val="50000"/>
                              </a:schemeClr>
                            </a:outerShdw>
                          </a:effectLst>
                        </wps:spPr>
                        <wps:txbx id="2">
                          <w:txbxContent>
                            <w:p w14:paraId="1EC5EC18"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u w:val="single"/>
                                  <w:lang w:bidi="fa-IR"/>
                                </w:rPr>
                                <w:t>Chair</w:t>
                              </w:r>
                            </w:p>
                            <w:p w14:paraId="29FF1323"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County Governors</w:t>
                              </w:r>
                            </w:p>
                            <w:p w14:paraId="398DE4F4" w14:textId="77777777" w:rsidR="002E39F8" w:rsidRPr="00BF3AF7" w:rsidRDefault="002E39F8" w:rsidP="006A3D87">
                              <w:pPr>
                                <w:jc w:val="both"/>
                                <w:rPr>
                                  <w:rFonts w:asciiTheme="majorBidi" w:hAnsiTheme="majorBidi" w:cstheme="majorBidi"/>
                                  <w:sz w:val="20"/>
                                  <w:szCs w:val="20"/>
                                </w:rPr>
                              </w:pPr>
                              <w:r w:rsidRPr="00DD244B">
                                <w:rPr>
                                  <w:rFonts w:asciiTheme="majorBidi" w:hAnsiTheme="majorBidi" w:cstheme="majorBidi"/>
                                  <w:sz w:val="16"/>
                                  <w:szCs w:val="16"/>
                                  <w:lang w:bidi="fa-IR"/>
                                </w:rPr>
                                <w:t>(Periodic/Fixed-Term)</w:t>
                              </w:r>
                              <w:r w:rsidRPr="00BF3AF7">
                                <w:rPr>
                                  <w:rFonts w:asciiTheme="majorBidi" w:hAnsiTheme="majorBidi" w:cstheme="majorBidi"/>
                                  <w:b/>
                                  <w:bCs/>
                                  <w:sz w:val="20"/>
                                  <w:szCs w:val="20"/>
                                </w:rPr>
                                <w:t>Outcome1:</w:t>
                              </w:r>
                              <w:r w:rsidRPr="00BF3AF7">
                                <w:rPr>
                                  <w:rFonts w:asciiTheme="majorBidi" w:hAnsiTheme="majorBidi" w:cstheme="majorBidi"/>
                                  <w:sz w:val="20"/>
                                  <w:szCs w:val="20"/>
                                </w:rPr>
                                <w:t xml:space="preserve"> National institutional and policy framework mainstreaming biodiversity into development in Central Zagros Mountains</w:t>
                              </w:r>
                            </w:p>
                          </w:txbxContent>
                        </wps:txbx>
                        <wps:bodyPr rot="0" vert="horz" wrap="square" lIns="91440" tIns="45720" rIns="91440" bIns="45720" anchor="t" anchorCtr="0" upright="1">
                          <a:noAutofit/>
                        </wps:bodyPr>
                      </wps:wsp>
                      <wps:wsp>
                        <wps:cNvPr id="306" name="AutoShape 4"/>
                        <wps:cNvSpPr>
                          <a:spLocks noChangeArrowheads="1"/>
                        </wps:cNvSpPr>
                        <wps:spPr bwMode="auto">
                          <a:xfrm>
                            <a:off x="4198" y="13579"/>
                            <a:ext cx="1158" cy="424"/>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4B322E" w14:textId="77777777" w:rsidR="002E39F8" w:rsidRPr="00DD244B" w:rsidRDefault="002E39F8" w:rsidP="009011C1">
                              <w:pPr>
                                <w:bidi/>
                                <w:spacing w:after="0" w:line="240" w:lineRule="auto"/>
                                <w:ind w:left="-166"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 xml:space="preserve"> MoAJ</w:t>
                              </w:r>
                            </w:p>
                          </w:txbxContent>
                        </wps:txbx>
                        <wps:bodyPr rot="0" vert="horz" wrap="square" lIns="91440" tIns="45720" rIns="91440" bIns="45720" anchor="t" anchorCtr="0" upright="1">
                          <a:noAutofit/>
                        </wps:bodyPr>
                      </wps:wsp>
                      <wps:wsp>
                        <wps:cNvPr id="307" name="AutoShape 5"/>
                        <wps:cNvSpPr>
                          <a:spLocks noChangeArrowheads="1"/>
                        </wps:cNvSpPr>
                        <wps:spPr bwMode="auto">
                          <a:xfrm>
                            <a:off x="7321" y="13887"/>
                            <a:ext cx="1131" cy="418"/>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id="4">
                          <w:txbxContent>
                            <w:p w14:paraId="16C96BA3" w14:textId="77777777" w:rsidR="002E39F8" w:rsidRPr="00B530A7" w:rsidRDefault="002E39F8" w:rsidP="004D11B6">
                              <w:pPr>
                                <w:jc w:val="both"/>
                                <w:rPr>
                                  <w:rFonts w:asciiTheme="majorBidi" w:hAnsiTheme="majorBidi" w:cstheme="majorBidi"/>
                                  <w:sz w:val="20"/>
                                  <w:szCs w:val="20"/>
                                </w:rPr>
                              </w:pPr>
                              <w:r w:rsidRPr="00DD244B">
                                <w:rPr>
                                  <w:rFonts w:asciiTheme="majorBidi" w:hAnsiTheme="majorBidi" w:cstheme="majorBidi"/>
                                  <w:sz w:val="14"/>
                                  <w:szCs w:val="14"/>
                                  <w:lang w:bidi="fa-IR"/>
                                </w:rPr>
                                <w:t xml:space="preserve">Tourism </w:t>
                              </w:r>
                              <w:r>
                                <w:rPr>
                                  <w:rFonts w:asciiTheme="majorBidi" w:hAnsiTheme="majorBidi" w:cstheme="majorBidi"/>
                                  <w:sz w:val="14"/>
                                  <w:szCs w:val="14"/>
                                  <w:lang w:bidi="fa-IR"/>
                                </w:rPr>
                                <w:t xml:space="preserve"> </w:t>
                              </w:r>
                            </w:p>
                          </w:txbxContent>
                        </wps:txbx>
                        <wps:bodyPr rot="0" vert="horz" wrap="square" lIns="91440" tIns="45720" rIns="91440" bIns="45720" anchor="t" anchorCtr="0" upright="1">
                          <a:noAutofit/>
                        </wps:bodyPr>
                      </wps:wsp>
                      <wps:wsp>
                        <wps:cNvPr id="308" name="AutoShape 6"/>
                        <wps:cNvSpPr>
                          <a:spLocks noChangeArrowheads="1"/>
                        </wps:cNvSpPr>
                        <wps:spPr bwMode="auto">
                          <a:xfrm>
                            <a:off x="7311" y="13364"/>
                            <a:ext cx="1141" cy="411"/>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53E647" w14:textId="77777777" w:rsidR="002E39F8" w:rsidRPr="00DD244B" w:rsidRDefault="002E39F8" w:rsidP="009011C1">
                              <w:pPr>
                                <w:bidi/>
                                <w:spacing w:after="0" w:line="240" w:lineRule="auto"/>
                                <w:ind w:left="-180" w:right="-142"/>
                                <w:jc w:val="center"/>
                                <w:rPr>
                                  <w:rFonts w:asciiTheme="majorBidi" w:hAnsiTheme="majorBidi" w:cstheme="majorBidi"/>
                                  <w:sz w:val="12"/>
                                  <w:szCs w:val="12"/>
                                  <w:lang w:bidi="fa-IR"/>
                                </w:rPr>
                              </w:pPr>
                              <w:r w:rsidRPr="00DD244B">
                                <w:rPr>
                                  <w:rFonts w:asciiTheme="majorBidi" w:hAnsiTheme="majorBidi" w:cstheme="majorBidi"/>
                                  <w:sz w:val="12"/>
                                  <w:szCs w:val="12"/>
                                  <w:lang w:bidi="fa-IR"/>
                                </w:rPr>
                                <w:t>County Governors</w:t>
                              </w:r>
                            </w:p>
                          </w:txbxContent>
                        </wps:txbx>
                        <wps:bodyPr rot="0" vert="horz" wrap="square" lIns="91440" tIns="45720" rIns="91440" bIns="45720" anchor="t" anchorCtr="0" upright="1">
                          <a:noAutofit/>
                        </wps:bodyPr>
                      </wps:wsp>
                      <wps:wsp>
                        <wps:cNvPr id="309" name="AutoShape 7"/>
                        <wps:cNvSpPr>
                          <a:spLocks noChangeArrowheads="1"/>
                        </wps:cNvSpPr>
                        <wps:spPr bwMode="auto">
                          <a:xfrm>
                            <a:off x="4198" y="14686"/>
                            <a:ext cx="1133" cy="419"/>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id="9">
                          <w:txbxContent>
                            <w:p w14:paraId="3183A280" w14:textId="77777777" w:rsidR="002E39F8" w:rsidRPr="00B530A7" w:rsidRDefault="002E39F8" w:rsidP="00B530A7">
                              <w:pPr>
                                <w:jc w:val="both"/>
                                <w:rPr>
                                  <w:rFonts w:asciiTheme="majorBidi" w:hAnsiTheme="majorBidi" w:cstheme="majorBidi"/>
                                  <w:sz w:val="20"/>
                                  <w:szCs w:val="20"/>
                                </w:rPr>
                              </w:pPr>
                              <w:r w:rsidRPr="00DD244B">
                                <w:rPr>
                                  <w:rFonts w:asciiTheme="majorBidi" w:hAnsiTheme="majorBidi" w:cstheme="majorBidi"/>
                                  <w:sz w:val="14"/>
                                  <w:szCs w:val="14"/>
                                  <w:lang w:bidi="fa-IR"/>
                                </w:rPr>
                                <w:t>DoE</w:t>
                              </w:r>
                              <w:r w:rsidRPr="00B530A7">
                                <w:rPr>
                                  <w:rFonts w:asciiTheme="majorBidi" w:hAnsiTheme="majorBidi" w:cstheme="majorBidi"/>
                                  <w:b/>
                                  <w:bCs/>
                                  <w:sz w:val="20"/>
                                  <w:szCs w:val="20"/>
                                </w:rPr>
                                <w:t>Outcome 3:</w:t>
                              </w:r>
                              <w:r w:rsidRPr="00B530A7">
                                <w:rPr>
                                  <w:rFonts w:asciiTheme="majorBidi" w:hAnsiTheme="majorBidi" w:cstheme="majorBidi"/>
                                  <w:sz w:val="20"/>
                                  <w:szCs w:val="20"/>
                                </w:rPr>
                                <w:t xml:space="preserve"> Successful, sustainable, financially replicable model Management Areas demonstrates integration of resource sector sustainable development and livelihoods with conservation of biodiversity.</w:t>
                              </w:r>
                            </w:p>
                            <w:p w14:paraId="21FDE03E" w14:textId="77777777" w:rsidR="002E39F8" w:rsidRPr="00B530A7" w:rsidRDefault="002E39F8" w:rsidP="00B530A7">
                              <w:pPr>
                                <w:jc w:val="both"/>
                                <w:rPr>
                                  <w:rFonts w:asciiTheme="majorBidi" w:hAnsiTheme="majorBidi" w:cstheme="majorBidi"/>
                                  <w:sz w:val="24"/>
                                  <w:szCs w:val="24"/>
                                </w:rPr>
                              </w:pPr>
                            </w:p>
                          </w:txbxContent>
                        </wps:txbx>
                        <wps:bodyPr rot="0" vert="horz" wrap="square" lIns="91440" tIns="45720" rIns="91440" bIns="45720" anchor="t" anchorCtr="0" upright="1">
                          <a:noAutofit/>
                        </wps:bodyPr>
                      </wps:wsp>
                      <wps:wsp>
                        <wps:cNvPr id="310" name="AutoShape 8"/>
                        <wps:cNvSpPr>
                          <a:spLocks noChangeArrowheads="1"/>
                        </wps:cNvSpPr>
                        <wps:spPr bwMode="auto">
                          <a:xfrm>
                            <a:off x="4198" y="14144"/>
                            <a:ext cx="1158" cy="412"/>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7AE93E" w14:textId="77777777" w:rsidR="002E39F8" w:rsidRPr="00DD244B" w:rsidRDefault="002E39F8" w:rsidP="009011C1">
                              <w:pPr>
                                <w:bidi/>
                                <w:spacing w:after="0" w:line="240" w:lineRule="auto"/>
                                <w:ind w:left="-166" w:right="-142"/>
                                <w:jc w:val="center"/>
                                <w:rPr>
                                  <w:rFonts w:asciiTheme="majorBidi" w:hAnsiTheme="majorBidi" w:cstheme="majorBidi"/>
                                  <w:sz w:val="14"/>
                                  <w:szCs w:val="14"/>
                                  <w:rtl/>
                                  <w:lang w:bidi="fa-IR"/>
                                </w:rPr>
                              </w:pPr>
                              <w:r w:rsidRPr="00DD244B">
                                <w:rPr>
                                  <w:rFonts w:asciiTheme="majorBidi" w:hAnsiTheme="majorBidi" w:cstheme="majorBidi"/>
                                  <w:sz w:val="14"/>
                                  <w:szCs w:val="14"/>
                                  <w:lang w:bidi="fa-IR"/>
                                </w:rPr>
                                <w:t>Water Affairs</w:t>
                              </w:r>
                            </w:p>
                          </w:txbxContent>
                        </wps:txbx>
                        <wps:bodyPr rot="0" vert="horz" wrap="square" lIns="91440" tIns="45720" rIns="91440" bIns="45720" anchor="t" anchorCtr="0" upright="1">
                          <a:noAutofit/>
                        </wps:bodyPr>
                      </wps:wsp>
                      <wps:wsp>
                        <wps:cNvPr id="311" name="AutoShape 9"/>
                        <wps:cNvSpPr>
                          <a:spLocks noChangeArrowheads="1"/>
                        </wps:cNvSpPr>
                        <wps:spPr bwMode="auto">
                          <a:xfrm>
                            <a:off x="7336" y="14443"/>
                            <a:ext cx="1116" cy="417"/>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id="6">
                          <w:txbxContent>
                            <w:p w14:paraId="6B738A64" w14:textId="77777777" w:rsidR="002E39F8" w:rsidRPr="00B530A7" w:rsidRDefault="002E39F8" w:rsidP="00B530A7">
                              <w:pPr>
                                <w:jc w:val="both"/>
                                <w:rPr>
                                  <w:rFonts w:asciiTheme="majorBidi" w:hAnsiTheme="majorBidi" w:cstheme="majorBidi"/>
                                  <w:sz w:val="20"/>
                                  <w:szCs w:val="20"/>
                                </w:rPr>
                              </w:pPr>
                              <w:r w:rsidRPr="00DD244B">
                                <w:rPr>
                                  <w:rFonts w:asciiTheme="majorBidi" w:hAnsiTheme="majorBidi" w:cstheme="majorBidi"/>
                                  <w:sz w:val="12"/>
                                  <w:szCs w:val="12"/>
                                  <w:lang w:bidi="fa-IR"/>
                                </w:rPr>
                                <w:t>Natural Resources Org.</w:t>
                              </w:r>
                              <w:r w:rsidRPr="00B530A7">
                                <w:rPr>
                                  <w:rFonts w:asciiTheme="majorBidi" w:hAnsiTheme="majorBidi" w:cstheme="majorBidi"/>
                                  <w:b/>
                                  <w:bCs/>
                                  <w:sz w:val="20"/>
                                  <w:szCs w:val="20"/>
                                </w:rPr>
                                <w:t>Outcome 4:</w:t>
                              </w:r>
                              <w:r w:rsidRPr="00B530A7">
                                <w:rPr>
                                  <w:rFonts w:asciiTheme="majorBidi" w:hAnsiTheme="majorBidi" w:cstheme="majorBidi"/>
                                  <w:sz w:val="20"/>
                                  <w:szCs w:val="20"/>
                                </w:rPr>
                                <w:t xml:space="preserve"> Efficient technical support to all project activities, coordination, monitoring, advocacy and adaptive management.</w:t>
                              </w:r>
                            </w:p>
                          </w:txbxContent>
                        </wps:txbx>
                        <wps:bodyPr rot="0" vert="horz" wrap="square" lIns="91440" tIns="45720" rIns="91440" bIns="45720" anchor="t" anchorCtr="0" upright="1">
                          <a:noAutofit/>
                        </wps:bodyPr>
                      </wps:wsp>
                      <wps:wsp>
                        <wps:cNvPr id="312" name="AutoShape 10"/>
                        <wps:cNvSpPr>
                          <a:spLocks noChangeArrowheads="1"/>
                        </wps:cNvSpPr>
                        <wps:spPr bwMode="auto">
                          <a:xfrm>
                            <a:off x="5878" y="14613"/>
                            <a:ext cx="977" cy="682"/>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72CE91" w14:textId="77777777" w:rsidR="002E39F8" w:rsidRPr="00DD244B" w:rsidRDefault="002E39F8" w:rsidP="009011C1">
                              <w:pPr>
                                <w:spacing w:after="0" w:line="240" w:lineRule="auto"/>
                                <w:ind w:left="-200"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CBOs</w:t>
                              </w:r>
                            </w:p>
                            <w:p w14:paraId="616B6D6F" w14:textId="77777777" w:rsidR="002E39F8" w:rsidRPr="00DD244B" w:rsidRDefault="002E39F8" w:rsidP="009011C1">
                              <w:pPr>
                                <w:spacing w:after="0" w:line="240" w:lineRule="auto"/>
                                <w:ind w:left="-200"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(2 reps.)</w:t>
                              </w:r>
                            </w:p>
                          </w:txbxContent>
                        </wps:txbx>
                        <wps:bodyPr rot="0" vert="horz" wrap="square" lIns="91440" tIns="45720" rIns="91440" bIns="45720" anchor="t" anchorCtr="0" upright="1">
                          <a:noAutofit/>
                        </wps:bodyPr>
                      </wps:wsp>
                      <wps:wsp>
                        <wps:cNvPr id="313" name="AutoShape 11"/>
                        <wps:cNvSpPr>
                          <a:spLocks noChangeArrowheads="1"/>
                        </wps:cNvSpPr>
                        <wps:spPr bwMode="auto">
                          <a:xfrm>
                            <a:off x="5878" y="13508"/>
                            <a:ext cx="977" cy="691"/>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04C43F" w14:textId="77777777" w:rsidR="002E39F8" w:rsidRPr="00DD244B" w:rsidRDefault="002E39F8" w:rsidP="009011C1">
                              <w:pPr>
                                <w:bidi/>
                                <w:spacing w:after="0" w:line="240" w:lineRule="auto"/>
                                <w:ind w:left="-200" w:right="-142"/>
                                <w:jc w:val="center"/>
                                <w:rPr>
                                  <w:rFonts w:asciiTheme="majorBidi" w:hAnsiTheme="majorBidi" w:cstheme="majorBidi"/>
                                  <w:sz w:val="14"/>
                                  <w:szCs w:val="14"/>
                                  <w:rtl/>
                                  <w:lang w:bidi="fa-IR"/>
                                </w:rPr>
                              </w:pPr>
                              <w:r w:rsidRPr="00DD244B">
                                <w:rPr>
                                  <w:rFonts w:asciiTheme="majorBidi" w:hAnsiTheme="majorBidi" w:cstheme="majorBidi"/>
                                  <w:sz w:val="14"/>
                                  <w:szCs w:val="14"/>
                                  <w:lang w:bidi="fa-IR"/>
                                </w:rPr>
                                <w:t>NGOs</w:t>
                              </w:r>
                            </w:p>
                            <w:p w14:paraId="23E9A817" w14:textId="77777777" w:rsidR="002E39F8" w:rsidRPr="00DD244B" w:rsidRDefault="002E39F8" w:rsidP="009011C1">
                              <w:pPr>
                                <w:bidi/>
                                <w:spacing w:after="0" w:line="240" w:lineRule="auto"/>
                                <w:ind w:left="-200"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(2 reps.)</w:t>
                              </w:r>
                            </w:p>
                          </w:txbxContent>
                        </wps:txbx>
                        <wps:bodyPr rot="0" vert="horz" wrap="square" lIns="91440" tIns="45720" rIns="91440" bIns="45720" anchor="t" anchorCtr="0" upright="1">
                          <a:noAutofit/>
                        </wps:bodyPr>
                      </wps:wsp>
                      <wps:wsp>
                        <wps:cNvPr id="314" name="AutoShape 12"/>
                        <wps:cNvSpPr>
                          <a:spLocks noChangeArrowheads="1"/>
                        </wps:cNvSpPr>
                        <wps:spPr bwMode="auto">
                          <a:xfrm>
                            <a:off x="4184" y="12935"/>
                            <a:ext cx="1172" cy="501"/>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55926E" w14:textId="77777777" w:rsidR="002E39F8" w:rsidRPr="00DD244B" w:rsidRDefault="002E39F8" w:rsidP="009011C1">
                              <w:pPr>
                                <w:spacing w:after="0" w:line="240" w:lineRule="auto"/>
                                <w:ind w:left="-154" w:right="-142"/>
                                <w:jc w:val="center"/>
                                <w:rPr>
                                  <w:rFonts w:asciiTheme="majorBidi" w:hAnsiTheme="majorBidi" w:cstheme="majorBidi"/>
                                  <w:sz w:val="12"/>
                                  <w:szCs w:val="12"/>
                                  <w:lang w:bidi="fa-IR"/>
                                </w:rPr>
                              </w:pPr>
                              <w:r w:rsidRPr="00DD244B">
                                <w:rPr>
                                  <w:rFonts w:asciiTheme="majorBidi" w:hAnsiTheme="majorBidi" w:cstheme="majorBidi"/>
                                  <w:sz w:val="12"/>
                                  <w:szCs w:val="12"/>
                                  <w:lang w:bidi="fa-IR"/>
                                </w:rPr>
                                <w:t>Office of Mine Industry and Trade</w:t>
                              </w:r>
                            </w:p>
                          </w:txbxContent>
                        </wps:txbx>
                        <wps:bodyPr rot="0" vert="horz" wrap="square" lIns="91440" tIns="45720" rIns="91440" bIns="45720" anchor="t" anchorCtr="0" upright="1">
                          <a:noAutofit/>
                        </wps:bodyPr>
                      </wps:wsp>
                      <wps:wsp>
                        <wps:cNvPr id="315" name="AutoShape 13"/>
                        <wps:cNvSpPr>
                          <a:spLocks noChangeArrowheads="1"/>
                        </wps:cNvSpPr>
                        <wps:spPr bwMode="auto">
                          <a:xfrm>
                            <a:off x="7336" y="14978"/>
                            <a:ext cx="1116" cy="418"/>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4E4E70" w14:textId="77777777" w:rsidR="002E39F8" w:rsidRPr="00DD244B" w:rsidRDefault="002E39F8" w:rsidP="00DD244B">
                              <w:pPr>
                                <w:spacing w:after="0" w:line="240" w:lineRule="auto"/>
                                <w:ind w:left="-110" w:right="-131"/>
                                <w:jc w:val="center"/>
                                <w:rPr>
                                  <w:rFonts w:asciiTheme="majorBidi" w:hAnsiTheme="majorBidi" w:cstheme="majorBidi"/>
                                  <w:sz w:val="14"/>
                                  <w:szCs w:val="14"/>
                                  <w:lang w:bidi="fa-IR"/>
                                </w:rPr>
                              </w:pPr>
                              <w:r w:rsidRPr="00DD244B">
                                <w:rPr>
                                  <w:rFonts w:asciiTheme="majorBidi" w:hAnsiTheme="majorBidi" w:cstheme="majorBidi"/>
                                  <w:sz w:val="14"/>
                                  <w:szCs w:val="14"/>
                                  <w:lang w:bidi="fa-IR"/>
                                </w:rPr>
                                <w:t>Nomads Affair</w:t>
                              </w:r>
                            </w:p>
                            <w:p w14:paraId="1523FAED" w14:textId="77777777" w:rsidR="002E39F8" w:rsidRPr="00DD244B" w:rsidRDefault="002E39F8" w:rsidP="00DD244B">
                              <w:pPr>
                                <w:bidi/>
                                <w:spacing w:after="0" w:line="240" w:lineRule="auto"/>
                                <w:ind w:left="-110" w:right="-131"/>
                                <w:jc w:val="center"/>
                                <w:rPr>
                                  <w:rFonts w:asciiTheme="majorBidi" w:hAnsiTheme="majorBidi" w:cstheme="majorBidi"/>
                                  <w:sz w:val="12"/>
                                  <w:szCs w:val="12"/>
                                  <w:lang w:bidi="fa-IR"/>
                                </w:rPr>
                              </w:pPr>
                            </w:p>
                          </w:txbxContent>
                        </wps:txbx>
                        <wps:bodyPr rot="0" vert="horz" wrap="square" lIns="91440" tIns="45720" rIns="91440" bIns="45720" anchor="t" anchorCtr="0" upright="1">
                          <a:noAutofit/>
                        </wps:bodyPr>
                      </wps:wsp>
                      <wps:wsp>
                        <wps:cNvPr id="316" name="AutoShape 14"/>
                        <wps:cNvSpPr>
                          <a:spLocks noChangeArrowheads="1"/>
                        </wps:cNvSpPr>
                        <wps:spPr bwMode="auto">
                          <a:xfrm>
                            <a:off x="8654" y="13592"/>
                            <a:ext cx="1755" cy="1269"/>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14965F"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Prov, Reps, of Fishery/</w:t>
                              </w:r>
                            </w:p>
                            <w:p w14:paraId="6ED994B9"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Housing Foundation/</w:t>
                              </w:r>
                            </w:p>
                            <w:p w14:paraId="2C2B71B9"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Universities/ Education/</w:t>
                              </w:r>
                            </w:p>
                            <w:p w14:paraId="19B68B12"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Urban Development/</w:t>
                              </w:r>
                            </w:p>
                            <w:p w14:paraId="0B01E23F"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Rural Cooperatives</w:t>
                              </w:r>
                            </w:p>
                            <w:p w14:paraId="625140E9" w14:textId="77777777" w:rsidR="002E39F8" w:rsidRPr="00DD244B" w:rsidRDefault="002E39F8" w:rsidP="009011C1">
                              <w:pPr>
                                <w:spacing w:after="0" w:line="240" w:lineRule="auto"/>
                                <w:ind w:left="-182" w:right="-142"/>
                                <w:rPr>
                                  <w:rFonts w:asciiTheme="majorBidi" w:hAnsiTheme="majorBidi" w:cstheme="majorBidi"/>
                                  <w:sz w:val="14"/>
                                  <w:szCs w:val="14"/>
                                  <w:lang w:bidi="fa-IR"/>
                                </w:rPr>
                              </w:pPr>
                            </w:p>
                          </w:txbxContent>
                        </wps:txbx>
                        <wps:bodyPr rot="0" vert="horz" wrap="square" lIns="91440" tIns="45720" rIns="91440" bIns="45720" anchor="t" anchorCtr="0" upright="1">
                          <a:noAutofit/>
                        </wps:bodyPr>
                      </wps:wsp>
                      <wps:wsp>
                        <wps:cNvPr id="317" name="AutoShape 15"/>
                        <wps:cNvCnPr>
                          <a:cxnSpLocks noChangeShapeType="1"/>
                        </wps:cNvCnPr>
                        <wps:spPr bwMode="auto">
                          <a:xfrm>
                            <a:off x="8189" y="12594"/>
                            <a:ext cx="1378"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 name="AutoShape 16"/>
                        <wps:cNvCnPr>
                          <a:cxnSpLocks noChangeShapeType="1"/>
                        </wps:cNvCnPr>
                        <wps:spPr bwMode="auto">
                          <a:xfrm>
                            <a:off x="9567" y="12595"/>
                            <a:ext cx="1" cy="99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AutoShape 17"/>
                        <wps:cNvCnPr>
                          <a:cxnSpLocks noChangeShapeType="1"/>
                        </wps:cNvCnPr>
                        <wps:spPr bwMode="auto">
                          <a:xfrm>
                            <a:off x="3993" y="12722"/>
                            <a:ext cx="15" cy="21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18"/>
                        <wps:cNvCnPr>
                          <a:cxnSpLocks noChangeShapeType="1"/>
                        </wps:cNvCnPr>
                        <wps:spPr bwMode="auto">
                          <a:xfrm>
                            <a:off x="3993" y="12722"/>
                            <a:ext cx="1483" cy="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19"/>
                        <wps:cNvCnPr>
                          <a:cxnSpLocks noChangeShapeType="1"/>
                        </wps:cNvCnPr>
                        <wps:spPr bwMode="auto">
                          <a:xfrm>
                            <a:off x="4029" y="13209"/>
                            <a:ext cx="1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20"/>
                        <wps:cNvCnPr>
                          <a:cxnSpLocks noChangeShapeType="1"/>
                        </wps:cNvCnPr>
                        <wps:spPr bwMode="auto">
                          <a:xfrm>
                            <a:off x="3993" y="13734"/>
                            <a:ext cx="1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21"/>
                        <wps:cNvCnPr>
                          <a:cxnSpLocks noChangeShapeType="1"/>
                        </wps:cNvCnPr>
                        <wps:spPr bwMode="auto">
                          <a:xfrm>
                            <a:off x="4007" y="14307"/>
                            <a:ext cx="1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22"/>
                        <wps:cNvCnPr>
                          <a:cxnSpLocks noChangeShapeType="1"/>
                        </wps:cNvCnPr>
                        <wps:spPr bwMode="auto">
                          <a:xfrm>
                            <a:off x="4007" y="14860"/>
                            <a:ext cx="1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3"/>
                        <wps:cNvCnPr>
                          <a:cxnSpLocks noChangeShapeType="1"/>
                        </wps:cNvCnPr>
                        <wps:spPr bwMode="auto">
                          <a:xfrm>
                            <a:off x="5707" y="13209"/>
                            <a:ext cx="1" cy="17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24"/>
                        <wps:cNvCnPr>
                          <a:cxnSpLocks noChangeShapeType="1"/>
                        </wps:cNvCnPr>
                        <wps:spPr bwMode="auto">
                          <a:xfrm>
                            <a:off x="5707" y="13887"/>
                            <a:ext cx="17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5"/>
                        <wps:cNvCnPr>
                          <a:cxnSpLocks noChangeShapeType="1"/>
                        </wps:cNvCnPr>
                        <wps:spPr bwMode="auto">
                          <a:xfrm>
                            <a:off x="5707" y="14978"/>
                            <a:ext cx="1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6"/>
                        <wps:cNvCnPr>
                          <a:cxnSpLocks noChangeShapeType="1"/>
                        </wps:cNvCnPr>
                        <wps:spPr bwMode="auto">
                          <a:xfrm>
                            <a:off x="7165" y="13209"/>
                            <a:ext cx="1" cy="19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27"/>
                        <wps:cNvCnPr>
                          <a:cxnSpLocks noChangeShapeType="1"/>
                        </wps:cNvCnPr>
                        <wps:spPr bwMode="auto">
                          <a:xfrm>
                            <a:off x="7175" y="13579"/>
                            <a:ext cx="1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28"/>
                        <wps:cNvCnPr>
                          <a:cxnSpLocks noChangeShapeType="1"/>
                        </wps:cNvCnPr>
                        <wps:spPr bwMode="auto">
                          <a:xfrm>
                            <a:off x="7165" y="14145"/>
                            <a:ext cx="17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29"/>
                        <wps:cNvCnPr>
                          <a:cxnSpLocks noChangeShapeType="1"/>
                        </wps:cNvCnPr>
                        <wps:spPr bwMode="auto">
                          <a:xfrm>
                            <a:off x="7175" y="14691"/>
                            <a:ext cx="17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30"/>
                        <wps:cNvCnPr>
                          <a:cxnSpLocks noChangeShapeType="1"/>
                        </wps:cNvCnPr>
                        <wps:spPr bwMode="auto">
                          <a:xfrm>
                            <a:off x="7165" y="15139"/>
                            <a:ext cx="1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3" name="Group 31"/>
                        <wpg:cNvGrpSpPr>
                          <a:grpSpLocks/>
                        </wpg:cNvGrpSpPr>
                        <wpg:grpSpPr bwMode="auto">
                          <a:xfrm>
                            <a:off x="606" y="4881"/>
                            <a:ext cx="9962" cy="10721"/>
                            <a:chOff x="606" y="4881"/>
                            <a:chExt cx="9962" cy="10721"/>
                          </a:xfrm>
                        </wpg:grpSpPr>
                        <wps:wsp>
                          <wps:cNvPr id="334" name="AutoShape 32"/>
                          <wps:cNvSpPr>
                            <a:spLocks noChangeArrowheads="1"/>
                          </wps:cNvSpPr>
                          <wps:spPr bwMode="auto">
                            <a:xfrm>
                              <a:off x="3410" y="12021"/>
                              <a:ext cx="7158" cy="3581"/>
                            </a:xfrm>
                            <a:prstGeom prst="roundRect">
                              <a:avLst>
                                <a:gd name="adj" fmla="val 16667"/>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3"/>
                          <wps:cNvSpPr>
                            <a:spLocks noChangeArrowheads="1"/>
                          </wps:cNvSpPr>
                          <wps:spPr bwMode="auto">
                            <a:xfrm>
                              <a:off x="3189" y="10957"/>
                              <a:ext cx="1821" cy="851"/>
                            </a:xfrm>
                            <a:prstGeom prst="roundRect">
                              <a:avLst>
                                <a:gd name="adj" fmla="val 16667"/>
                              </a:avLst>
                            </a:prstGeom>
                            <a:solidFill>
                              <a:schemeClr val="accent2">
                                <a:lumMod val="40000"/>
                                <a:lumOff val="60000"/>
                              </a:schemeClr>
                            </a:soli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00663D2E" w14:textId="77777777" w:rsidR="002E39F8" w:rsidRPr="00DD244B" w:rsidRDefault="002E39F8" w:rsidP="009011C1">
                                <w:pPr>
                                  <w:bidi/>
                                  <w:spacing w:after="0" w:line="240" w:lineRule="auto"/>
                                  <w:jc w:val="center"/>
                                  <w:rPr>
                                    <w:rFonts w:asciiTheme="majorBidi" w:hAnsiTheme="majorBidi" w:cstheme="majorBidi"/>
                                    <w:b/>
                                    <w:bCs/>
                                    <w:sz w:val="16"/>
                                    <w:szCs w:val="16"/>
                                    <w:lang w:bidi="fa-IR"/>
                                  </w:rPr>
                                </w:pPr>
                                <w:r w:rsidRPr="00DD244B">
                                  <w:rPr>
                                    <w:rFonts w:asciiTheme="majorBidi" w:hAnsiTheme="majorBidi" w:cstheme="majorBidi"/>
                                    <w:b/>
                                    <w:bCs/>
                                    <w:sz w:val="16"/>
                                    <w:szCs w:val="16"/>
                                    <w:lang w:bidi="fa-IR"/>
                                  </w:rPr>
                                  <w:t>ZMRC</w:t>
                                </w:r>
                              </w:p>
                            </w:txbxContent>
                          </wps:txbx>
                          <wps:bodyPr rot="0" vert="horz" wrap="square" lIns="91440" tIns="45720" rIns="91440" bIns="45720" anchor="t" anchorCtr="0" upright="1">
                            <a:noAutofit/>
                          </wps:bodyPr>
                        </wps:wsp>
                        <wps:wsp>
                          <wps:cNvPr id="336" name="AutoShape 34"/>
                          <wps:cNvSpPr>
                            <a:spLocks noChangeArrowheads="1"/>
                          </wps:cNvSpPr>
                          <wps:spPr bwMode="auto">
                            <a:xfrm>
                              <a:off x="5542" y="11230"/>
                              <a:ext cx="2647" cy="527"/>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283C3E2C" w14:textId="77777777" w:rsidR="002E39F8" w:rsidRPr="00DD244B" w:rsidRDefault="002E39F8" w:rsidP="009011C1">
                                <w:pPr>
                                  <w:bidi/>
                                  <w:jc w:val="center"/>
                                  <w:rPr>
                                    <w:rFonts w:asciiTheme="majorBidi" w:hAnsiTheme="majorBidi" w:cstheme="majorBidi"/>
                                    <w:sz w:val="16"/>
                                    <w:szCs w:val="16"/>
                                    <w:lang w:bidi="fa-IR"/>
                                  </w:rPr>
                                </w:pPr>
                                <w:r w:rsidRPr="00DD244B">
                                  <w:rPr>
                                    <w:rFonts w:asciiTheme="majorBidi" w:hAnsiTheme="majorBidi" w:cstheme="majorBidi"/>
                                    <w:sz w:val="16"/>
                                    <w:szCs w:val="16"/>
                                    <w:lang w:bidi="fa-IR"/>
                                  </w:rPr>
                                  <w:t>Catchment Management Area Management Committee</w:t>
                                </w:r>
                              </w:p>
                            </w:txbxContent>
                          </wps:txbx>
                          <wps:bodyPr rot="0" vert="horz" wrap="square" lIns="91440" tIns="45720" rIns="91440" bIns="45720" anchor="t" anchorCtr="0" upright="1">
                            <a:noAutofit/>
                          </wps:bodyPr>
                        </wps:wsp>
                        <wps:wsp>
                          <wps:cNvPr id="337" name="AutoShape 35"/>
                          <wps:cNvSpPr>
                            <a:spLocks noChangeArrowheads="1"/>
                          </wps:cNvSpPr>
                          <wps:spPr bwMode="auto">
                            <a:xfrm>
                              <a:off x="703" y="12939"/>
                              <a:ext cx="2252" cy="1369"/>
                            </a:xfrm>
                            <a:prstGeom prst="roundRect">
                              <a:avLst>
                                <a:gd name="adj" fmla="val 16667"/>
                              </a:avLst>
                            </a:prstGeom>
                            <a:solidFill>
                              <a:schemeClr val="accent2">
                                <a:lumMod val="40000"/>
                                <a:lumOff val="60000"/>
                              </a:schemeClr>
                            </a:soli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25AAFB9F"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Provincial Executive Secretariat</w:t>
                                </w:r>
                              </w:p>
                              <w:p w14:paraId="2B83CA52"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Deputy of Planning and Budget coordination</w:t>
                                </w:r>
                              </w:p>
                              <w:p w14:paraId="79F5712B"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(Province Management Offices)</w:t>
                                </w:r>
                              </w:p>
                            </w:txbxContent>
                          </wps:txbx>
                          <wps:bodyPr rot="0" vert="horz" wrap="square" lIns="91440" tIns="45720" rIns="91440" bIns="45720" anchor="t" anchorCtr="0" upright="1">
                            <a:noAutofit/>
                          </wps:bodyPr>
                        </wps:wsp>
                        <wps:wsp>
                          <wps:cNvPr id="338" name="AutoShape 36"/>
                          <wps:cNvCnPr>
                            <a:cxnSpLocks noChangeShapeType="1"/>
                          </wps:cNvCnPr>
                          <wps:spPr bwMode="auto">
                            <a:xfrm>
                              <a:off x="5010" y="11495"/>
                              <a:ext cx="5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37"/>
                          <wps:cNvCnPr>
                            <a:cxnSpLocks noChangeShapeType="1"/>
                          </wps:cNvCnPr>
                          <wps:spPr bwMode="auto">
                            <a:xfrm>
                              <a:off x="2260" y="11495"/>
                              <a:ext cx="1" cy="1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38"/>
                          <wps:cNvCnPr>
                            <a:cxnSpLocks noChangeShapeType="1"/>
                          </wps:cNvCnPr>
                          <wps:spPr bwMode="auto">
                            <a:xfrm>
                              <a:off x="6803" y="11808"/>
                              <a:ext cx="0" cy="3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39"/>
                          <wps:cNvCnPr>
                            <a:cxnSpLocks noChangeShapeType="1"/>
                          </wps:cNvCnPr>
                          <wps:spPr bwMode="auto">
                            <a:xfrm flipH="1" flipV="1">
                              <a:off x="2579" y="12594"/>
                              <a:ext cx="289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40"/>
                          <wps:cNvCnPr>
                            <a:cxnSpLocks noChangeShapeType="1"/>
                          </wps:cNvCnPr>
                          <wps:spPr bwMode="auto">
                            <a:xfrm>
                              <a:off x="2579" y="12594"/>
                              <a:ext cx="0" cy="3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41"/>
                          <wps:cNvCnPr>
                            <a:cxnSpLocks noChangeShapeType="1"/>
                          </wps:cNvCnPr>
                          <wps:spPr bwMode="auto">
                            <a:xfrm>
                              <a:off x="2260" y="11495"/>
                              <a:ext cx="92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42"/>
                          <wps:cNvCnPr>
                            <a:cxnSpLocks noChangeShapeType="1"/>
                          </wps:cNvCnPr>
                          <wps:spPr bwMode="auto">
                            <a:xfrm flipH="1">
                              <a:off x="1792" y="10570"/>
                              <a:ext cx="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43"/>
                          <wps:cNvCnPr>
                            <a:cxnSpLocks noChangeShapeType="1"/>
                          </wps:cNvCnPr>
                          <wps:spPr bwMode="auto">
                            <a:xfrm flipH="1">
                              <a:off x="4184" y="10740"/>
                              <a:ext cx="8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44"/>
                          <wps:cNvCnPr>
                            <a:cxnSpLocks noChangeShapeType="1"/>
                          </wps:cNvCnPr>
                          <wps:spPr bwMode="auto">
                            <a:xfrm>
                              <a:off x="1792" y="10570"/>
                              <a:ext cx="1" cy="23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45"/>
                          <wps:cNvCnPr>
                            <a:cxnSpLocks noChangeShapeType="1"/>
                          </wps:cNvCnPr>
                          <wps:spPr bwMode="auto">
                            <a:xfrm>
                              <a:off x="4184" y="10740"/>
                              <a:ext cx="0"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8" name="Group 46"/>
                          <wpg:cNvGrpSpPr>
                            <a:grpSpLocks/>
                          </wpg:cNvGrpSpPr>
                          <wpg:grpSpPr bwMode="auto">
                            <a:xfrm>
                              <a:off x="606" y="4881"/>
                              <a:ext cx="9675" cy="8058"/>
                              <a:chOff x="606" y="4881"/>
                              <a:chExt cx="9675" cy="8058"/>
                            </a:xfrm>
                          </wpg:grpSpPr>
                          <wps:wsp>
                            <wps:cNvPr id="349" name="AutoShape 47"/>
                            <wps:cNvSpPr>
                              <a:spLocks noChangeArrowheads="1"/>
                            </wps:cNvSpPr>
                            <wps:spPr bwMode="auto">
                              <a:xfrm>
                                <a:off x="5097" y="10211"/>
                                <a:ext cx="3443" cy="746"/>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1A4A6936" w14:textId="77777777" w:rsidR="002E39F8" w:rsidRPr="00DD244B" w:rsidRDefault="002E39F8" w:rsidP="00DD244B">
                                  <w:pPr>
                                    <w:bidi/>
                                    <w:ind w:left="-128" w:right="-110"/>
                                    <w:jc w:val="center"/>
                                    <w:rPr>
                                      <w:rFonts w:asciiTheme="majorBidi" w:hAnsiTheme="majorBidi" w:cstheme="majorBidi"/>
                                      <w:sz w:val="16"/>
                                      <w:szCs w:val="16"/>
                                      <w:rtl/>
                                      <w:lang w:bidi="fa-IR"/>
                                    </w:rPr>
                                  </w:pPr>
                                  <w:r w:rsidRPr="00DD244B">
                                    <w:rPr>
                                      <w:rFonts w:asciiTheme="majorBidi" w:hAnsiTheme="majorBidi" w:cstheme="majorBidi"/>
                                      <w:sz w:val="16"/>
                                      <w:szCs w:val="16"/>
                                      <w:rtl/>
                                      <w:lang w:bidi="fa-IR"/>
                                    </w:rPr>
                                    <w:t>ُ</w:t>
                                  </w:r>
                                  <w:r w:rsidRPr="00DD244B">
                                    <w:rPr>
                                      <w:rFonts w:asciiTheme="majorBidi" w:hAnsiTheme="majorBidi" w:cstheme="majorBidi"/>
                                      <w:sz w:val="16"/>
                                      <w:szCs w:val="16"/>
                                      <w:lang w:bidi="fa-IR"/>
                                    </w:rPr>
                                    <w:t xml:space="preserve">Provincial Planning and Development Council (Land use WG as CZM Provincial MC) </w:t>
                                  </w:r>
                                </w:p>
                              </w:txbxContent>
                            </wps:txbx>
                            <wps:bodyPr rot="0" vert="horz" wrap="square" lIns="91440" tIns="45720" rIns="91440" bIns="45720" anchor="t" anchorCtr="0" upright="1">
                              <a:noAutofit/>
                            </wps:bodyPr>
                          </wps:wsp>
                          <wps:wsp>
                            <wps:cNvPr id="350" name="AutoShape 48"/>
                            <wps:cNvCnPr>
                              <a:cxnSpLocks noChangeShapeType="1"/>
                            </wps:cNvCnPr>
                            <wps:spPr bwMode="auto">
                              <a:xfrm flipH="1">
                                <a:off x="1792" y="10480"/>
                                <a:ext cx="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49"/>
                            <wps:cNvSpPr>
                              <a:spLocks noChangeArrowheads="1"/>
                            </wps:cNvSpPr>
                            <wps:spPr bwMode="auto">
                              <a:xfrm>
                                <a:off x="606" y="5693"/>
                                <a:ext cx="2252" cy="1369"/>
                              </a:xfrm>
                              <a:prstGeom prst="roundRect">
                                <a:avLst>
                                  <a:gd name="adj" fmla="val 16667"/>
                                </a:avLst>
                              </a:prstGeom>
                              <a:solidFill>
                                <a:schemeClr val="accent2">
                                  <a:lumMod val="40000"/>
                                  <a:lumOff val="60000"/>
                                </a:schemeClr>
                              </a:soli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73EAEC4B" w14:textId="77777777" w:rsidR="002E39F8" w:rsidRPr="00DD244B" w:rsidRDefault="002E39F8" w:rsidP="009011C1">
                                  <w:pPr>
                                    <w:pBdr>
                                      <w:bottom w:val="single" w:sz="4" w:space="1" w:color="auto"/>
                                    </w:pBdr>
                                    <w:bidi/>
                                    <w:spacing w:after="0" w:line="240" w:lineRule="auto"/>
                                    <w:jc w:val="center"/>
                                    <w:rPr>
                                      <w:rFonts w:asciiTheme="majorBidi" w:hAnsiTheme="majorBidi" w:cstheme="majorBidi"/>
                                      <w:b/>
                                      <w:bCs/>
                                      <w:sz w:val="16"/>
                                      <w:szCs w:val="16"/>
                                      <w:lang w:bidi="fa-IR"/>
                                    </w:rPr>
                                  </w:pPr>
                                  <w:r w:rsidRPr="00DD244B">
                                    <w:rPr>
                                      <w:rFonts w:asciiTheme="majorBidi" w:hAnsiTheme="majorBidi" w:cstheme="majorBidi"/>
                                      <w:b/>
                                      <w:bCs/>
                                      <w:sz w:val="16"/>
                                      <w:szCs w:val="16"/>
                                      <w:lang w:bidi="fa-IR"/>
                                    </w:rPr>
                                    <w:t>National Executive Secretariat</w:t>
                                  </w:r>
                                </w:p>
                                <w:p w14:paraId="1677DDCE" w14:textId="77777777" w:rsidR="002E39F8" w:rsidRPr="00DD244B" w:rsidRDefault="002E39F8" w:rsidP="009011C1">
                                  <w:pPr>
                                    <w:bidi/>
                                    <w:spacing w:after="0" w:line="240" w:lineRule="auto"/>
                                    <w:jc w:val="center"/>
                                    <w:rPr>
                                      <w:rFonts w:asciiTheme="majorBidi" w:hAnsiTheme="majorBidi" w:cstheme="majorBidi"/>
                                      <w:sz w:val="10"/>
                                      <w:szCs w:val="10"/>
                                      <w:lang w:bidi="fa-IR"/>
                                    </w:rPr>
                                  </w:pPr>
                                </w:p>
                                <w:p w14:paraId="0F84D253" w14:textId="77777777" w:rsidR="002E39F8" w:rsidRPr="00DD244B" w:rsidRDefault="002E39F8" w:rsidP="009011C1">
                                  <w:pPr>
                                    <w:bidi/>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Director General of Sustainable Development Burea</w:t>
                                  </w:r>
                                  <w:r>
                                    <w:rPr>
                                      <w:rFonts w:asciiTheme="majorBidi" w:hAnsiTheme="majorBidi" w:cstheme="majorBidi"/>
                                      <w:sz w:val="16"/>
                                      <w:szCs w:val="16"/>
                                      <w:lang w:bidi="fa-IR"/>
                                    </w:rPr>
                                    <w:t>u</w:t>
                                  </w:r>
                                  <w:r w:rsidRPr="00DD244B">
                                    <w:rPr>
                                      <w:rFonts w:asciiTheme="majorBidi" w:hAnsiTheme="majorBidi" w:cstheme="majorBidi"/>
                                      <w:sz w:val="16"/>
                                      <w:szCs w:val="16"/>
                                      <w:lang w:bidi="fa-IR"/>
                                    </w:rPr>
                                    <w:t xml:space="preserve"> in DoE</w:t>
                                  </w:r>
                                </w:p>
                              </w:txbxContent>
                            </wps:txbx>
                            <wps:bodyPr rot="0" vert="horz" wrap="square" lIns="91440" tIns="45720" rIns="91440" bIns="45720" anchor="t" anchorCtr="0" upright="1">
                              <a:noAutofit/>
                            </wps:bodyPr>
                          </wps:wsp>
                          <wps:wsp>
                            <wps:cNvPr id="352" name="AutoShape 50"/>
                            <wps:cNvSpPr>
                              <a:spLocks noChangeArrowheads="1"/>
                            </wps:cNvSpPr>
                            <wps:spPr bwMode="auto">
                              <a:xfrm>
                                <a:off x="5162" y="4881"/>
                                <a:ext cx="2927" cy="594"/>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1ABD2BCF" w14:textId="77777777" w:rsidR="002E39F8" w:rsidRPr="00DD244B" w:rsidRDefault="002E39F8" w:rsidP="00DD244B">
                                  <w:pPr>
                                    <w:bidi/>
                                    <w:spacing w:after="0" w:line="240" w:lineRule="auto"/>
                                    <w:ind w:left="-122" w:right="-110"/>
                                    <w:jc w:val="center"/>
                                    <w:rPr>
                                      <w:rFonts w:asciiTheme="majorBidi" w:hAnsiTheme="majorBidi" w:cstheme="majorBidi"/>
                                      <w:b/>
                                      <w:bCs/>
                                      <w:sz w:val="16"/>
                                      <w:szCs w:val="16"/>
                                      <w:lang w:bidi="fa-IR"/>
                                    </w:rPr>
                                  </w:pPr>
                                  <w:r w:rsidRPr="00DD244B">
                                    <w:rPr>
                                      <w:rFonts w:asciiTheme="majorBidi" w:hAnsiTheme="majorBidi" w:cstheme="majorBidi"/>
                                      <w:b/>
                                      <w:bCs/>
                                      <w:sz w:val="16"/>
                                      <w:szCs w:val="16"/>
                                      <w:lang w:bidi="fa-IR"/>
                                    </w:rPr>
                                    <w:t xml:space="preserve">National Management Committee of </w:t>
                                  </w:r>
                                  <w:r>
                                    <w:rPr>
                                      <w:rFonts w:asciiTheme="majorBidi" w:hAnsiTheme="majorBidi" w:cstheme="majorBidi"/>
                                      <w:b/>
                                      <w:bCs/>
                                      <w:sz w:val="16"/>
                                      <w:szCs w:val="16"/>
                                      <w:lang w:bidi="fa-IR"/>
                                    </w:rPr>
                                    <w:t xml:space="preserve"> </w:t>
                                  </w:r>
                                  <w:r w:rsidRPr="00DD244B">
                                    <w:rPr>
                                      <w:rFonts w:asciiTheme="majorBidi" w:hAnsiTheme="majorBidi" w:cstheme="majorBidi"/>
                                      <w:b/>
                                      <w:bCs/>
                                      <w:sz w:val="16"/>
                                      <w:szCs w:val="16"/>
                                      <w:lang w:bidi="fa-IR"/>
                                    </w:rPr>
                                    <w:t>Zagros Mountains</w:t>
                                  </w:r>
                                </w:p>
                              </w:txbxContent>
                            </wps:txbx>
                            <wps:bodyPr rot="0" vert="horz" wrap="square" lIns="91440" tIns="45720" rIns="91440" bIns="45720" anchor="t" anchorCtr="0" upright="1">
                              <a:noAutofit/>
                            </wps:bodyPr>
                          </wps:wsp>
                          <wpg:grpSp>
                            <wpg:cNvPr id="353" name="Group 51"/>
                            <wpg:cNvGrpSpPr>
                              <a:grpSpLocks/>
                            </wpg:cNvGrpSpPr>
                            <wpg:grpSpPr bwMode="auto">
                              <a:xfrm>
                                <a:off x="3189" y="5693"/>
                                <a:ext cx="7092" cy="4119"/>
                                <a:chOff x="3189" y="5274"/>
                                <a:chExt cx="7092" cy="4119"/>
                              </a:xfrm>
                            </wpg:grpSpPr>
                            <wps:wsp>
                              <wps:cNvPr id="354" name="AutoShape 52"/>
                              <wps:cNvSpPr>
                                <a:spLocks noChangeArrowheads="1"/>
                              </wps:cNvSpPr>
                              <wps:spPr bwMode="auto">
                                <a:xfrm>
                                  <a:off x="3189" y="5274"/>
                                  <a:ext cx="7092" cy="4119"/>
                                </a:xfrm>
                                <a:prstGeom prst="roundRect">
                                  <a:avLst>
                                    <a:gd name="adj" fmla="val 16667"/>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53"/>
                              <wps:cNvSpPr>
                                <a:spLocks noChangeArrowheads="1"/>
                              </wps:cNvSpPr>
                              <wps:spPr bwMode="auto">
                                <a:xfrm>
                                  <a:off x="5010" y="5542"/>
                                  <a:ext cx="3442" cy="787"/>
                                </a:xfrm>
                                <a:prstGeom prst="roundRect">
                                  <a:avLst>
                                    <a:gd name="adj" fmla="val 16667"/>
                                  </a:avLst>
                                </a:prstGeom>
                                <a:solidFill>
                                  <a:schemeClr val="accent3">
                                    <a:lumMod val="20000"/>
                                    <a:lumOff val="80000"/>
                                  </a:schemeClr>
                                </a:solidFill>
                                <a:ln w="12700">
                                  <a:solidFill>
                                    <a:srgbClr val="003300"/>
                                  </a:solidFill>
                                  <a:round/>
                                  <a:headEnd/>
                                  <a:tailEnd/>
                                </a:ln>
                                <a:effectLst>
                                  <a:outerShdw dist="28398" dir="3806097" algn="ctr" rotWithShape="0">
                                    <a:schemeClr val="accent3">
                                      <a:lumMod val="50000"/>
                                      <a:lumOff val="0"/>
                                      <a:alpha val="50000"/>
                                    </a:schemeClr>
                                  </a:outerShdw>
                                </a:effectLst>
                              </wps:spPr>
                              <wps:txbx>
                                <w:txbxContent>
                                  <w:p w14:paraId="36A6769A" w14:textId="77777777" w:rsidR="002E39F8" w:rsidRPr="00DD244B" w:rsidRDefault="002E39F8" w:rsidP="009011C1">
                                    <w:pPr>
                                      <w:pBdr>
                                        <w:bottom w:val="single" w:sz="4" w:space="1" w:color="auto"/>
                                      </w:pBdr>
                                      <w:bidi/>
                                      <w:spacing w:after="0" w:line="240" w:lineRule="auto"/>
                                      <w:jc w:val="center"/>
                                      <w:rPr>
                                        <w:rFonts w:asciiTheme="majorBidi" w:hAnsiTheme="majorBidi" w:cstheme="majorBidi"/>
                                        <w:b/>
                                        <w:bCs/>
                                        <w:sz w:val="16"/>
                                        <w:szCs w:val="16"/>
                                        <w:lang w:bidi="fa-IR"/>
                                      </w:rPr>
                                    </w:pPr>
                                    <w:r w:rsidRPr="00DD244B">
                                      <w:rPr>
                                        <w:rFonts w:asciiTheme="majorBidi" w:hAnsiTheme="majorBidi" w:cstheme="majorBidi"/>
                                        <w:b/>
                                        <w:bCs/>
                                        <w:sz w:val="16"/>
                                        <w:szCs w:val="16"/>
                                        <w:lang w:bidi="fa-IR"/>
                                      </w:rPr>
                                      <w:t>Chair</w:t>
                                    </w:r>
                                  </w:p>
                                  <w:p w14:paraId="2B20CB30" w14:textId="77777777" w:rsidR="002E39F8" w:rsidRPr="00DD244B" w:rsidRDefault="002E39F8" w:rsidP="00DD244B">
                                    <w:pPr>
                                      <w:bidi/>
                                      <w:spacing w:after="0" w:line="240" w:lineRule="auto"/>
                                      <w:ind w:left="-142" w:right="-110"/>
                                      <w:jc w:val="center"/>
                                      <w:rPr>
                                        <w:rFonts w:asciiTheme="majorBidi" w:hAnsiTheme="majorBidi" w:cstheme="majorBidi"/>
                                        <w:sz w:val="16"/>
                                        <w:szCs w:val="16"/>
                                        <w:lang w:bidi="fa-IR"/>
                                      </w:rPr>
                                    </w:pPr>
                                    <w:r w:rsidRPr="00DD244B">
                                      <w:rPr>
                                        <w:rFonts w:asciiTheme="majorBidi" w:hAnsiTheme="majorBidi" w:cstheme="majorBidi"/>
                                        <w:sz w:val="16"/>
                                        <w:szCs w:val="16"/>
                                        <w:lang w:bidi="fa-IR"/>
                                      </w:rPr>
                                      <w:t>Deputy of Urban and Rural Development,</w:t>
                                    </w:r>
                                  </w:p>
                                  <w:p w14:paraId="241FB0BA" w14:textId="77777777" w:rsidR="002E39F8" w:rsidRPr="00DD244B" w:rsidRDefault="002E39F8" w:rsidP="00DD244B">
                                    <w:pPr>
                                      <w:bidi/>
                                      <w:spacing w:after="0" w:line="240" w:lineRule="auto"/>
                                      <w:ind w:left="-142" w:right="-110"/>
                                      <w:jc w:val="center"/>
                                      <w:rPr>
                                        <w:rFonts w:cs="B Mitra"/>
                                        <w:sz w:val="14"/>
                                        <w:szCs w:val="14"/>
                                        <w:lang w:bidi="fa-IR"/>
                                      </w:rPr>
                                    </w:pPr>
                                    <w:r w:rsidRPr="00DD244B">
                                      <w:rPr>
                                        <w:rFonts w:asciiTheme="majorBidi" w:hAnsiTheme="majorBidi" w:cstheme="majorBidi"/>
                                        <w:sz w:val="16"/>
                                        <w:szCs w:val="16"/>
                                        <w:lang w:bidi="fa-IR"/>
                                      </w:rPr>
                                      <w:t>Ministry of Interior</w:t>
                                    </w:r>
                                  </w:p>
                                </w:txbxContent>
                              </wps:txbx>
                              <wps:bodyPr rot="0" vert="horz" wrap="square" lIns="91440" tIns="45720" rIns="91440" bIns="45720" anchor="t" anchorCtr="0" upright="1">
                                <a:noAutofit/>
                              </wps:bodyPr>
                            </wps:wsp>
                            <wps:wsp>
                              <wps:cNvPr id="356" name="AutoShape 54"/>
                              <wps:cNvSpPr>
                                <a:spLocks noChangeArrowheads="1"/>
                              </wps:cNvSpPr>
                              <wps:spPr bwMode="auto">
                                <a:xfrm>
                                  <a:off x="8042" y="7501"/>
                                  <a:ext cx="1526" cy="720"/>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4EBCE8" w14:textId="77777777" w:rsidR="002E39F8" w:rsidRPr="00DD244B" w:rsidRDefault="002E39F8" w:rsidP="00DD244B">
                                    <w:pPr>
                                      <w:bidi/>
                                      <w:spacing w:after="0" w:line="240" w:lineRule="auto"/>
                                      <w:ind w:left="-149" w:right="-110"/>
                                      <w:jc w:val="center"/>
                                      <w:rPr>
                                        <w:rFonts w:asciiTheme="majorBidi" w:hAnsiTheme="majorBidi" w:cstheme="majorBidi"/>
                                        <w:sz w:val="14"/>
                                        <w:szCs w:val="14"/>
                                        <w:lang w:bidi="fa-IR"/>
                                      </w:rPr>
                                    </w:pPr>
                                    <w:r w:rsidRPr="00DD244B">
                                      <w:rPr>
                                        <w:rFonts w:asciiTheme="majorBidi" w:hAnsiTheme="majorBidi" w:cstheme="majorBidi"/>
                                        <w:sz w:val="14"/>
                                        <w:szCs w:val="14"/>
                                        <w:lang w:bidi="fa-IR"/>
                                      </w:rPr>
                                      <w:t>Deputy of Water Affairs, the Ministry of Energy</w:t>
                                    </w:r>
                                  </w:p>
                                </w:txbxContent>
                              </wps:txbx>
                              <wps:bodyPr rot="0" vert="horz" wrap="square" lIns="91440" tIns="45720" rIns="91440" bIns="45720" anchor="t" anchorCtr="0" upright="1">
                                <a:noAutofit/>
                              </wps:bodyPr>
                            </wps:wsp>
                            <wps:wsp>
                              <wps:cNvPr id="357" name="AutoShape 55"/>
                              <wps:cNvSpPr>
                                <a:spLocks noChangeArrowheads="1"/>
                              </wps:cNvSpPr>
                              <wps:spPr bwMode="auto">
                                <a:xfrm>
                                  <a:off x="8042" y="8355"/>
                                  <a:ext cx="1526" cy="687"/>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CC22D6" w14:textId="77777777" w:rsidR="002E39F8" w:rsidRPr="00DD244B" w:rsidRDefault="002E39F8" w:rsidP="00DD244B">
                                    <w:pPr>
                                      <w:bidi/>
                                      <w:spacing w:after="0" w:line="240" w:lineRule="auto"/>
                                      <w:ind w:left="-149" w:right="-110"/>
                                      <w:jc w:val="center"/>
                                      <w:rPr>
                                        <w:rFonts w:asciiTheme="majorBidi" w:hAnsiTheme="majorBidi" w:cstheme="majorBidi"/>
                                        <w:sz w:val="14"/>
                                        <w:szCs w:val="14"/>
                                        <w:lang w:bidi="fa-IR"/>
                                      </w:rPr>
                                    </w:pPr>
                                    <w:r w:rsidRPr="00DD244B">
                                      <w:rPr>
                                        <w:rFonts w:asciiTheme="majorBidi" w:hAnsiTheme="majorBidi" w:cstheme="majorBidi"/>
                                        <w:sz w:val="14"/>
                                        <w:szCs w:val="14"/>
                                        <w:lang w:bidi="fa-IR"/>
                                      </w:rPr>
                                      <w:t>Deputy of Mine, Industry and Trade Affairs Ministry</w:t>
                                    </w:r>
                                  </w:p>
                                </w:txbxContent>
                              </wps:txbx>
                              <wps:bodyPr rot="0" vert="horz" wrap="square" lIns="91440" tIns="45720" rIns="91440" bIns="45720" anchor="t" anchorCtr="0" upright="1">
                                <a:noAutofit/>
                              </wps:bodyPr>
                            </wps:wsp>
                            <wps:wsp>
                              <wps:cNvPr id="358" name="AutoShape 56"/>
                              <wps:cNvSpPr>
                                <a:spLocks noChangeArrowheads="1"/>
                              </wps:cNvSpPr>
                              <wps:spPr bwMode="auto">
                                <a:xfrm>
                                  <a:off x="5878" y="6580"/>
                                  <a:ext cx="1505" cy="763"/>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868482" w14:textId="77777777" w:rsidR="002E39F8" w:rsidRPr="00DD244B" w:rsidRDefault="002E39F8" w:rsidP="00DD244B">
                                    <w:pPr>
                                      <w:bidi/>
                                      <w:spacing w:after="0" w:line="240" w:lineRule="auto"/>
                                      <w:ind w:left="-52" w:right="-110"/>
                                      <w:jc w:val="center"/>
                                      <w:rPr>
                                        <w:rFonts w:asciiTheme="majorBidi" w:hAnsiTheme="majorBidi" w:cstheme="majorBidi"/>
                                        <w:sz w:val="14"/>
                                        <w:szCs w:val="14"/>
                                        <w:rtl/>
                                        <w:lang w:bidi="fa-IR"/>
                                      </w:rPr>
                                    </w:pPr>
                                    <w:r w:rsidRPr="00DD244B">
                                      <w:rPr>
                                        <w:rFonts w:asciiTheme="majorBidi" w:hAnsiTheme="majorBidi" w:cstheme="majorBidi"/>
                                        <w:sz w:val="14"/>
                                        <w:szCs w:val="14"/>
                                        <w:lang w:bidi="fa-IR"/>
                                      </w:rPr>
                                      <w:t>Deputy of the Natural Environment in DoE</w:t>
                                    </w:r>
                                  </w:p>
                                </w:txbxContent>
                              </wps:txbx>
                              <wps:bodyPr rot="0" vert="horz" wrap="square" lIns="91440" tIns="45720" rIns="91440" bIns="45720" anchor="t" anchorCtr="0" upright="1">
                                <a:noAutofit/>
                              </wps:bodyPr>
                            </wps:wsp>
                            <wps:wsp>
                              <wps:cNvPr id="359" name="AutoShape 57"/>
                              <wps:cNvSpPr>
                                <a:spLocks noChangeArrowheads="1"/>
                              </wps:cNvSpPr>
                              <wps:spPr bwMode="auto">
                                <a:xfrm>
                                  <a:off x="5878" y="7501"/>
                                  <a:ext cx="1505" cy="720"/>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A5CA04" w14:textId="77777777" w:rsidR="002E39F8" w:rsidRPr="00DD244B" w:rsidRDefault="002E39F8" w:rsidP="009011C1">
                                    <w:pPr>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 xml:space="preserve">Head of </w:t>
                                    </w:r>
                                  </w:p>
                                  <w:p w14:paraId="2343E33B" w14:textId="77777777" w:rsidR="002E39F8" w:rsidRPr="00DD244B" w:rsidRDefault="002E39F8" w:rsidP="009011C1">
                                    <w:pPr>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FRWO</w:t>
                                    </w:r>
                                  </w:p>
                                </w:txbxContent>
                              </wps:txbx>
                              <wps:bodyPr rot="0" vert="horz" wrap="square" lIns="91440" tIns="45720" rIns="91440" bIns="45720" anchor="t" anchorCtr="0" upright="1">
                                <a:noAutofit/>
                              </wps:bodyPr>
                            </wps:wsp>
                            <wps:wsp>
                              <wps:cNvPr id="360" name="AutoShape 58"/>
                              <wps:cNvSpPr>
                                <a:spLocks noChangeArrowheads="1"/>
                              </wps:cNvSpPr>
                              <wps:spPr bwMode="auto">
                                <a:xfrm>
                                  <a:off x="5878" y="8355"/>
                                  <a:ext cx="1505" cy="687"/>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B0334B" w14:textId="77777777" w:rsidR="002E39F8" w:rsidRPr="00DD244B" w:rsidRDefault="002E39F8" w:rsidP="00DD244B">
                                    <w:pPr>
                                      <w:bidi/>
                                      <w:spacing w:after="0" w:line="240" w:lineRule="auto"/>
                                      <w:ind w:left="-52" w:right="-110"/>
                                      <w:jc w:val="center"/>
                                      <w:rPr>
                                        <w:rFonts w:asciiTheme="majorBidi" w:hAnsiTheme="majorBidi" w:cstheme="majorBidi"/>
                                        <w:sz w:val="14"/>
                                        <w:szCs w:val="14"/>
                                        <w:lang w:bidi="fa-IR"/>
                                      </w:rPr>
                                    </w:pPr>
                                    <w:r w:rsidRPr="00DD244B">
                                      <w:rPr>
                                        <w:rFonts w:asciiTheme="majorBidi" w:hAnsiTheme="majorBidi" w:cstheme="majorBidi"/>
                                        <w:sz w:val="14"/>
                                        <w:szCs w:val="14"/>
                                        <w:lang w:bidi="fa-IR"/>
                                      </w:rPr>
                                      <w:t>Deputy Minister of Roads and Urban Development</w:t>
                                    </w:r>
                                  </w:p>
                                </w:txbxContent>
                              </wps:txbx>
                              <wps:bodyPr rot="0" vert="horz" wrap="square" lIns="91440" tIns="45720" rIns="91440" bIns="45720" anchor="t" anchorCtr="0" upright="1">
                                <a:noAutofit/>
                              </wps:bodyPr>
                            </wps:wsp>
                            <wps:wsp>
                              <wps:cNvPr id="361" name="AutoShape 59"/>
                              <wps:cNvSpPr>
                                <a:spLocks noChangeArrowheads="1"/>
                              </wps:cNvSpPr>
                              <wps:spPr bwMode="auto">
                                <a:xfrm>
                                  <a:off x="3840" y="6580"/>
                                  <a:ext cx="1516" cy="763"/>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8F68C3" w14:textId="77777777" w:rsidR="002E39F8" w:rsidRPr="00DD244B" w:rsidRDefault="002E39F8" w:rsidP="00DD244B">
                                    <w:pPr>
                                      <w:bidi/>
                                      <w:spacing w:after="0" w:line="240" w:lineRule="auto"/>
                                      <w:ind w:left="-162" w:right="-110"/>
                                      <w:jc w:val="center"/>
                                      <w:rPr>
                                        <w:rFonts w:asciiTheme="majorBidi" w:hAnsiTheme="majorBidi" w:cstheme="majorBidi"/>
                                        <w:sz w:val="14"/>
                                        <w:szCs w:val="14"/>
                                        <w:lang w:bidi="fa-IR"/>
                                      </w:rPr>
                                    </w:pPr>
                                    <w:r w:rsidRPr="00DD244B">
                                      <w:rPr>
                                        <w:rFonts w:asciiTheme="majorBidi" w:hAnsiTheme="majorBidi" w:cstheme="majorBidi"/>
                                        <w:sz w:val="14"/>
                                        <w:szCs w:val="14"/>
                                        <w:lang w:bidi="fa-IR"/>
                                      </w:rPr>
                                      <w:t>Deputy of Production Affairs in Management and Planning Organization</w:t>
                                    </w:r>
                                  </w:p>
                                </w:txbxContent>
                              </wps:txbx>
                              <wps:bodyPr rot="0" vert="horz" wrap="square" lIns="91440" tIns="45720" rIns="91440" bIns="45720" anchor="t" anchorCtr="0" upright="1">
                                <a:noAutofit/>
                              </wps:bodyPr>
                            </wps:wsp>
                            <wps:wsp>
                              <wps:cNvPr id="362" name="AutoShape 60"/>
                              <wps:cNvSpPr>
                                <a:spLocks noChangeArrowheads="1"/>
                              </wps:cNvSpPr>
                              <wps:spPr bwMode="auto">
                                <a:xfrm>
                                  <a:off x="3815" y="7501"/>
                                  <a:ext cx="1516" cy="720"/>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30AC36" w14:textId="77777777" w:rsidR="002E39F8" w:rsidRPr="00DD244B" w:rsidRDefault="002E39F8" w:rsidP="009011C1">
                                    <w:pPr>
                                      <w:spacing w:after="0" w:line="240" w:lineRule="auto"/>
                                      <w:ind w:left="-139" w:right="-142"/>
                                      <w:jc w:val="center"/>
                                      <w:rPr>
                                        <w:rFonts w:asciiTheme="majorBidi" w:hAnsiTheme="majorBidi" w:cstheme="majorBidi"/>
                                        <w:sz w:val="12"/>
                                        <w:szCs w:val="12"/>
                                        <w:lang w:bidi="fa-IR"/>
                                      </w:rPr>
                                    </w:pPr>
                                    <w:r w:rsidRPr="00DD244B">
                                      <w:rPr>
                                        <w:rFonts w:asciiTheme="majorBidi" w:hAnsiTheme="majorBidi" w:cstheme="majorBidi"/>
                                        <w:sz w:val="12"/>
                                        <w:szCs w:val="12"/>
                                        <w:lang w:bidi="fa-IR"/>
                                      </w:rPr>
                                      <w:t>Deputy of the Investment Affairs in Cultural Heritage, Handicrafts and Tourism</w:t>
                                    </w:r>
                                  </w:p>
                                </w:txbxContent>
                              </wps:txbx>
                              <wps:bodyPr rot="0" vert="horz" wrap="square" lIns="91440" tIns="45720" rIns="91440" bIns="45720" anchor="t" anchorCtr="0" upright="1">
                                <a:noAutofit/>
                              </wps:bodyPr>
                            </wps:wsp>
                            <wps:wsp>
                              <wps:cNvPr id="363" name="AutoShape 61"/>
                              <wps:cNvSpPr>
                                <a:spLocks noChangeArrowheads="1"/>
                              </wps:cNvSpPr>
                              <wps:spPr bwMode="auto">
                                <a:xfrm>
                                  <a:off x="3815" y="8355"/>
                                  <a:ext cx="1516" cy="687"/>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4CD3EA" w14:textId="77777777" w:rsidR="002E39F8" w:rsidRPr="00DD244B" w:rsidRDefault="002E39F8" w:rsidP="009011C1">
                                    <w:pPr>
                                      <w:bidi/>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Head of Nomad Affairs Organization</w:t>
                                    </w:r>
                                  </w:p>
                                </w:txbxContent>
                              </wps:txbx>
                              <wps:bodyPr rot="0" vert="horz" wrap="square" lIns="91440" tIns="45720" rIns="91440" bIns="45720" anchor="t" anchorCtr="0" upright="1">
                                <a:noAutofit/>
                              </wps:bodyPr>
                            </wps:wsp>
                            <wps:wsp>
                              <wps:cNvPr id="364" name="AutoShape 62"/>
                              <wps:cNvSpPr>
                                <a:spLocks noChangeArrowheads="1"/>
                              </wps:cNvSpPr>
                              <wps:spPr bwMode="auto">
                                <a:xfrm>
                                  <a:off x="8042" y="6580"/>
                                  <a:ext cx="1526" cy="763"/>
                                </a:xfrm>
                                <a:prstGeom prst="roundRect">
                                  <a:avLst>
                                    <a:gd name="adj" fmla="val 16667"/>
                                  </a:avLst>
                                </a:prstGeom>
                                <a:solidFill>
                                  <a:schemeClr val="accent3">
                                    <a:lumMod val="20000"/>
                                    <a:lumOff val="80000"/>
                                  </a:schemeClr>
                                </a:solidFill>
                                <a:ln w="12700">
                                  <a:solidFill>
                                    <a:srgbClr val="0033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9E6F38" w14:textId="77777777" w:rsidR="002E39F8" w:rsidRPr="00DD244B" w:rsidRDefault="002E39F8" w:rsidP="009011C1">
                                    <w:pPr>
                                      <w:bidi/>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 xml:space="preserve">Deputy </w:t>
                                    </w:r>
                                  </w:p>
                                  <w:p w14:paraId="341D7636" w14:textId="77777777" w:rsidR="002E39F8" w:rsidRPr="00DD244B" w:rsidRDefault="002E39F8" w:rsidP="009011C1">
                                    <w:pPr>
                                      <w:bidi/>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Minister of MoAJ</w:t>
                                    </w:r>
                                  </w:p>
                                </w:txbxContent>
                              </wps:txbx>
                              <wps:bodyPr rot="0" vert="horz" wrap="square" lIns="91440" tIns="45720" rIns="91440" bIns="45720" anchor="t" anchorCtr="0" upright="1">
                                <a:noAutofit/>
                              </wps:bodyPr>
                            </wps:wsp>
                            <wps:wsp>
                              <wps:cNvPr id="365" name="AutoShape 63"/>
                              <wps:cNvCnPr>
                                <a:cxnSpLocks noChangeShapeType="1"/>
                              </wps:cNvCnPr>
                              <wps:spPr bwMode="auto">
                                <a:xfrm flipH="1">
                                  <a:off x="3494" y="5944"/>
                                  <a:ext cx="15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64"/>
                              <wps:cNvCnPr>
                                <a:cxnSpLocks noChangeShapeType="1"/>
                              </wps:cNvCnPr>
                              <wps:spPr bwMode="auto">
                                <a:xfrm flipH="1">
                                  <a:off x="8452" y="5944"/>
                                  <a:ext cx="15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65"/>
                              <wps:cNvCnPr>
                                <a:cxnSpLocks noChangeShapeType="1"/>
                              </wps:cNvCnPr>
                              <wps:spPr bwMode="auto">
                                <a:xfrm>
                                  <a:off x="9968" y="5944"/>
                                  <a:ext cx="0" cy="2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66"/>
                              <wps:cNvCnPr>
                                <a:cxnSpLocks noChangeShapeType="1"/>
                              </wps:cNvCnPr>
                              <wps:spPr bwMode="auto">
                                <a:xfrm>
                                  <a:off x="9567" y="6966"/>
                                  <a:ext cx="4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67"/>
                              <wps:cNvCnPr>
                                <a:cxnSpLocks noChangeShapeType="1"/>
                              </wps:cNvCnPr>
                              <wps:spPr bwMode="auto">
                                <a:xfrm>
                                  <a:off x="9567" y="7836"/>
                                  <a:ext cx="4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68"/>
                              <wps:cNvCnPr>
                                <a:cxnSpLocks noChangeShapeType="1"/>
                              </wps:cNvCnPr>
                              <wps:spPr bwMode="auto">
                                <a:xfrm>
                                  <a:off x="9567" y="8673"/>
                                  <a:ext cx="4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69"/>
                              <wps:cNvCnPr>
                                <a:cxnSpLocks noChangeShapeType="1"/>
                              </wps:cNvCnPr>
                              <wps:spPr bwMode="auto">
                                <a:xfrm>
                                  <a:off x="7649" y="6329"/>
                                  <a:ext cx="0" cy="2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70"/>
                              <wps:cNvCnPr>
                                <a:cxnSpLocks noChangeShapeType="1"/>
                              </wps:cNvCnPr>
                              <wps:spPr bwMode="auto">
                                <a:xfrm>
                                  <a:off x="7383" y="6966"/>
                                  <a:ext cx="2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71"/>
                              <wps:cNvCnPr>
                                <a:cxnSpLocks noChangeShapeType="1"/>
                              </wps:cNvCnPr>
                              <wps:spPr bwMode="auto">
                                <a:xfrm>
                                  <a:off x="7383" y="7836"/>
                                  <a:ext cx="2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72"/>
                              <wps:cNvCnPr>
                                <a:cxnSpLocks noChangeShapeType="1"/>
                              </wps:cNvCnPr>
                              <wps:spPr bwMode="auto">
                                <a:xfrm>
                                  <a:off x="7383" y="8673"/>
                                  <a:ext cx="2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73"/>
                              <wps:cNvCnPr>
                                <a:cxnSpLocks noChangeShapeType="1"/>
                              </wps:cNvCnPr>
                              <wps:spPr bwMode="auto">
                                <a:xfrm>
                                  <a:off x="3494" y="6966"/>
                                  <a:ext cx="3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74"/>
                              <wps:cNvCnPr>
                                <a:cxnSpLocks noChangeShapeType="1"/>
                              </wps:cNvCnPr>
                              <wps:spPr bwMode="auto">
                                <a:xfrm>
                                  <a:off x="3494" y="5929"/>
                                  <a:ext cx="0" cy="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75"/>
                              <wps:cNvCnPr>
                                <a:cxnSpLocks noChangeShapeType="1"/>
                              </wps:cNvCnPr>
                              <wps:spPr bwMode="auto">
                                <a:xfrm>
                                  <a:off x="3494" y="7834"/>
                                  <a:ext cx="3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76"/>
                              <wps:cNvCnPr>
                                <a:cxnSpLocks noChangeShapeType="1"/>
                              </wps:cNvCnPr>
                              <wps:spPr bwMode="auto">
                                <a:xfrm>
                                  <a:off x="3494" y="8674"/>
                                  <a:ext cx="3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9" name="AutoShape 77"/>
                            <wps:cNvCnPr>
                              <a:cxnSpLocks noChangeShapeType="1"/>
                            </wps:cNvCnPr>
                            <wps:spPr bwMode="auto">
                              <a:xfrm>
                                <a:off x="6803" y="9812"/>
                                <a:ext cx="0" cy="3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78"/>
                            <wps:cNvCnPr>
                              <a:cxnSpLocks noChangeShapeType="1"/>
                            </wps:cNvCnPr>
                            <wps:spPr bwMode="auto">
                              <a:xfrm>
                                <a:off x="6625" y="5475"/>
                                <a:ext cx="11"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79"/>
                            <wps:cNvCnPr>
                              <a:cxnSpLocks noChangeShapeType="1"/>
                            </wps:cNvCnPr>
                            <wps:spPr bwMode="auto">
                              <a:xfrm>
                                <a:off x="2858" y="6095"/>
                                <a:ext cx="21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80"/>
                            <wps:cNvCnPr>
                              <a:cxnSpLocks noChangeShapeType="1"/>
                            </wps:cNvCnPr>
                            <wps:spPr bwMode="auto">
                              <a:xfrm flipV="1">
                                <a:off x="1793" y="7065"/>
                                <a:ext cx="0" cy="34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81"/>
                            <wps:cNvCnPr>
                              <a:cxnSpLocks noChangeShapeType="1"/>
                            </wps:cNvCnPr>
                            <wps:spPr bwMode="auto">
                              <a:xfrm>
                                <a:off x="1407" y="7065"/>
                                <a:ext cx="0" cy="58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D3598F9" id="Group 383" o:spid="_x0000_s1044" style="position:absolute;left:0;text-align:left;margin-left:88.5pt;margin-top:.5pt;width:432.75pt;height:619.9pt;z-index:251814912;mso-position-horizontal-relative:page" coordorigin="606,4881" coordsize="9962,1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">
                <v:roundrect id="AutoShape 3" o:spid="_x0000_s1045" style="position:absolute;left:5490;top:12190;width:2647;height:1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" fillcolor="#eaf1dd [662]" strokecolor="#030" strokeweight="1pt">
                  <v:shadow on="t" color="#4e6128 [1606]" opacity=".5" offset="1pt"/>
                  <v:textbox style="mso-next-textbox:#AutoShape 3">
                    <w:txbxContent>
                      <w:p w14:paraId="1EC5EC18"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u w:val="single"/>
                            <w:lang w:bidi="fa-IR"/>
                          </w:rPr>
                          <w:t>Chair</w:t>
                        </w:r>
                      </w:p>
                      <w:p w14:paraId="29FF1323"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County Governors</w:t>
                        </w:r>
                      </w:p>
                      <w:p w14:paraId="398DE4F4" w14:textId="77777777" w:rsidR="002E39F8" w:rsidRPr="00BF3AF7" w:rsidRDefault="002E39F8" w:rsidP="006A3D87">
                        <w:pPr>
                          <w:jc w:val="both"/>
                          <w:rPr>
                            <w:rFonts w:asciiTheme="majorBidi" w:hAnsiTheme="majorBidi" w:cstheme="majorBidi"/>
                            <w:sz w:val="20"/>
                            <w:szCs w:val="20"/>
                          </w:rPr>
                        </w:pPr>
                        <w:r w:rsidRPr="00DD244B">
                          <w:rPr>
                            <w:rFonts w:asciiTheme="majorBidi" w:hAnsiTheme="majorBidi" w:cstheme="majorBidi"/>
                            <w:sz w:val="16"/>
                            <w:szCs w:val="16"/>
                            <w:lang w:bidi="fa-IR"/>
                          </w:rPr>
                          <w:t>(Periodic/Fixed-Term)</w:t>
                        </w:r>
                        <w:r w:rsidRPr="00BF3AF7">
                          <w:rPr>
                            <w:rFonts w:asciiTheme="majorBidi" w:hAnsiTheme="majorBidi" w:cstheme="majorBidi"/>
                            <w:b/>
                            <w:bCs/>
                            <w:sz w:val="20"/>
                            <w:szCs w:val="20"/>
                          </w:rPr>
                          <w:t>Outcome1:</w:t>
                        </w:r>
                        <w:r w:rsidRPr="00BF3AF7">
                          <w:rPr>
                            <w:rFonts w:asciiTheme="majorBidi" w:hAnsiTheme="majorBidi" w:cstheme="majorBidi"/>
                            <w:sz w:val="20"/>
                            <w:szCs w:val="20"/>
                          </w:rPr>
                          <w:t xml:space="preserve"> National institutional and policy framework mainstreaming biodiversity into development in Central Zagros Mountains</w:t>
                        </w:r>
                      </w:p>
                    </w:txbxContent>
                  </v:textbox>
                </v:roundrect>
                <v:roundrect id="AutoShape 4" o:spid="_x0000_s1046" style="position:absolute;left:4198;top:13579;width:1158;height:4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" fillcolor="#eaf1dd [662]" strokecolor="#030" strokeweight="1pt">
                  <v:shadow color="#868686"/>
                  <v:textbox>
                    <w:txbxContent>
                      <w:p w14:paraId="614B322E" w14:textId="77777777" w:rsidR="002E39F8" w:rsidRPr="00DD244B" w:rsidRDefault="002E39F8" w:rsidP="009011C1">
                        <w:pPr>
                          <w:bidi/>
                          <w:spacing w:after="0" w:line="240" w:lineRule="auto"/>
                          <w:ind w:left="-166"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 xml:space="preserve"> MoAJ</w:t>
                        </w:r>
                      </w:p>
                    </w:txbxContent>
                  </v:textbox>
                </v:roundrect>
                <v:roundrect id="AutoShape 5" o:spid="_x0000_s1047" style="position:absolute;left:7321;top:13887;width:1131;height: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" fillcolor="#eaf1dd [662]" strokecolor="#030" strokeweight="1pt">
                  <v:shadow color="#868686"/>
                  <v:textbox style="mso-next-textbox:#AutoShape 5">
                    <w:txbxContent>
                      <w:p w14:paraId="16C96BA3" w14:textId="77777777" w:rsidR="002E39F8" w:rsidRPr="00B530A7" w:rsidRDefault="002E39F8" w:rsidP="004D11B6">
                        <w:pPr>
                          <w:jc w:val="both"/>
                          <w:rPr>
                            <w:rFonts w:asciiTheme="majorBidi" w:hAnsiTheme="majorBidi" w:cstheme="majorBidi"/>
                            <w:sz w:val="20"/>
                            <w:szCs w:val="20"/>
                          </w:rPr>
                        </w:pPr>
                        <w:r w:rsidRPr="00DD244B">
                          <w:rPr>
                            <w:rFonts w:asciiTheme="majorBidi" w:hAnsiTheme="majorBidi" w:cstheme="majorBidi"/>
                            <w:sz w:val="14"/>
                            <w:szCs w:val="14"/>
                            <w:lang w:bidi="fa-IR"/>
                          </w:rPr>
                          <w:t xml:space="preserve">Tourism </w:t>
                        </w:r>
                        <w:r>
                          <w:rPr>
                            <w:rFonts w:asciiTheme="majorBidi" w:hAnsiTheme="majorBidi" w:cstheme="majorBidi"/>
                            <w:sz w:val="14"/>
                            <w:szCs w:val="14"/>
                            <w:lang w:bidi="fa-IR"/>
                          </w:rPr>
                          <w:t xml:space="preserve"> </w:t>
                        </w:r>
                      </w:p>
                    </w:txbxContent>
                  </v:textbox>
                </v:roundrect>
                <v:roundrect id="AutoShape 6" o:spid="_x0000_s1048" style="position:absolute;left:7311;top:13364;width:1141;height:4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" fillcolor="#eaf1dd [662]" strokecolor="#030" strokeweight="1pt">
                  <v:shadow color="#868686"/>
                  <v:textbox>
                    <w:txbxContent>
                      <w:p w14:paraId="6953E647" w14:textId="77777777" w:rsidR="002E39F8" w:rsidRPr="00DD244B" w:rsidRDefault="002E39F8" w:rsidP="009011C1">
                        <w:pPr>
                          <w:bidi/>
                          <w:spacing w:after="0" w:line="240" w:lineRule="auto"/>
                          <w:ind w:left="-180" w:right="-142"/>
                          <w:jc w:val="center"/>
                          <w:rPr>
                            <w:rFonts w:asciiTheme="majorBidi" w:hAnsiTheme="majorBidi" w:cstheme="majorBidi"/>
                            <w:sz w:val="12"/>
                            <w:szCs w:val="12"/>
                            <w:lang w:bidi="fa-IR"/>
                          </w:rPr>
                        </w:pPr>
                        <w:r w:rsidRPr="00DD244B">
                          <w:rPr>
                            <w:rFonts w:asciiTheme="majorBidi" w:hAnsiTheme="majorBidi" w:cstheme="majorBidi"/>
                            <w:sz w:val="12"/>
                            <w:szCs w:val="12"/>
                            <w:lang w:bidi="fa-IR"/>
                          </w:rPr>
                          <w:t>County Governors</w:t>
                        </w:r>
                      </w:p>
                    </w:txbxContent>
                  </v:textbox>
                </v:roundrect>
                <v:roundrect id="AutoShape 7" o:spid="_x0000_s1049" style="position:absolute;left:4198;top:14686;width:1133;height: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" fillcolor="#eaf1dd [662]" strokecolor="#030" strokeweight="1pt">
                  <v:shadow color="#868686"/>
                  <v:textbox style="mso-next-textbox:#AutoShape 7">
                    <w:txbxContent>
                      <w:p w14:paraId="3183A280" w14:textId="77777777" w:rsidR="002E39F8" w:rsidRPr="00B530A7" w:rsidRDefault="002E39F8" w:rsidP="00B530A7">
                        <w:pPr>
                          <w:jc w:val="both"/>
                          <w:rPr>
                            <w:rFonts w:asciiTheme="majorBidi" w:hAnsiTheme="majorBidi" w:cstheme="majorBidi"/>
                            <w:sz w:val="20"/>
                            <w:szCs w:val="20"/>
                          </w:rPr>
                        </w:pPr>
                        <w:r w:rsidRPr="00DD244B">
                          <w:rPr>
                            <w:rFonts w:asciiTheme="majorBidi" w:hAnsiTheme="majorBidi" w:cstheme="majorBidi"/>
                            <w:sz w:val="14"/>
                            <w:szCs w:val="14"/>
                            <w:lang w:bidi="fa-IR"/>
                          </w:rPr>
                          <w:t>DoE</w:t>
                        </w:r>
                        <w:r w:rsidRPr="00B530A7">
                          <w:rPr>
                            <w:rFonts w:asciiTheme="majorBidi" w:hAnsiTheme="majorBidi" w:cstheme="majorBidi"/>
                            <w:b/>
                            <w:bCs/>
                            <w:sz w:val="20"/>
                            <w:szCs w:val="20"/>
                          </w:rPr>
                          <w:t>Outcome 3:</w:t>
                        </w:r>
                        <w:r w:rsidRPr="00B530A7">
                          <w:rPr>
                            <w:rFonts w:asciiTheme="majorBidi" w:hAnsiTheme="majorBidi" w:cstheme="majorBidi"/>
                            <w:sz w:val="20"/>
                            <w:szCs w:val="20"/>
                          </w:rPr>
                          <w:t xml:space="preserve"> Successful, sustainable, financially replicable model Management Areas demonstrates integration of resource sector sustainable development and livelihoods with conservation of biodiversity.</w:t>
                        </w:r>
                      </w:p>
                      <w:p w14:paraId="21FDE03E" w14:textId="77777777" w:rsidR="002E39F8" w:rsidRPr="00B530A7" w:rsidRDefault="002E39F8" w:rsidP="00B530A7">
                        <w:pPr>
                          <w:jc w:val="both"/>
                          <w:rPr>
                            <w:rFonts w:asciiTheme="majorBidi" w:hAnsiTheme="majorBidi" w:cstheme="majorBidi"/>
                            <w:sz w:val="24"/>
                            <w:szCs w:val="24"/>
                          </w:rPr>
                        </w:pPr>
                      </w:p>
                    </w:txbxContent>
                  </v:textbox>
                </v:roundrect>
                <v:roundrect id="AutoShape 8" o:spid="_x0000_s1050" style="position:absolute;left:4198;top:14144;width:1158;height:4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" fillcolor="#eaf1dd [662]" strokecolor="#030" strokeweight="1pt">
                  <v:shadow color="#868686"/>
                  <v:textbox>
                    <w:txbxContent>
                      <w:p w14:paraId="787AE93E" w14:textId="77777777" w:rsidR="002E39F8" w:rsidRPr="00DD244B" w:rsidRDefault="002E39F8" w:rsidP="009011C1">
                        <w:pPr>
                          <w:bidi/>
                          <w:spacing w:after="0" w:line="240" w:lineRule="auto"/>
                          <w:ind w:left="-166" w:right="-142"/>
                          <w:jc w:val="center"/>
                          <w:rPr>
                            <w:rFonts w:asciiTheme="majorBidi" w:hAnsiTheme="majorBidi" w:cstheme="majorBidi"/>
                            <w:sz w:val="14"/>
                            <w:szCs w:val="14"/>
                            <w:rtl/>
                            <w:lang w:bidi="fa-IR"/>
                          </w:rPr>
                        </w:pPr>
                        <w:r w:rsidRPr="00DD244B">
                          <w:rPr>
                            <w:rFonts w:asciiTheme="majorBidi" w:hAnsiTheme="majorBidi" w:cstheme="majorBidi"/>
                            <w:sz w:val="14"/>
                            <w:szCs w:val="14"/>
                            <w:lang w:bidi="fa-IR"/>
                          </w:rPr>
                          <w:t>Water Affairs</w:t>
                        </w:r>
                      </w:p>
                    </w:txbxContent>
                  </v:textbox>
                </v:roundrect>
                <v:roundrect id="AutoShape 9" o:spid="_x0000_s1051" style="position:absolute;left:7336;top:14443;width:1116;height: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" fillcolor="#eaf1dd [662]" strokecolor="#030" strokeweight="1pt">
                  <v:shadow color="#868686"/>
                  <v:textbox style="mso-next-textbox:#AutoShape 9">
                    <w:txbxContent>
                      <w:p w14:paraId="6B738A64" w14:textId="77777777" w:rsidR="002E39F8" w:rsidRPr="00B530A7" w:rsidRDefault="002E39F8" w:rsidP="00B530A7">
                        <w:pPr>
                          <w:jc w:val="both"/>
                          <w:rPr>
                            <w:rFonts w:asciiTheme="majorBidi" w:hAnsiTheme="majorBidi" w:cstheme="majorBidi"/>
                            <w:sz w:val="20"/>
                            <w:szCs w:val="20"/>
                          </w:rPr>
                        </w:pPr>
                        <w:r w:rsidRPr="00DD244B">
                          <w:rPr>
                            <w:rFonts w:asciiTheme="majorBidi" w:hAnsiTheme="majorBidi" w:cstheme="majorBidi"/>
                            <w:sz w:val="12"/>
                            <w:szCs w:val="12"/>
                            <w:lang w:bidi="fa-IR"/>
                          </w:rPr>
                          <w:t>Natural Resources Org.</w:t>
                        </w:r>
                        <w:r w:rsidRPr="00B530A7">
                          <w:rPr>
                            <w:rFonts w:asciiTheme="majorBidi" w:hAnsiTheme="majorBidi" w:cstheme="majorBidi"/>
                            <w:b/>
                            <w:bCs/>
                            <w:sz w:val="20"/>
                            <w:szCs w:val="20"/>
                          </w:rPr>
                          <w:t>Outcome 4:</w:t>
                        </w:r>
                        <w:r w:rsidRPr="00B530A7">
                          <w:rPr>
                            <w:rFonts w:asciiTheme="majorBidi" w:hAnsiTheme="majorBidi" w:cstheme="majorBidi"/>
                            <w:sz w:val="20"/>
                            <w:szCs w:val="20"/>
                          </w:rPr>
                          <w:t xml:space="preserve"> Efficient technical support to all project activities, coordination, monitoring, advocacy and adaptive management.</w:t>
                        </w:r>
                      </w:p>
                    </w:txbxContent>
                  </v:textbox>
                </v:roundrect>
                <v:roundrect id="AutoShape 10" o:spid="_x0000_s1052" style="position:absolute;left:5878;top:14613;width:977;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" fillcolor="#eaf1dd [662]" strokecolor="#030" strokeweight="1pt">
                  <v:shadow color="#868686"/>
                  <v:textbox>
                    <w:txbxContent>
                      <w:p w14:paraId="3A72CE91" w14:textId="77777777" w:rsidR="002E39F8" w:rsidRPr="00DD244B" w:rsidRDefault="002E39F8" w:rsidP="009011C1">
                        <w:pPr>
                          <w:spacing w:after="0" w:line="240" w:lineRule="auto"/>
                          <w:ind w:left="-200"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CBOs</w:t>
                        </w:r>
                      </w:p>
                      <w:p w14:paraId="616B6D6F" w14:textId="77777777" w:rsidR="002E39F8" w:rsidRPr="00DD244B" w:rsidRDefault="002E39F8" w:rsidP="009011C1">
                        <w:pPr>
                          <w:spacing w:after="0" w:line="240" w:lineRule="auto"/>
                          <w:ind w:left="-200"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(2 reps.)</w:t>
                        </w:r>
                      </w:p>
                    </w:txbxContent>
                  </v:textbox>
                </v:roundrect>
                <v:roundrect id="AutoShape 11" o:spid="_x0000_s1053" style="position:absolute;left:5878;top:13508;width:977;height: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" fillcolor="#eaf1dd [662]" strokecolor="#030" strokeweight="1pt">
                  <v:shadow color="#868686"/>
                  <v:textbox>
                    <w:txbxContent>
                      <w:p w14:paraId="7A04C43F" w14:textId="77777777" w:rsidR="002E39F8" w:rsidRPr="00DD244B" w:rsidRDefault="002E39F8" w:rsidP="009011C1">
                        <w:pPr>
                          <w:bidi/>
                          <w:spacing w:after="0" w:line="240" w:lineRule="auto"/>
                          <w:ind w:left="-200" w:right="-142"/>
                          <w:jc w:val="center"/>
                          <w:rPr>
                            <w:rFonts w:asciiTheme="majorBidi" w:hAnsiTheme="majorBidi" w:cstheme="majorBidi"/>
                            <w:sz w:val="14"/>
                            <w:szCs w:val="14"/>
                            <w:rtl/>
                            <w:lang w:bidi="fa-IR"/>
                          </w:rPr>
                        </w:pPr>
                        <w:r w:rsidRPr="00DD244B">
                          <w:rPr>
                            <w:rFonts w:asciiTheme="majorBidi" w:hAnsiTheme="majorBidi" w:cstheme="majorBidi"/>
                            <w:sz w:val="14"/>
                            <w:szCs w:val="14"/>
                            <w:lang w:bidi="fa-IR"/>
                          </w:rPr>
                          <w:t>NGOs</w:t>
                        </w:r>
                      </w:p>
                      <w:p w14:paraId="23E9A817" w14:textId="77777777" w:rsidR="002E39F8" w:rsidRPr="00DD244B" w:rsidRDefault="002E39F8" w:rsidP="009011C1">
                        <w:pPr>
                          <w:bidi/>
                          <w:spacing w:after="0" w:line="240" w:lineRule="auto"/>
                          <w:ind w:left="-200"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(2 reps.)</w:t>
                        </w:r>
                      </w:p>
                    </w:txbxContent>
                  </v:textbox>
                </v:roundrect>
                <v:roundrect id="AutoShape 12" o:spid="_x0000_s1054" style="position:absolute;left:4184;top:12935;width:1172;height: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" fillcolor="#eaf1dd [662]" strokecolor="#030" strokeweight="1pt">
                  <v:shadow color="#868686"/>
                  <v:textbox>
                    <w:txbxContent>
                      <w:p w14:paraId="6155926E" w14:textId="77777777" w:rsidR="002E39F8" w:rsidRPr="00DD244B" w:rsidRDefault="002E39F8" w:rsidP="009011C1">
                        <w:pPr>
                          <w:spacing w:after="0" w:line="240" w:lineRule="auto"/>
                          <w:ind w:left="-154" w:right="-142"/>
                          <w:jc w:val="center"/>
                          <w:rPr>
                            <w:rFonts w:asciiTheme="majorBidi" w:hAnsiTheme="majorBidi" w:cstheme="majorBidi"/>
                            <w:sz w:val="12"/>
                            <w:szCs w:val="12"/>
                            <w:lang w:bidi="fa-IR"/>
                          </w:rPr>
                        </w:pPr>
                        <w:r w:rsidRPr="00DD244B">
                          <w:rPr>
                            <w:rFonts w:asciiTheme="majorBidi" w:hAnsiTheme="majorBidi" w:cstheme="majorBidi"/>
                            <w:sz w:val="12"/>
                            <w:szCs w:val="12"/>
                            <w:lang w:bidi="fa-IR"/>
                          </w:rPr>
                          <w:t>Office of Mine Industry and Trade</w:t>
                        </w:r>
                      </w:p>
                    </w:txbxContent>
                  </v:textbox>
                </v:roundrect>
                <v:roundrect id="AutoShape 13" o:spid="_x0000_s1055" style="position:absolute;left:7336;top:14978;width:1116;height: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" fillcolor="#eaf1dd [662]" strokecolor="#030" strokeweight="1pt">
                  <v:shadow color="#868686"/>
                  <v:textbox>
                    <w:txbxContent>
                      <w:p w14:paraId="564E4E70" w14:textId="77777777" w:rsidR="002E39F8" w:rsidRPr="00DD244B" w:rsidRDefault="002E39F8" w:rsidP="00DD244B">
                        <w:pPr>
                          <w:spacing w:after="0" w:line="240" w:lineRule="auto"/>
                          <w:ind w:left="-110" w:right="-131"/>
                          <w:jc w:val="center"/>
                          <w:rPr>
                            <w:rFonts w:asciiTheme="majorBidi" w:hAnsiTheme="majorBidi" w:cstheme="majorBidi"/>
                            <w:sz w:val="14"/>
                            <w:szCs w:val="14"/>
                            <w:lang w:bidi="fa-IR"/>
                          </w:rPr>
                        </w:pPr>
                        <w:r w:rsidRPr="00DD244B">
                          <w:rPr>
                            <w:rFonts w:asciiTheme="majorBidi" w:hAnsiTheme="majorBidi" w:cstheme="majorBidi"/>
                            <w:sz w:val="14"/>
                            <w:szCs w:val="14"/>
                            <w:lang w:bidi="fa-IR"/>
                          </w:rPr>
                          <w:t>Nomads Affair</w:t>
                        </w:r>
                      </w:p>
                      <w:p w14:paraId="1523FAED" w14:textId="77777777" w:rsidR="002E39F8" w:rsidRPr="00DD244B" w:rsidRDefault="002E39F8" w:rsidP="00DD244B">
                        <w:pPr>
                          <w:bidi/>
                          <w:spacing w:after="0" w:line="240" w:lineRule="auto"/>
                          <w:ind w:left="-110" w:right="-131"/>
                          <w:jc w:val="center"/>
                          <w:rPr>
                            <w:rFonts w:asciiTheme="majorBidi" w:hAnsiTheme="majorBidi" w:cstheme="majorBidi"/>
                            <w:sz w:val="12"/>
                            <w:szCs w:val="12"/>
                            <w:lang w:bidi="fa-IR"/>
                          </w:rPr>
                        </w:pPr>
                      </w:p>
                    </w:txbxContent>
                  </v:textbox>
                </v:roundrect>
                <v:roundrect id="AutoShape 14" o:spid="_x0000_s1056" style="position:absolute;left:8654;top:13592;width:1755;height:12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" fillcolor="#eaf1dd [662]" strokecolor="#030" strokeweight="1pt">
                  <v:shadow color="#868686"/>
                  <v:textbox>
                    <w:txbxContent>
                      <w:p w14:paraId="5614965F"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Prov, Reps, of Fishery/</w:t>
                        </w:r>
                      </w:p>
                      <w:p w14:paraId="6ED994B9"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Housing Foundation/</w:t>
                        </w:r>
                      </w:p>
                      <w:p w14:paraId="2C2B71B9"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Universities/ Education/</w:t>
                        </w:r>
                      </w:p>
                      <w:p w14:paraId="19B68B12"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Urban Development/</w:t>
                        </w:r>
                      </w:p>
                      <w:p w14:paraId="0B01E23F" w14:textId="77777777" w:rsidR="002E39F8" w:rsidRPr="00DD244B" w:rsidRDefault="002E39F8" w:rsidP="009011C1">
                        <w:pPr>
                          <w:spacing w:after="0" w:line="240" w:lineRule="auto"/>
                          <w:ind w:left="-182" w:right="-14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Rural Cooperatives</w:t>
                        </w:r>
                      </w:p>
                      <w:p w14:paraId="625140E9" w14:textId="77777777" w:rsidR="002E39F8" w:rsidRPr="00DD244B" w:rsidRDefault="002E39F8" w:rsidP="009011C1">
                        <w:pPr>
                          <w:spacing w:after="0" w:line="240" w:lineRule="auto"/>
                          <w:ind w:left="-182" w:right="-142"/>
                          <w:rPr>
                            <w:rFonts w:asciiTheme="majorBidi" w:hAnsiTheme="majorBidi" w:cstheme="majorBidi"/>
                            <w:sz w:val="14"/>
                            <w:szCs w:val="14"/>
                            <w:lang w:bidi="fa-IR"/>
                          </w:rPr>
                        </w:pPr>
                      </w:p>
                    </w:txbxContent>
                  </v:textbox>
                </v:roundrect>
                <v:shapetype id="_x0000_t32" coordsize="21600,21600" o:spt="32" o:oned="t" path="m,l21600,21600e" filled="f">
                  <v:path arrowok="t" fillok="f" o:connecttype="none"/>
                  <o:lock v:ext="edit" shapetype="t"/>
                </v:shapetype>
                <v:shape id="AutoShape 15" o:spid="_x0000_s1057" type="#_x0000_t32" style="position:absolute;left:8189;top:12594;width:13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">
                  <v:stroke dashstyle="dash"/>
                </v:shape>
                <v:shape id="AutoShape 16" o:spid="_x0000_s1058" type="#_x0000_t32" style="position:absolute;left:9567;top:12595;width:1;height: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">
                  <v:stroke dashstyle="dash"/>
                </v:shape>
                <v:shape id="AutoShape 17" o:spid="_x0000_s1059" type="#_x0000_t32" style="position:absolute;left:3993;top:12722;width:15;height:2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" strokeweight=".5pt"/>
                <v:shape id="AutoShape 18" o:spid="_x0000_s1060" type="#_x0000_t32" style="position:absolute;left:3993;top:12722;width:148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" strokeweight=".5pt"/>
                <v:shape id="AutoShape 19" o:spid="_x0000_s1061" type="#_x0000_t32" style="position:absolute;left:4029;top:13209;width: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XZxgAAANwAAAAPAAAAZHJzL2Rvd25yZXYueG1sRI9BawIx&#10;FITvhf6H8Aq9FM2upU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U1UV2cYAAADcAAAA&#10;DwAAAAAAAAAAAAAAAAAHAgAAZHJzL2Rvd25yZXYueG1sUEsFBgAAAAADAAMAtwAAAPoCAAAAAA==&#10;"/>
                <v:shape id="AutoShape 20" o:spid="_x0000_s1062" type="#_x0000_t32" style="position:absolute;left:3993;top:13734;width:19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uuxgAAANwAAAAPAAAAZHJzL2Rvd25yZXYueG1sRI9BawIx&#10;FITvgv8hPKEX0axbKm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o4eLrsYAAADcAAAA&#10;DwAAAAAAAAAAAAAAAAAHAgAAZHJzL2Rvd25yZXYueG1sUEsFBgAAAAADAAMAtwAAAPoCAAAAAA==&#10;"/>
                <v:shape id="AutoShape 21" o:spid="_x0000_s1063" type="#_x0000_t32" style="position:absolute;left:4007;top:14307;width:19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41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DMyy41xQAAANwAAAAP&#10;AAAAAAAAAAAAAAAAAAcCAABkcnMvZG93bnJldi54bWxQSwUGAAAAAAMAAwC3AAAA+QIAAAAA&#10;"/>
                <v:shape id="AutoShape 22" o:spid="_x0000_s1064" type="#_x0000_t32" style="position:absolute;left:4007;top:14860;width:19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"/>
                <v:shape id="AutoShape 23" o:spid="_x0000_s1065" type="#_x0000_t32" style="position:absolute;left:5707;top:13209;width:1;height:1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" strokeweight=".5pt"/>
                <v:shape id="AutoShape 24" o:spid="_x0000_s1066" type="#_x0000_t32" style="position:absolute;left:5707;top:13887;width:1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"/>
                <v:shape id="AutoShape 25" o:spid="_x0000_s1067" type="#_x0000_t32" style="position:absolute;left:5707;top:14978;width: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g2xgAAANwAAAAPAAAAZHJzL2Rvd25yZXYueG1sRI9PawIx&#10;FMTvhX6H8IReimZVqm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s/AoNsYAAADcAAAA&#10;DwAAAAAAAAAAAAAAAAAHAgAAZHJzL2Rvd25yZXYueG1sUEsFBgAAAAADAAMAtwAAAPoCAAAAAA==&#10;"/>
                <v:shape id="AutoShape 26" o:spid="_x0000_s1068" type="#_x0000_t32" style="position:absolute;left:7165;top:13209;width:1;height:1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" strokeweight=".5pt"/>
                <v:shape id="AutoShape 27" o:spid="_x0000_s1069" type="#_x0000_t32" style="position:absolute;left:7175;top:13579;width: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"/>
                <v:shape id="AutoShape 28" o:spid="_x0000_s1070" type="#_x0000_t32" style="position:absolute;left:7165;top:14145;width:1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afwgAAANwAAAAPAAAAZHJzL2Rvd25yZXYueG1sRE/LagIx&#10;FN0X+g/hCt0UzVhR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C5wCafwgAAANwAAAAPAAAA&#10;AAAAAAAAAAAAAAcCAABkcnMvZG93bnJldi54bWxQSwUGAAAAAAMAAwC3AAAA9gIAAAAA&#10;"/>
                <v:shape id="AutoShape 29" o:spid="_x0000_s1071" type="#_x0000_t32" style="position:absolute;left:7175;top:14691;width:1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ExgAAANwAAAAPAAAAZHJzL2Rvd25yZXYueG1sRI9BawIx&#10;FITvBf9DeEIvRbNbaZ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1oyDBMYAAADcAAAA&#10;DwAAAAAAAAAAAAAAAAAHAgAAZHJzL2Rvd25yZXYueG1sUEsFBgAAAAADAAMAtwAAAPoCAAAAAA==&#10;"/>
                <v:shape id="AutoShape 30" o:spid="_x0000_s1072" type="#_x0000_t32" style="position:absolute;left:7165;top:15139;width: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1z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"/>
                <v:group id="Group 31" o:spid="_x0000_s1073" style="position:absolute;left:606;top:4881;width:9962;height:10721" coordorigin="606,4881" coordsize="9962,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AutoShape 32" o:spid="_x0000_s1074" style="position:absolute;left:3410;top:12021;width:7158;height:35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" filled="f" strokeweight="1.5pt">
                    <v:stroke dashstyle="1 1"/>
                  </v:roundrect>
                  <v:roundrect id="AutoShape 33" o:spid="_x0000_s1075" style="position:absolute;left:3189;top:10957;width:1821;height:8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" fillcolor="#e5b8b7 [1301]" strokecolor="#d99594 [1941]" strokeweight="1pt">
                    <v:shadow on="t" color="#622423 [1605]" opacity=".5" offset="1pt"/>
                    <v:textbox>
                      <w:txbxContent>
                        <w:p w14:paraId="00663D2E" w14:textId="77777777" w:rsidR="002E39F8" w:rsidRPr="00DD244B" w:rsidRDefault="002E39F8" w:rsidP="009011C1">
                          <w:pPr>
                            <w:bidi/>
                            <w:spacing w:after="0" w:line="240" w:lineRule="auto"/>
                            <w:jc w:val="center"/>
                            <w:rPr>
                              <w:rFonts w:asciiTheme="majorBidi" w:hAnsiTheme="majorBidi" w:cstheme="majorBidi"/>
                              <w:b/>
                              <w:bCs/>
                              <w:sz w:val="16"/>
                              <w:szCs w:val="16"/>
                              <w:lang w:bidi="fa-IR"/>
                            </w:rPr>
                          </w:pPr>
                          <w:r w:rsidRPr="00DD244B">
                            <w:rPr>
                              <w:rFonts w:asciiTheme="majorBidi" w:hAnsiTheme="majorBidi" w:cstheme="majorBidi"/>
                              <w:b/>
                              <w:bCs/>
                              <w:sz w:val="16"/>
                              <w:szCs w:val="16"/>
                              <w:lang w:bidi="fa-IR"/>
                            </w:rPr>
                            <w:t>ZMRC</w:t>
                          </w:r>
                        </w:p>
                      </w:txbxContent>
                    </v:textbox>
                  </v:roundrect>
                  <v:roundrect id="AutoShape 34" o:spid="_x0000_s1076" style="position:absolute;left:5542;top:11230;width:2647;height: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" fillcolor="#c2d69b [1942]" strokecolor="#c2d69b [1942]" strokeweight="1pt">
                    <v:fill color2="#eaf1dd [662]" angle="135" focus="50%" type="gradient"/>
                    <v:shadow on="t" color="#4e6128 [1606]" opacity=".5" offset="1pt"/>
                    <v:textbox>
                      <w:txbxContent>
                        <w:p w14:paraId="283C3E2C" w14:textId="77777777" w:rsidR="002E39F8" w:rsidRPr="00DD244B" w:rsidRDefault="002E39F8" w:rsidP="009011C1">
                          <w:pPr>
                            <w:bidi/>
                            <w:jc w:val="center"/>
                            <w:rPr>
                              <w:rFonts w:asciiTheme="majorBidi" w:hAnsiTheme="majorBidi" w:cstheme="majorBidi"/>
                              <w:sz w:val="16"/>
                              <w:szCs w:val="16"/>
                              <w:lang w:bidi="fa-IR"/>
                            </w:rPr>
                          </w:pPr>
                          <w:r w:rsidRPr="00DD244B">
                            <w:rPr>
                              <w:rFonts w:asciiTheme="majorBidi" w:hAnsiTheme="majorBidi" w:cstheme="majorBidi"/>
                              <w:sz w:val="16"/>
                              <w:szCs w:val="16"/>
                              <w:lang w:bidi="fa-IR"/>
                            </w:rPr>
                            <w:t>Catchment Management Area Management Committee</w:t>
                          </w:r>
                        </w:p>
                      </w:txbxContent>
                    </v:textbox>
                  </v:roundrect>
                  <v:roundrect id="AutoShape 35" o:spid="_x0000_s1077" style="position:absolute;left:703;top:12939;width:2252;height:13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" fillcolor="#e5b8b7 [1301]" strokecolor="#d99594 [1941]" strokeweight="1pt">
                    <v:shadow on="t" color="#622423 [1605]" opacity=".5" offset="1pt"/>
                    <v:textbox>
                      <w:txbxContent>
                        <w:p w14:paraId="25AAFB9F"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Provincial Executive Secretariat</w:t>
                          </w:r>
                        </w:p>
                        <w:p w14:paraId="2B83CA52"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Deputy of Planning and Budget coordination</w:t>
                          </w:r>
                        </w:p>
                        <w:p w14:paraId="79F5712B" w14:textId="77777777" w:rsidR="002E39F8" w:rsidRPr="00DD244B" w:rsidRDefault="002E39F8" w:rsidP="009011C1">
                          <w:pPr>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(Province Management Offices)</w:t>
                          </w:r>
                        </w:p>
                      </w:txbxContent>
                    </v:textbox>
                  </v:roundrect>
                  <v:shape id="AutoShape 36" o:spid="_x0000_s1078" type="#_x0000_t32" style="position:absolute;left:5010;top:11495;width:5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"/>
                  <v:shape id="AutoShape 37" o:spid="_x0000_s1079" type="#_x0000_t32" style="position:absolute;left:2260;top:11495;width:1;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CxgAAANwAAAAPAAAAZHJzL2Rvd25yZXYueG1sRI9BawIx&#10;FITvBf9DeIKXUrMq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KPqPAsYAAADcAAAA&#10;DwAAAAAAAAAAAAAAAAAHAgAAZHJzL2Rvd25yZXYueG1sUEsFBgAAAAADAAMAtwAAAPoCAAAAAA==&#10;"/>
                  <v:shape id="AutoShape 38" o:spid="_x0000_s1080" type="#_x0000_t32" style="position:absolute;left:6803;top:11808;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"/>
                  <v:shape id="AutoShape 39" o:spid="_x0000_s1081" type="#_x0000_t32" style="position:absolute;left:2579;top:12594;width:2897;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"/>
                  <v:shape id="AutoShape 40" o:spid="_x0000_s1082" type="#_x0000_t32" style="position:absolute;left:2579;top:12594;width:0;height: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"/>
                  <v:shape id="AutoShape 41" o:spid="_x0000_s1083" type="#_x0000_t32" style="position:absolute;left:2260;top:11495;width:92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shape id="AutoShape 42" o:spid="_x0000_s1084" type="#_x0000_t32" style="position:absolute;left:1792;top:10570;width:33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"/>
                  <v:shape id="AutoShape 43" o:spid="_x0000_s1085" type="#_x0000_t32" style="position:absolute;left:4184;top:10740;width:8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"/>
                  <v:shape id="AutoShape 44" o:spid="_x0000_s1086" type="#_x0000_t32" style="position:absolute;left:1792;top:10570;width:1;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AutoShape 45" o:spid="_x0000_s1087" type="#_x0000_t32" style="position:absolute;left:4184;top:10740;width:0;height: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2W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zheiYdATm/AAAA//8DAFBLAQItABQABgAIAAAAIQDb4fbL7gAAAIUBAAATAAAAAAAA&#10;AAAAAAAAAAAAAABbQ29udGVudF9UeXBlc10ueG1sUEsBAi0AFAAGAAgAAAAhAFr0LFu/AAAAFQEA&#10;AAsAAAAAAAAAAAAAAAAAHwEAAF9yZWxzLy5yZWxzUEsBAi0AFAAGAAgAAAAhAG4vzZbHAAAA3AAA&#10;AA8AAAAAAAAAAAAAAAAABwIAAGRycy9kb3ducmV2LnhtbFBLBQYAAAAAAwADALcAAAD7AgAAAAA=&#10;"/>
                  <v:group id="Group 46" o:spid="_x0000_s1088" style="position:absolute;left:606;top:4881;width:9675;height:8058" coordorigin="606,4881" coordsize="9675,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oundrect id="AutoShape 47" o:spid="_x0000_s1089" style="position:absolute;left:5097;top:10211;width:3443;height: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" fillcolor="#c2d69b [1942]" strokecolor="#9bbb59 [3206]" strokeweight="1pt">
                      <v:fill color2="#9bbb59 [3206]" focus="50%" type="gradient"/>
                      <v:shadow on="t" color="#4e6128 [1606]" offset="1pt"/>
                      <v:textbox>
                        <w:txbxContent>
                          <w:p w14:paraId="1A4A6936" w14:textId="77777777" w:rsidR="002E39F8" w:rsidRPr="00DD244B" w:rsidRDefault="002E39F8" w:rsidP="00DD244B">
                            <w:pPr>
                              <w:bidi/>
                              <w:ind w:left="-128" w:right="-110"/>
                              <w:jc w:val="center"/>
                              <w:rPr>
                                <w:rFonts w:asciiTheme="majorBidi" w:hAnsiTheme="majorBidi" w:cstheme="majorBidi"/>
                                <w:sz w:val="16"/>
                                <w:szCs w:val="16"/>
                                <w:rtl/>
                                <w:lang w:bidi="fa-IR"/>
                              </w:rPr>
                            </w:pPr>
                            <w:r w:rsidRPr="00DD244B">
                              <w:rPr>
                                <w:rFonts w:asciiTheme="majorBidi" w:hAnsiTheme="majorBidi" w:cstheme="majorBidi"/>
                                <w:sz w:val="16"/>
                                <w:szCs w:val="16"/>
                                <w:rtl/>
                                <w:lang w:bidi="fa-IR"/>
                              </w:rPr>
                              <w:t>ُ</w:t>
                            </w:r>
                            <w:r w:rsidRPr="00DD244B">
                              <w:rPr>
                                <w:rFonts w:asciiTheme="majorBidi" w:hAnsiTheme="majorBidi" w:cstheme="majorBidi"/>
                                <w:sz w:val="16"/>
                                <w:szCs w:val="16"/>
                                <w:lang w:bidi="fa-IR"/>
                              </w:rPr>
                              <w:t xml:space="preserve">Provincial Planning and Development Council (Land use WG as CZM Provincial MC) </w:t>
                            </w:r>
                          </w:p>
                        </w:txbxContent>
                      </v:textbox>
                    </v:roundrect>
                    <v:shape id="AutoShape 48" o:spid="_x0000_s1090" type="#_x0000_t32" style="position:absolute;left:1792;top:10480;width:33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"/>
                    <v:roundrect id="AutoShape 49" o:spid="_x0000_s1091" style="position:absolute;left:606;top:5693;width:2252;height:13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" fillcolor="#e5b8b7 [1301]" strokecolor="#d99594 [1941]" strokeweight="1pt">
                      <v:shadow on="t" color="#622423 [1605]" opacity=".5" offset="1pt"/>
                      <v:textbox>
                        <w:txbxContent>
                          <w:p w14:paraId="73EAEC4B" w14:textId="77777777" w:rsidR="002E39F8" w:rsidRPr="00DD244B" w:rsidRDefault="002E39F8" w:rsidP="009011C1">
                            <w:pPr>
                              <w:pBdr>
                                <w:bottom w:val="single" w:sz="4" w:space="1" w:color="auto"/>
                              </w:pBdr>
                              <w:bidi/>
                              <w:spacing w:after="0" w:line="240" w:lineRule="auto"/>
                              <w:jc w:val="center"/>
                              <w:rPr>
                                <w:rFonts w:asciiTheme="majorBidi" w:hAnsiTheme="majorBidi" w:cstheme="majorBidi"/>
                                <w:b/>
                                <w:bCs/>
                                <w:sz w:val="16"/>
                                <w:szCs w:val="16"/>
                                <w:lang w:bidi="fa-IR"/>
                              </w:rPr>
                            </w:pPr>
                            <w:r w:rsidRPr="00DD244B">
                              <w:rPr>
                                <w:rFonts w:asciiTheme="majorBidi" w:hAnsiTheme="majorBidi" w:cstheme="majorBidi"/>
                                <w:b/>
                                <w:bCs/>
                                <w:sz w:val="16"/>
                                <w:szCs w:val="16"/>
                                <w:lang w:bidi="fa-IR"/>
                              </w:rPr>
                              <w:t>National Executive Secretariat</w:t>
                            </w:r>
                          </w:p>
                          <w:p w14:paraId="1677DDCE" w14:textId="77777777" w:rsidR="002E39F8" w:rsidRPr="00DD244B" w:rsidRDefault="002E39F8" w:rsidP="009011C1">
                            <w:pPr>
                              <w:bidi/>
                              <w:spacing w:after="0" w:line="240" w:lineRule="auto"/>
                              <w:jc w:val="center"/>
                              <w:rPr>
                                <w:rFonts w:asciiTheme="majorBidi" w:hAnsiTheme="majorBidi" w:cstheme="majorBidi"/>
                                <w:sz w:val="10"/>
                                <w:szCs w:val="10"/>
                                <w:lang w:bidi="fa-IR"/>
                              </w:rPr>
                            </w:pPr>
                          </w:p>
                          <w:p w14:paraId="0F84D253" w14:textId="77777777" w:rsidR="002E39F8" w:rsidRPr="00DD244B" w:rsidRDefault="002E39F8" w:rsidP="009011C1">
                            <w:pPr>
                              <w:bidi/>
                              <w:spacing w:after="0" w:line="240" w:lineRule="auto"/>
                              <w:jc w:val="center"/>
                              <w:rPr>
                                <w:rFonts w:asciiTheme="majorBidi" w:hAnsiTheme="majorBidi" w:cstheme="majorBidi"/>
                                <w:sz w:val="16"/>
                                <w:szCs w:val="16"/>
                                <w:lang w:bidi="fa-IR"/>
                              </w:rPr>
                            </w:pPr>
                            <w:r w:rsidRPr="00DD244B">
                              <w:rPr>
                                <w:rFonts w:asciiTheme="majorBidi" w:hAnsiTheme="majorBidi" w:cstheme="majorBidi"/>
                                <w:sz w:val="16"/>
                                <w:szCs w:val="16"/>
                                <w:lang w:bidi="fa-IR"/>
                              </w:rPr>
                              <w:t>Director General of Sustainable Development Burea</w:t>
                            </w:r>
                            <w:r>
                              <w:rPr>
                                <w:rFonts w:asciiTheme="majorBidi" w:hAnsiTheme="majorBidi" w:cstheme="majorBidi"/>
                                <w:sz w:val="16"/>
                                <w:szCs w:val="16"/>
                                <w:lang w:bidi="fa-IR"/>
                              </w:rPr>
                              <w:t>u</w:t>
                            </w:r>
                            <w:r w:rsidRPr="00DD244B">
                              <w:rPr>
                                <w:rFonts w:asciiTheme="majorBidi" w:hAnsiTheme="majorBidi" w:cstheme="majorBidi"/>
                                <w:sz w:val="16"/>
                                <w:szCs w:val="16"/>
                                <w:lang w:bidi="fa-IR"/>
                              </w:rPr>
                              <w:t xml:space="preserve"> in DoE</w:t>
                            </w:r>
                          </w:p>
                        </w:txbxContent>
                      </v:textbox>
                    </v:roundrect>
                    <v:roundrect id="AutoShape 50" o:spid="_x0000_s1092" style="position:absolute;left:5162;top:4881;width:2927;height: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" fillcolor="#c2d69b [1942]" strokecolor="#c2d69b [1942]" strokeweight="1pt">
                      <v:fill color2="#eaf1dd [662]" angle="135" focus="50%" type="gradient"/>
                      <v:shadow on="t" color="#4e6128 [1606]" opacity=".5" offset="1pt"/>
                      <v:textbox>
                        <w:txbxContent>
                          <w:p w14:paraId="1ABD2BCF" w14:textId="77777777" w:rsidR="002E39F8" w:rsidRPr="00DD244B" w:rsidRDefault="002E39F8" w:rsidP="00DD244B">
                            <w:pPr>
                              <w:bidi/>
                              <w:spacing w:after="0" w:line="240" w:lineRule="auto"/>
                              <w:ind w:left="-122" w:right="-110"/>
                              <w:jc w:val="center"/>
                              <w:rPr>
                                <w:rFonts w:asciiTheme="majorBidi" w:hAnsiTheme="majorBidi" w:cstheme="majorBidi"/>
                                <w:b/>
                                <w:bCs/>
                                <w:sz w:val="16"/>
                                <w:szCs w:val="16"/>
                                <w:lang w:bidi="fa-IR"/>
                              </w:rPr>
                            </w:pPr>
                            <w:r w:rsidRPr="00DD244B">
                              <w:rPr>
                                <w:rFonts w:asciiTheme="majorBidi" w:hAnsiTheme="majorBidi" w:cstheme="majorBidi"/>
                                <w:b/>
                                <w:bCs/>
                                <w:sz w:val="16"/>
                                <w:szCs w:val="16"/>
                                <w:lang w:bidi="fa-IR"/>
                              </w:rPr>
                              <w:t xml:space="preserve">National Management Committee of </w:t>
                            </w:r>
                            <w:r>
                              <w:rPr>
                                <w:rFonts w:asciiTheme="majorBidi" w:hAnsiTheme="majorBidi" w:cstheme="majorBidi"/>
                                <w:b/>
                                <w:bCs/>
                                <w:sz w:val="16"/>
                                <w:szCs w:val="16"/>
                                <w:lang w:bidi="fa-IR"/>
                              </w:rPr>
                              <w:t xml:space="preserve"> </w:t>
                            </w:r>
                            <w:r w:rsidRPr="00DD244B">
                              <w:rPr>
                                <w:rFonts w:asciiTheme="majorBidi" w:hAnsiTheme="majorBidi" w:cstheme="majorBidi"/>
                                <w:b/>
                                <w:bCs/>
                                <w:sz w:val="16"/>
                                <w:szCs w:val="16"/>
                                <w:lang w:bidi="fa-IR"/>
                              </w:rPr>
                              <w:t>Zagros Mountains</w:t>
                            </w:r>
                          </w:p>
                        </w:txbxContent>
                      </v:textbox>
                    </v:roundrect>
                    <v:group id="Group 51" o:spid="_x0000_s1093" style="position:absolute;left:3189;top:5693;width:7092;height:4119" coordorigin="3189,5274" coordsize="7092,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oundrect id="AutoShape 52" o:spid="_x0000_s1094" style="position:absolute;left:3189;top:5274;width:7092;height:4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" filled="f" strokeweight="1.5pt">
                        <v:stroke dashstyle="1 1"/>
                      </v:roundrect>
                      <v:roundrect id="AutoShape 53" o:spid="_x0000_s1095" style="position:absolute;left:5010;top:5542;width:3442;height: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" fillcolor="#eaf1dd [662]" strokecolor="#030" strokeweight="1pt">
                        <v:shadow on="t" color="#4e6128 [1606]" opacity=".5" offset="1pt"/>
                        <v:textbox>
                          <w:txbxContent>
                            <w:p w14:paraId="36A6769A" w14:textId="77777777" w:rsidR="002E39F8" w:rsidRPr="00DD244B" w:rsidRDefault="002E39F8" w:rsidP="009011C1">
                              <w:pPr>
                                <w:pBdr>
                                  <w:bottom w:val="single" w:sz="4" w:space="1" w:color="auto"/>
                                </w:pBdr>
                                <w:bidi/>
                                <w:spacing w:after="0" w:line="240" w:lineRule="auto"/>
                                <w:jc w:val="center"/>
                                <w:rPr>
                                  <w:rFonts w:asciiTheme="majorBidi" w:hAnsiTheme="majorBidi" w:cstheme="majorBidi"/>
                                  <w:b/>
                                  <w:bCs/>
                                  <w:sz w:val="16"/>
                                  <w:szCs w:val="16"/>
                                  <w:lang w:bidi="fa-IR"/>
                                </w:rPr>
                              </w:pPr>
                              <w:r w:rsidRPr="00DD244B">
                                <w:rPr>
                                  <w:rFonts w:asciiTheme="majorBidi" w:hAnsiTheme="majorBidi" w:cstheme="majorBidi"/>
                                  <w:b/>
                                  <w:bCs/>
                                  <w:sz w:val="16"/>
                                  <w:szCs w:val="16"/>
                                  <w:lang w:bidi="fa-IR"/>
                                </w:rPr>
                                <w:t>Chair</w:t>
                              </w:r>
                            </w:p>
                            <w:p w14:paraId="2B20CB30" w14:textId="77777777" w:rsidR="002E39F8" w:rsidRPr="00DD244B" w:rsidRDefault="002E39F8" w:rsidP="00DD244B">
                              <w:pPr>
                                <w:bidi/>
                                <w:spacing w:after="0" w:line="240" w:lineRule="auto"/>
                                <w:ind w:left="-142" w:right="-110"/>
                                <w:jc w:val="center"/>
                                <w:rPr>
                                  <w:rFonts w:asciiTheme="majorBidi" w:hAnsiTheme="majorBidi" w:cstheme="majorBidi"/>
                                  <w:sz w:val="16"/>
                                  <w:szCs w:val="16"/>
                                  <w:lang w:bidi="fa-IR"/>
                                </w:rPr>
                              </w:pPr>
                              <w:r w:rsidRPr="00DD244B">
                                <w:rPr>
                                  <w:rFonts w:asciiTheme="majorBidi" w:hAnsiTheme="majorBidi" w:cstheme="majorBidi"/>
                                  <w:sz w:val="16"/>
                                  <w:szCs w:val="16"/>
                                  <w:lang w:bidi="fa-IR"/>
                                </w:rPr>
                                <w:t>Deputy of Urban and Rural Development,</w:t>
                              </w:r>
                            </w:p>
                            <w:p w14:paraId="241FB0BA" w14:textId="77777777" w:rsidR="002E39F8" w:rsidRPr="00DD244B" w:rsidRDefault="002E39F8" w:rsidP="00DD244B">
                              <w:pPr>
                                <w:bidi/>
                                <w:spacing w:after="0" w:line="240" w:lineRule="auto"/>
                                <w:ind w:left="-142" w:right="-110"/>
                                <w:jc w:val="center"/>
                                <w:rPr>
                                  <w:rFonts w:cs="B Mitra"/>
                                  <w:sz w:val="14"/>
                                  <w:szCs w:val="14"/>
                                  <w:lang w:bidi="fa-IR"/>
                                </w:rPr>
                              </w:pPr>
                              <w:r w:rsidRPr="00DD244B">
                                <w:rPr>
                                  <w:rFonts w:asciiTheme="majorBidi" w:hAnsiTheme="majorBidi" w:cstheme="majorBidi"/>
                                  <w:sz w:val="16"/>
                                  <w:szCs w:val="16"/>
                                  <w:lang w:bidi="fa-IR"/>
                                </w:rPr>
                                <w:t>Ministry of Interior</w:t>
                              </w:r>
                            </w:p>
                          </w:txbxContent>
                        </v:textbox>
                      </v:roundrect>
                      <v:roundrect id="AutoShape 54" o:spid="_x0000_s1096" style="position:absolute;left:8042;top:7501;width:1526;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" fillcolor="#eaf1dd [662]" strokecolor="#030" strokeweight="1pt">
                        <v:shadow color="#868686"/>
                        <v:textbox>
                          <w:txbxContent>
                            <w:p w14:paraId="154EBCE8" w14:textId="77777777" w:rsidR="002E39F8" w:rsidRPr="00DD244B" w:rsidRDefault="002E39F8" w:rsidP="00DD244B">
                              <w:pPr>
                                <w:bidi/>
                                <w:spacing w:after="0" w:line="240" w:lineRule="auto"/>
                                <w:ind w:left="-149" w:right="-110"/>
                                <w:jc w:val="center"/>
                                <w:rPr>
                                  <w:rFonts w:asciiTheme="majorBidi" w:hAnsiTheme="majorBidi" w:cstheme="majorBidi"/>
                                  <w:sz w:val="14"/>
                                  <w:szCs w:val="14"/>
                                  <w:lang w:bidi="fa-IR"/>
                                </w:rPr>
                              </w:pPr>
                              <w:r w:rsidRPr="00DD244B">
                                <w:rPr>
                                  <w:rFonts w:asciiTheme="majorBidi" w:hAnsiTheme="majorBidi" w:cstheme="majorBidi"/>
                                  <w:sz w:val="14"/>
                                  <w:szCs w:val="14"/>
                                  <w:lang w:bidi="fa-IR"/>
                                </w:rPr>
                                <w:t>Deputy of Water Affairs, the Ministry of Energy</w:t>
                              </w:r>
                            </w:p>
                          </w:txbxContent>
                        </v:textbox>
                      </v:roundrect>
                      <v:roundrect id="AutoShape 55" o:spid="_x0000_s1097" style="position:absolute;left:8042;top:8355;width:1526;height:6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" fillcolor="#eaf1dd [662]" strokecolor="#030" strokeweight="1pt">
                        <v:shadow color="#868686"/>
                        <v:textbox>
                          <w:txbxContent>
                            <w:p w14:paraId="28CC22D6" w14:textId="77777777" w:rsidR="002E39F8" w:rsidRPr="00DD244B" w:rsidRDefault="002E39F8" w:rsidP="00DD244B">
                              <w:pPr>
                                <w:bidi/>
                                <w:spacing w:after="0" w:line="240" w:lineRule="auto"/>
                                <w:ind w:left="-149" w:right="-110"/>
                                <w:jc w:val="center"/>
                                <w:rPr>
                                  <w:rFonts w:asciiTheme="majorBidi" w:hAnsiTheme="majorBidi" w:cstheme="majorBidi"/>
                                  <w:sz w:val="14"/>
                                  <w:szCs w:val="14"/>
                                  <w:lang w:bidi="fa-IR"/>
                                </w:rPr>
                              </w:pPr>
                              <w:r w:rsidRPr="00DD244B">
                                <w:rPr>
                                  <w:rFonts w:asciiTheme="majorBidi" w:hAnsiTheme="majorBidi" w:cstheme="majorBidi"/>
                                  <w:sz w:val="14"/>
                                  <w:szCs w:val="14"/>
                                  <w:lang w:bidi="fa-IR"/>
                                </w:rPr>
                                <w:t>Deputy of Mine, Industry and Trade Affairs Ministry</w:t>
                              </w:r>
                            </w:p>
                          </w:txbxContent>
                        </v:textbox>
                      </v:roundrect>
                      <v:roundrect id="AutoShape 56" o:spid="_x0000_s1098" style="position:absolute;left:5878;top:6580;width:1505;height: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" fillcolor="#eaf1dd [662]" strokecolor="#030" strokeweight="1pt">
                        <v:shadow color="#868686"/>
                        <v:textbox>
                          <w:txbxContent>
                            <w:p w14:paraId="3F868482" w14:textId="77777777" w:rsidR="002E39F8" w:rsidRPr="00DD244B" w:rsidRDefault="002E39F8" w:rsidP="00DD244B">
                              <w:pPr>
                                <w:bidi/>
                                <w:spacing w:after="0" w:line="240" w:lineRule="auto"/>
                                <w:ind w:left="-52" w:right="-110"/>
                                <w:jc w:val="center"/>
                                <w:rPr>
                                  <w:rFonts w:asciiTheme="majorBidi" w:hAnsiTheme="majorBidi" w:cstheme="majorBidi"/>
                                  <w:sz w:val="14"/>
                                  <w:szCs w:val="14"/>
                                  <w:rtl/>
                                  <w:lang w:bidi="fa-IR"/>
                                </w:rPr>
                              </w:pPr>
                              <w:r w:rsidRPr="00DD244B">
                                <w:rPr>
                                  <w:rFonts w:asciiTheme="majorBidi" w:hAnsiTheme="majorBidi" w:cstheme="majorBidi"/>
                                  <w:sz w:val="14"/>
                                  <w:szCs w:val="14"/>
                                  <w:lang w:bidi="fa-IR"/>
                                </w:rPr>
                                <w:t>Deputy of the Natural Environment in DoE</w:t>
                              </w:r>
                            </w:p>
                          </w:txbxContent>
                        </v:textbox>
                      </v:roundrect>
                      <v:roundrect id="AutoShape 57" o:spid="_x0000_s1099" style="position:absolute;left:5878;top:7501;width:1505;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" fillcolor="#eaf1dd [662]" strokecolor="#030" strokeweight="1pt">
                        <v:shadow color="#868686"/>
                        <v:textbox>
                          <w:txbxContent>
                            <w:p w14:paraId="70A5CA04" w14:textId="77777777" w:rsidR="002E39F8" w:rsidRPr="00DD244B" w:rsidRDefault="002E39F8" w:rsidP="009011C1">
                              <w:pPr>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 xml:space="preserve">Head of </w:t>
                              </w:r>
                            </w:p>
                            <w:p w14:paraId="2343E33B" w14:textId="77777777" w:rsidR="002E39F8" w:rsidRPr="00DD244B" w:rsidRDefault="002E39F8" w:rsidP="009011C1">
                              <w:pPr>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FRWO</w:t>
                              </w:r>
                            </w:p>
                          </w:txbxContent>
                        </v:textbox>
                      </v:roundrect>
                      <v:roundrect id="AutoShape 58" o:spid="_x0000_s1100" style="position:absolute;left:5878;top:8355;width:1505;height:6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" fillcolor="#eaf1dd [662]" strokecolor="#030" strokeweight="1pt">
                        <v:shadow color="#868686"/>
                        <v:textbox>
                          <w:txbxContent>
                            <w:p w14:paraId="53B0334B" w14:textId="77777777" w:rsidR="002E39F8" w:rsidRPr="00DD244B" w:rsidRDefault="002E39F8" w:rsidP="00DD244B">
                              <w:pPr>
                                <w:bidi/>
                                <w:spacing w:after="0" w:line="240" w:lineRule="auto"/>
                                <w:ind w:left="-52" w:right="-110"/>
                                <w:jc w:val="center"/>
                                <w:rPr>
                                  <w:rFonts w:asciiTheme="majorBidi" w:hAnsiTheme="majorBidi" w:cstheme="majorBidi"/>
                                  <w:sz w:val="14"/>
                                  <w:szCs w:val="14"/>
                                  <w:lang w:bidi="fa-IR"/>
                                </w:rPr>
                              </w:pPr>
                              <w:r w:rsidRPr="00DD244B">
                                <w:rPr>
                                  <w:rFonts w:asciiTheme="majorBidi" w:hAnsiTheme="majorBidi" w:cstheme="majorBidi"/>
                                  <w:sz w:val="14"/>
                                  <w:szCs w:val="14"/>
                                  <w:lang w:bidi="fa-IR"/>
                                </w:rPr>
                                <w:t>Deputy Minister of Roads and Urban Development</w:t>
                              </w:r>
                            </w:p>
                          </w:txbxContent>
                        </v:textbox>
                      </v:roundrect>
                      <v:roundrect id="AutoShape 59" o:spid="_x0000_s1101" style="position:absolute;left:3840;top:6580;width:1516;height: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" fillcolor="#eaf1dd [662]" strokecolor="#030" strokeweight="1pt">
                        <v:shadow color="#868686"/>
                        <v:textbox>
                          <w:txbxContent>
                            <w:p w14:paraId="608F68C3" w14:textId="77777777" w:rsidR="002E39F8" w:rsidRPr="00DD244B" w:rsidRDefault="002E39F8" w:rsidP="00DD244B">
                              <w:pPr>
                                <w:bidi/>
                                <w:spacing w:after="0" w:line="240" w:lineRule="auto"/>
                                <w:ind w:left="-162" w:right="-110"/>
                                <w:jc w:val="center"/>
                                <w:rPr>
                                  <w:rFonts w:asciiTheme="majorBidi" w:hAnsiTheme="majorBidi" w:cstheme="majorBidi"/>
                                  <w:sz w:val="14"/>
                                  <w:szCs w:val="14"/>
                                  <w:lang w:bidi="fa-IR"/>
                                </w:rPr>
                              </w:pPr>
                              <w:r w:rsidRPr="00DD244B">
                                <w:rPr>
                                  <w:rFonts w:asciiTheme="majorBidi" w:hAnsiTheme="majorBidi" w:cstheme="majorBidi"/>
                                  <w:sz w:val="14"/>
                                  <w:szCs w:val="14"/>
                                  <w:lang w:bidi="fa-IR"/>
                                </w:rPr>
                                <w:t>Deputy of Production Affairs in Management and Planning Organization</w:t>
                              </w:r>
                            </w:p>
                          </w:txbxContent>
                        </v:textbox>
                      </v:roundrect>
                      <v:roundrect id="AutoShape 60" o:spid="_x0000_s1102" style="position:absolute;left:3815;top:7501;width:1516;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" fillcolor="#eaf1dd [662]" strokecolor="#030" strokeweight="1pt">
                        <v:shadow color="#868686"/>
                        <v:textbox>
                          <w:txbxContent>
                            <w:p w14:paraId="0430AC36" w14:textId="77777777" w:rsidR="002E39F8" w:rsidRPr="00DD244B" w:rsidRDefault="002E39F8" w:rsidP="009011C1">
                              <w:pPr>
                                <w:spacing w:after="0" w:line="240" w:lineRule="auto"/>
                                <w:ind w:left="-139" w:right="-142"/>
                                <w:jc w:val="center"/>
                                <w:rPr>
                                  <w:rFonts w:asciiTheme="majorBidi" w:hAnsiTheme="majorBidi" w:cstheme="majorBidi"/>
                                  <w:sz w:val="12"/>
                                  <w:szCs w:val="12"/>
                                  <w:lang w:bidi="fa-IR"/>
                                </w:rPr>
                              </w:pPr>
                              <w:r w:rsidRPr="00DD244B">
                                <w:rPr>
                                  <w:rFonts w:asciiTheme="majorBidi" w:hAnsiTheme="majorBidi" w:cstheme="majorBidi"/>
                                  <w:sz w:val="12"/>
                                  <w:szCs w:val="12"/>
                                  <w:lang w:bidi="fa-IR"/>
                                </w:rPr>
                                <w:t>Deputy of the Investment Affairs in Cultural Heritage, Handicrafts and Tourism</w:t>
                              </w:r>
                            </w:p>
                          </w:txbxContent>
                        </v:textbox>
                      </v:roundrect>
                      <v:roundrect id="AutoShape 61" o:spid="_x0000_s1103" style="position:absolute;left:3815;top:8355;width:1516;height:6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" fillcolor="#eaf1dd [662]" strokecolor="#030" strokeweight="1pt">
                        <v:shadow color="#868686"/>
                        <v:textbox>
                          <w:txbxContent>
                            <w:p w14:paraId="124CD3EA" w14:textId="77777777" w:rsidR="002E39F8" w:rsidRPr="00DD244B" w:rsidRDefault="002E39F8" w:rsidP="009011C1">
                              <w:pPr>
                                <w:bidi/>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Head of Nomad Affairs Organization</w:t>
                              </w:r>
                            </w:p>
                          </w:txbxContent>
                        </v:textbox>
                      </v:roundrect>
                      <v:roundrect id="AutoShape 62" o:spid="_x0000_s1104" style="position:absolute;left:8042;top:6580;width:1526;height: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" fillcolor="#eaf1dd [662]" strokecolor="#030" strokeweight="1pt">
                        <v:shadow color="#868686"/>
                        <v:textbox>
                          <w:txbxContent>
                            <w:p w14:paraId="179E6F38" w14:textId="77777777" w:rsidR="002E39F8" w:rsidRPr="00DD244B" w:rsidRDefault="002E39F8" w:rsidP="009011C1">
                              <w:pPr>
                                <w:bidi/>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 xml:space="preserve">Deputy </w:t>
                              </w:r>
                            </w:p>
                            <w:p w14:paraId="341D7636" w14:textId="77777777" w:rsidR="002E39F8" w:rsidRPr="00DD244B" w:rsidRDefault="002E39F8" w:rsidP="009011C1">
                              <w:pPr>
                                <w:bidi/>
                                <w:spacing w:after="0" w:line="240" w:lineRule="auto"/>
                                <w:ind w:left="-22"/>
                                <w:jc w:val="center"/>
                                <w:rPr>
                                  <w:rFonts w:asciiTheme="majorBidi" w:hAnsiTheme="majorBidi" w:cstheme="majorBidi"/>
                                  <w:sz w:val="14"/>
                                  <w:szCs w:val="14"/>
                                  <w:lang w:bidi="fa-IR"/>
                                </w:rPr>
                              </w:pPr>
                              <w:r w:rsidRPr="00DD244B">
                                <w:rPr>
                                  <w:rFonts w:asciiTheme="majorBidi" w:hAnsiTheme="majorBidi" w:cstheme="majorBidi"/>
                                  <w:sz w:val="14"/>
                                  <w:szCs w:val="14"/>
                                  <w:lang w:bidi="fa-IR"/>
                                </w:rPr>
                                <w:t>Minister of MoAJ</w:t>
                              </w:r>
                            </w:p>
                          </w:txbxContent>
                        </v:textbox>
                      </v:roundrect>
                      <v:shape id="AutoShape 63" o:spid="_x0000_s1105" type="#_x0000_t32" style="position:absolute;left:3494;top:5944;width:15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pxxQAAANwAAAAPAAAAZHJzL2Rvd25yZXYueG1sRI9BawIx&#10;FITvBf9DeEIvRbOrVG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BK5SpxxQAAANwAAAAP&#10;AAAAAAAAAAAAAAAAAAcCAABkcnMvZG93bnJldi54bWxQSwUGAAAAAAMAAwC3AAAA+QIAAAAA&#10;"/>
                      <v:shape id="AutoShape 64" o:spid="_x0000_s1106" type="#_x0000_t32" style="position:absolute;left:8452;top:5944;width:15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"/>
                      <v:shape id="AutoShape 65" o:spid="_x0000_s1107" type="#_x0000_t32" style="position:absolute;left:9968;top:5944;width:0;height:2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"/>
                      <v:shape id="AutoShape 66" o:spid="_x0000_s1108" type="#_x0000_t32" style="position:absolute;left:9567;top:6966;width: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"/>
                      <v:shape id="AutoShape 67" o:spid="_x0000_s1109" type="#_x0000_t32" style="position:absolute;left:9567;top:7836;width: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"/>
                      <v:shape id="AutoShape 68" o:spid="_x0000_s1110" type="#_x0000_t32" style="position:absolute;left:9567;top:8673;width: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9fwwAAANwAAAAPAAAAZHJzL2Rvd25yZXYueG1sRE/LagIx&#10;FN0X+g/hFtwUzai0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L6qfX8MAAADcAAAADwAA&#10;AAAAAAAAAAAAAAAHAgAAZHJzL2Rvd25yZXYueG1sUEsFBgAAAAADAAMAtwAAAPcCAAAAAA==&#10;"/>
                      <v:shape id="AutoShape 69" o:spid="_x0000_s1111" type="#_x0000_t32" style="position:absolute;left:7649;top:6329;width:0;height:2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"/>
                      <v:shape id="AutoShape 70" o:spid="_x0000_s1112" type="#_x0000_t32" style="position:absolute;left:7383;top:6966;width:2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"/>
                      <v:shape id="AutoShape 71" o:spid="_x0000_s1113" type="#_x0000_t32" style="position:absolute;left:7383;top:7836;width:2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"/>
                      <v:shape id="AutoShape 72" o:spid="_x0000_s1114" type="#_x0000_t32" style="position:absolute;left:7383;top:8673;width:2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lc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7geiYdATm/AAAA//8DAFBLAQItABQABgAIAAAAIQDb4fbL7gAAAIUBAAATAAAAAAAA&#10;AAAAAAAAAAAAAABbQ29udGVudF9UeXBlc10ueG1sUEsBAi0AFAAGAAgAAAAhAFr0LFu/AAAAFQEA&#10;AAsAAAAAAAAAAAAAAAAAHwEAAF9yZWxzLy5yZWxzUEsBAi0AFAAGAAgAAAAhAFCRmVzHAAAA3AAA&#10;AA8AAAAAAAAAAAAAAAAABwIAAGRycy9kb3ducmV2LnhtbFBLBQYAAAAAAwADALcAAAD7AgAAAAA=&#10;"/>
                      <v:shape id="AutoShape 73" o:spid="_x0000_s1115" type="#_x0000_t32" style="position:absolute;left:3494;top:6966;width:3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"/>
                      <v:shape id="AutoShape 74" o:spid="_x0000_s1116" type="#_x0000_t32" style="position:absolute;left:3494;top:5929;width:0;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"/>
                      <v:shape id="AutoShape 75" o:spid="_x0000_s1117" type="#_x0000_t32" style="position:absolute;left:3494;top:7834;width:3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"/>
                      <v:shape id="AutoShape 76" o:spid="_x0000_s1118" type="#_x0000_t32" style="position:absolute;left:3494;top:8674;width:3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"/>
                    </v:group>
                    <v:shape id="AutoShape 77" o:spid="_x0000_s1119" type="#_x0000_t32" style="position:absolute;left:6803;top:9812;width:0;height: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C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L6QNsLHAAAA3AAA&#10;AA8AAAAAAAAAAAAAAAAABwIAAGRycy9kb3ducmV2LnhtbFBLBQYAAAAAAwADALcAAAD7AgAAAAA=&#10;"/>
                    <v:shape id="AutoShape 78" o:spid="_x0000_s1120" type="#_x0000_t32" style="position:absolute;left:6625;top:5475;width:11;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4wgAAANwAAAAPAAAAZHJzL2Rvd25yZXYueG1sRE9NawIx&#10;EL0L/ocwQi+iWVsU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Aaf+94wgAAANwAAAAPAAAA&#10;AAAAAAAAAAAAAAcCAABkcnMvZG93bnJldi54bWxQSwUGAAAAAAMAAwC3AAAA9gIAAAAA&#10;"/>
                    <v:shape id="AutoShape 79" o:spid="_x0000_s1121" type="#_x0000_t32" style="position:absolute;left:2858;top:6095;width:2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rjxgAAANwAAAAPAAAAZHJzL2Rvd25yZXYueG1sRI9BawIx&#10;FITvhf6H8ApeimZXaZ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dTNK48YAAADcAAAA&#10;DwAAAAAAAAAAAAAAAAAHAgAAZHJzL2Rvd25yZXYueG1sUEsFBgAAAAADAAMAtwAAAPoCAAAAAA==&#10;"/>
                    <v:shape id="AutoShape 80" o:spid="_x0000_s1122" type="#_x0000_t32" style="position:absolute;left:1793;top:7065;width:0;height:3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T/xAAAANwAAAAPAAAAZHJzL2Rvd25yZXYueG1sRI9Ba8JA&#10;FITvBf/D8gpeSt1EQU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HUAVP/EAAAA3AAAAA8A&#10;AAAAAAAAAAAAAAAABwIAAGRycy9kb3ducmV2LnhtbFBLBQYAAAAAAwADALcAAAD4AgAAAAA=&#10;"/>
                    <v:shape id="AutoShape 81" o:spid="_x0000_s1123" type="#_x0000_t32" style="position:absolute;left:1407;top:7065;width:0;height:5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EPxgAAANwAAAAPAAAAZHJzL2Rvd25yZXYueG1sRI9BawIx&#10;FITvBf9DeEIvpWZVFN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6q1xD8YAAADcAAAA&#10;DwAAAAAAAAAAAAAAAAAHAgAAZHJzL2Rvd25yZXYueG1sUEsFBgAAAAADAAMAtwAAAPoCAAAAAA==&#10;"/>
                  </v:group>
                </v:group>
                <w10:wrap type="topAndBottom" anchorx="page"/>
              </v:group>
            </w:pict>
          </mc:Fallback>
        </mc:AlternateContent>
      </w:r>
      <w:bookmarkStart w:id="22" w:name="_Ref490133443"/>
      <w:bookmarkEnd w:id="20"/>
      <w:bookmarkEnd w:id="21"/>
      <w:r w:rsidR="00734557" w:rsidRPr="00DD244B">
        <w:rPr>
          <w:rFonts w:asciiTheme="majorBidi" w:hAnsiTheme="majorBidi" w:cstheme="majorBidi"/>
          <w:b/>
          <w:bCs/>
        </w:rPr>
        <w:t xml:space="preserve">Figure </w:t>
      </w:r>
      <w:bookmarkEnd w:id="22"/>
      <w:r w:rsidR="00DD244B">
        <w:rPr>
          <w:rFonts w:asciiTheme="majorBidi" w:hAnsiTheme="majorBidi" w:cstheme="majorBidi"/>
          <w:b/>
          <w:bCs/>
        </w:rPr>
        <w:t>8</w:t>
      </w:r>
      <w:r w:rsidR="00734557" w:rsidRPr="00DD244B">
        <w:rPr>
          <w:rFonts w:asciiTheme="majorBidi" w:hAnsiTheme="majorBidi" w:cstheme="majorBidi"/>
          <w:b/>
          <w:bCs/>
        </w:rPr>
        <w:t>: Central Zagros management structure</w:t>
      </w:r>
    </w:p>
    <w:p w14:paraId="26F0AD38" w14:textId="77777777" w:rsidR="00547AD7" w:rsidRPr="00DD244B" w:rsidRDefault="00547AD7" w:rsidP="00DD244B">
      <w:pPr>
        <w:pStyle w:val="Heading2"/>
        <w:jc w:val="both"/>
        <w:rPr>
          <w:rFonts w:asciiTheme="majorBidi" w:hAnsiTheme="majorBidi"/>
          <w:b/>
          <w:bCs/>
          <w:color w:val="000000" w:themeColor="text1"/>
          <w:sz w:val="24"/>
          <w:szCs w:val="24"/>
        </w:rPr>
      </w:pPr>
      <w:bookmarkStart w:id="23" w:name="_Toc490521892"/>
      <w:r w:rsidRPr="00DD244B">
        <w:rPr>
          <w:rFonts w:asciiTheme="majorBidi" w:hAnsiTheme="majorBidi"/>
          <w:b/>
          <w:bCs/>
          <w:color w:val="000000" w:themeColor="text1"/>
          <w:sz w:val="24"/>
          <w:szCs w:val="24"/>
        </w:rPr>
        <w:lastRenderedPageBreak/>
        <w:t>Step 5: management system capacity development, terminal evaluation, and project exit (2015 – 2017)</w:t>
      </w:r>
      <w:bookmarkEnd w:id="23"/>
      <w:r w:rsidRPr="00DD244B">
        <w:rPr>
          <w:rFonts w:asciiTheme="majorBidi" w:hAnsiTheme="majorBidi"/>
          <w:b/>
          <w:bCs/>
          <w:color w:val="000000" w:themeColor="text1"/>
          <w:sz w:val="24"/>
          <w:szCs w:val="24"/>
        </w:rPr>
        <w:t xml:space="preserve"> </w:t>
      </w:r>
    </w:p>
    <w:p w14:paraId="7A31F95C" w14:textId="77777777" w:rsidR="00665082" w:rsidRPr="00DD244B" w:rsidRDefault="00665082" w:rsidP="00B666C2">
      <w:pPr>
        <w:pStyle w:val="ListParagraph"/>
        <w:numPr>
          <w:ilvl w:val="0"/>
          <w:numId w:val="35"/>
        </w:numPr>
        <w:bidi w:val="0"/>
        <w:spacing w:after="0" w:line="240" w:lineRule="auto"/>
        <w:jc w:val="both"/>
        <w:rPr>
          <w:rFonts w:asciiTheme="majorBidi" w:hAnsiTheme="majorBidi" w:cstheme="majorBidi"/>
          <w:sz w:val="24"/>
          <w:szCs w:val="24"/>
        </w:rPr>
      </w:pPr>
      <w:r w:rsidRPr="00DD244B">
        <w:rPr>
          <w:rFonts w:asciiTheme="majorBidi" w:hAnsiTheme="majorBidi" w:cstheme="majorBidi"/>
          <w:sz w:val="24"/>
          <w:szCs w:val="24"/>
        </w:rPr>
        <w:t xml:space="preserve">Development of concept notes: sustainable water (quality and quantity) management, forestry, wildlife, tourism, rangeland management, agriculture, aquaculture, climate change </w:t>
      </w:r>
      <w:r w:rsidR="004E6268" w:rsidRPr="00DD244B">
        <w:rPr>
          <w:rFonts w:asciiTheme="majorBidi" w:hAnsiTheme="majorBidi" w:cstheme="majorBidi"/>
          <w:sz w:val="24"/>
          <w:szCs w:val="24"/>
        </w:rPr>
        <w:t>adaptation, Green Grant S</w:t>
      </w:r>
      <w:r w:rsidRPr="00DD244B">
        <w:rPr>
          <w:rFonts w:asciiTheme="majorBidi" w:hAnsiTheme="majorBidi" w:cstheme="majorBidi"/>
          <w:sz w:val="24"/>
          <w:szCs w:val="24"/>
        </w:rPr>
        <w:t>cheme,</w:t>
      </w:r>
      <w:r w:rsidR="004E6268" w:rsidRPr="00DD244B">
        <w:rPr>
          <w:rFonts w:asciiTheme="majorBidi" w:hAnsiTheme="majorBidi" w:cstheme="majorBidi"/>
          <w:sz w:val="24"/>
          <w:szCs w:val="24"/>
        </w:rPr>
        <w:t xml:space="preserve"> and</w:t>
      </w:r>
      <w:r w:rsidRPr="00DD244B">
        <w:rPr>
          <w:rFonts w:asciiTheme="majorBidi" w:hAnsiTheme="majorBidi" w:cstheme="majorBidi"/>
          <w:sz w:val="24"/>
          <w:szCs w:val="24"/>
        </w:rPr>
        <w:t xml:space="preserve"> stakeholders’ capacity development and awareness raising</w:t>
      </w:r>
    </w:p>
    <w:p w14:paraId="6A382B37" w14:textId="77777777" w:rsidR="00DF1BAC" w:rsidRPr="0090537D" w:rsidRDefault="004335B4" w:rsidP="00DF1BAC">
      <w:pPr>
        <w:bidi/>
        <w:spacing w:after="0" w:line="240" w:lineRule="auto"/>
        <w:jc w:val="both"/>
        <w:rPr>
          <w:rFonts w:asciiTheme="majorBidi" w:hAnsiTheme="majorBidi" w:cstheme="majorBidi"/>
          <w:sz w:val="24"/>
          <w:szCs w:val="24"/>
          <w:rtl/>
        </w:rPr>
      </w:pPr>
      <w:r w:rsidRPr="0090537D">
        <w:rPr>
          <w:rFonts w:asciiTheme="majorBidi" w:hAnsiTheme="majorBidi" w:cstheme="majorBidi"/>
          <w:noProof/>
          <w:sz w:val="24"/>
          <w:szCs w:val="24"/>
          <w:rtl/>
        </w:rPr>
        <w:drawing>
          <wp:anchor distT="0" distB="0" distL="114300" distR="114300" simplePos="0" relativeHeight="251745280" behindDoc="0" locked="0" layoutInCell="1" allowOverlap="1" wp14:anchorId="2C3A38A3" wp14:editId="509B9730">
            <wp:simplePos x="0" y="0"/>
            <wp:positionH relativeFrom="column">
              <wp:posOffset>2921635</wp:posOffset>
            </wp:positionH>
            <wp:positionV relativeFrom="paragraph">
              <wp:posOffset>121920</wp:posOffset>
            </wp:positionV>
            <wp:extent cx="2457450" cy="1638300"/>
            <wp:effectExtent l="19050" t="0" r="0" b="0"/>
            <wp:wrapSquare wrapText="bothSides"/>
            <wp:docPr id="2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57450" cy="1638300"/>
                    </a:xfrm>
                    <a:prstGeom prst="rect">
                      <a:avLst/>
                    </a:prstGeom>
                    <a:noFill/>
                  </pic:spPr>
                </pic:pic>
              </a:graphicData>
            </a:graphic>
          </wp:anchor>
        </w:drawing>
      </w:r>
      <w:r w:rsidRPr="0090537D">
        <w:rPr>
          <w:rFonts w:asciiTheme="majorBidi" w:hAnsiTheme="majorBidi" w:cstheme="majorBidi"/>
          <w:noProof/>
          <w:sz w:val="24"/>
          <w:szCs w:val="24"/>
          <w:rtl/>
        </w:rPr>
        <w:drawing>
          <wp:anchor distT="0" distB="0" distL="114300" distR="114300" simplePos="0" relativeHeight="251744256" behindDoc="1" locked="0" layoutInCell="1" allowOverlap="1" wp14:anchorId="7C03DB55" wp14:editId="3B025659">
            <wp:simplePos x="0" y="0"/>
            <wp:positionH relativeFrom="column">
              <wp:posOffset>590550</wp:posOffset>
            </wp:positionH>
            <wp:positionV relativeFrom="paragraph">
              <wp:posOffset>121920</wp:posOffset>
            </wp:positionV>
            <wp:extent cx="2114550" cy="1562100"/>
            <wp:effectExtent l="19050" t="0" r="0" b="0"/>
            <wp:wrapThrough wrapText="bothSides">
              <wp:wrapPolygon edited="0">
                <wp:start x="-195" y="0"/>
                <wp:lineTo x="-195" y="21337"/>
                <wp:lineTo x="21600" y="21337"/>
                <wp:lineTo x="21600" y="0"/>
                <wp:lineTo x="-195" y="0"/>
              </wp:wrapPolygon>
            </wp:wrapThrough>
            <wp:docPr id="2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14550" cy="1562100"/>
                    </a:xfrm>
                    <a:prstGeom prst="rect">
                      <a:avLst/>
                    </a:prstGeom>
                    <a:noFill/>
                  </pic:spPr>
                </pic:pic>
              </a:graphicData>
            </a:graphic>
          </wp:anchor>
        </w:drawing>
      </w:r>
      <w:r w:rsidR="00DF1BAC" w:rsidRPr="0090537D">
        <w:rPr>
          <w:rFonts w:asciiTheme="majorBidi" w:hAnsiTheme="majorBidi" w:cstheme="majorBidi"/>
          <w:sz w:val="24"/>
          <w:szCs w:val="24"/>
          <w:rtl/>
        </w:rPr>
        <w:t xml:space="preserve">    </w:t>
      </w:r>
    </w:p>
    <w:p w14:paraId="07DED34C" w14:textId="77777777" w:rsidR="00DF1BAC" w:rsidRPr="0090537D" w:rsidRDefault="00DF1BAC" w:rsidP="00DF1BAC">
      <w:pPr>
        <w:bidi/>
        <w:spacing w:after="0" w:line="240" w:lineRule="auto"/>
        <w:jc w:val="both"/>
        <w:rPr>
          <w:rFonts w:asciiTheme="majorBidi" w:hAnsiTheme="majorBidi" w:cstheme="majorBidi"/>
          <w:sz w:val="24"/>
          <w:szCs w:val="24"/>
        </w:rPr>
      </w:pPr>
    </w:p>
    <w:p w14:paraId="0A5CB6D2" w14:textId="77777777" w:rsidR="00DF1BAC" w:rsidRPr="0090537D" w:rsidRDefault="00DF1BAC" w:rsidP="00DF1BAC">
      <w:pPr>
        <w:pStyle w:val="ListParagraph"/>
        <w:spacing w:after="0" w:line="240" w:lineRule="auto"/>
        <w:jc w:val="both"/>
        <w:rPr>
          <w:rFonts w:asciiTheme="majorBidi" w:hAnsiTheme="majorBidi" w:cstheme="majorBidi"/>
          <w:sz w:val="24"/>
          <w:szCs w:val="24"/>
          <w:rtl/>
        </w:rPr>
      </w:pPr>
      <w:r w:rsidRPr="0090537D">
        <w:rPr>
          <w:rFonts w:asciiTheme="majorBidi" w:hAnsiTheme="majorBidi" w:cstheme="majorBidi"/>
          <w:sz w:val="24"/>
          <w:szCs w:val="24"/>
          <w:rtl/>
        </w:rPr>
        <w:t xml:space="preserve">    </w:t>
      </w:r>
    </w:p>
    <w:p w14:paraId="21DE5036" w14:textId="77777777" w:rsidR="00DF1BAC" w:rsidRPr="0090537D" w:rsidRDefault="004335B4" w:rsidP="00DF1BAC">
      <w:pPr>
        <w:pStyle w:val="ListParagraph"/>
        <w:spacing w:after="0" w:line="240" w:lineRule="auto"/>
        <w:jc w:val="both"/>
        <w:rPr>
          <w:rFonts w:asciiTheme="majorBidi" w:hAnsiTheme="majorBidi" w:cstheme="majorBidi"/>
          <w:sz w:val="24"/>
          <w:szCs w:val="24"/>
          <w:rtl/>
        </w:rPr>
      </w:pPr>
      <w:r w:rsidRPr="0090537D">
        <w:rPr>
          <w:rFonts w:asciiTheme="majorBidi" w:hAnsiTheme="majorBidi" w:cstheme="majorBidi"/>
          <w:noProof/>
          <w:sz w:val="24"/>
          <w:szCs w:val="24"/>
          <w:rtl/>
          <w:lang w:bidi="ar-SA"/>
        </w:rPr>
        <w:drawing>
          <wp:anchor distT="0" distB="0" distL="114300" distR="114300" simplePos="0" relativeHeight="251747328" behindDoc="0" locked="0" layoutInCell="1" allowOverlap="1" wp14:anchorId="63B76195" wp14:editId="0D277563">
            <wp:simplePos x="0" y="0"/>
            <wp:positionH relativeFrom="column">
              <wp:posOffset>2983230</wp:posOffset>
            </wp:positionH>
            <wp:positionV relativeFrom="paragraph">
              <wp:posOffset>1045845</wp:posOffset>
            </wp:positionV>
            <wp:extent cx="2397760" cy="1476375"/>
            <wp:effectExtent l="19050" t="0" r="2540" b="0"/>
            <wp:wrapSquare wrapText="bothSides"/>
            <wp:docPr id="2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97760" cy="1476375"/>
                    </a:xfrm>
                    <a:prstGeom prst="rect">
                      <a:avLst/>
                    </a:prstGeom>
                    <a:noFill/>
                  </pic:spPr>
                </pic:pic>
              </a:graphicData>
            </a:graphic>
          </wp:anchor>
        </w:drawing>
      </w:r>
      <w:r w:rsidRPr="0090537D">
        <w:rPr>
          <w:rFonts w:asciiTheme="majorBidi" w:hAnsiTheme="majorBidi" w:cstheme="majorBidi"/>
          <w:noProof/>
          <w:sz w:val="24"/>
          <w:szCs w:val="24"/>
          <w:rtl/>
          <w:lang w:bidi="ar-SA"/>
        </w:rPr>
        <w:drawing>
          <wp:anchor distT="0" distB="0" distL="114300" distR="114300" simplePos="0" relativeHeight="251746304" behindDoc="0" locked="0" layoutInCell="1" allowOverlap="1" wp14:anchorId="3DCF0BCA" wp14:editId="4B042065">
            <wp:simplePos x="0" y="0"/>
            <wp:positionH relativeFrom="column">
              <wp:posOffset>514350</wp:posOffset>
            </wp:positionH>
            <wp:positionV relativeFrom="paragraph">
              <wp:posOffset>960120</wp:posOffset>
            </wp:positionV>
            <wp:extent cx="2257425" cy="1685925"/>
            <wp:effectExtent l="19050" t="0" r="9525" b="0"/>
            <wp:wrapSquare wrapText="bothSides"/>
            <wp:docPr id="2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57425" cy="1685925"/>
                    </a:xfrm>
                    <a:prstGeom prst="rect">
                      <a:avLst/>
                    </a:prstGeom>
                    <a:noFill/>
                  </pic:spPr>
                </pic:pic>
              </a:graphicData>
            </a:graphic>
          </wp:anchor>
        </w:drawing>
      </w:r>
      <w:r w:rsidR="00DF1BAC" w:rsidRPr="0090537D">
        <w:rPr>
          <w:rFonts w:asciiTheme="majorBidi" w:hAnsiTheme="majorBidi" w:cstheme="majorBidi"/>
          <w:sz w:val="24"/>
          <w:szCs w:val="24"/>
          <w:rtl/>
        </w:rPr>
        <w:t xml:space="preserve"> </w:t>
      </w:r>
    </w:p>
    <w:p w14:paraId="68B7EAC0" w14:textId="77777777" w:rsidR="004335B4" w:rsidRPr="0090537D" w:rsidRDefault="004335B4" w:rsidP="00DF1BAC">
      <w:pPr>
        <w:pStyle w:val="ListParagraph"/>
        <w:spacing w:after="0" w:line="240" w:lineRule="auto"/>
        <w:jc w:val="both"/>
        <w:rPr>
          <w:rFonts w:asciiTheme="majorBidi" w:hAnsiTheme="majorBidi" w:cstheme="majorBidi"/>
          <w:sz w:val="24"/>
          <w:szCs w:val="24"/>
          <w:rtl/>
        </w:rPr>
      </w:pPr>
    </w:p>
    <w:p w14:paraId="72B5BE5C" w14:textId="77777777" w:rsidR="004335B4" w:rsidRPr="0090537D" w:rsidRDefault="004335B4" w:rsidP="00DF1BAC">
      <w:pPr>
        <w:pStyle w:val="ListParagraph"/>
        <w:spacing w:after="0" w:line="240" w:lineRule="auto"/>
        <w:jc w:val="both"/>
        <w:rPr>
          <w:rFonts w:asciiTheme="majorBidi" w:hAnsiTheme="majorBidi" w:cstheme="majorBidi"/>
          <w:sz w:val="24"/>
          <w:szCs w:val="24"/>
          <w:rtl/>
        </w:rPr>
      </w:pPr>
    </w:p>
    <w:p w14:paraId="4154BDDE" w14:textId="77777777" w:rsidR="004335B4" w:rsidRPr="0090537D" w:rsidRDefault="004335B4" w:rsidP="00DF1BAC">
      <w:pPr>
        <w:pStyle w:val="ListParagraph"/>
        <w:spacing w:after="0" w:line="240" w:lineRule="auto"/>
        <w:jc w:val="both"/>
        <w:rPr>
          <w:rFonts w:asciiTheme="majorBidi" w:hAnsiTheme="majorBidi" w:cstheme="majorBidi"/>
          <w:sz w:val="24"/>
          <w:szCs w:val="24"/>
          <w:rtl/>
        </w:rPr>
      </w:pPr>
    </w:p>
    <w:p w14:paraId="6B04BD98" w14:textId="77777777" w:rsidR="004335B4" w:rsidRPr="0090537D" w:rsidRDefault="004335B4" w:rsidP="00DF1BAC">
      <w:pPr>
        <w:pStyle w:val="ListParagraph"/>
        <w:spacing w:after="0" w:line="240" w:lineRule="auto"/>
        <w:jc w:val="both"/>
        <w:rPr>
          <w:rFonts w:asciiTheme="majorBidi" w:hAnsiTheme="majorBidi" w:cstheme="majorBidi"/>
          <w:sz w:val="24"/>
          <w:szCs w:val="24"/>
          <w:rtl/>
        </w:rPr>
      </w:pPr>
    </w:p>
    <w:p w14:paraId="2FEA6928" w14:textId="77777777" w:rsidR="004335B4" w:rsidRPr="0090537D" w:rsidRDefault="004335B4" w:rsidP="00DF1BAC">
      <w:pPr>
        <w:pStyle w:val="ListParagraph"/>
        <w:spacing w:after="0" w:line="240" w:lineRule="auto"/>
        <w:jc w:val="both"/>
        <w:rPr>
          <w:rFonts w:asciiTheme="majorBidi" w:hAnsiTheme="majorBidi" w:cstheme="majorBidi"/>
          <w:sz w:val="24"/>
          <w:szCs w:val="24"/>
          <w:rtl/>
        </w:rPr>
      </w:pPr>
    </w:p>
    <w:p w14:paraId="4ED0DD9A" w14:textId="77777777" w:rsidR="004335B4" w:rsidRPr="0090537D" w:rsidRDefault="004335B4" w:rsidP="00DF1BAC">
      <w:pPr>
        <w:pStyle w:val="ListParagraph"/>
        <w:spacing w:after="0" w:line="240" w:lineRule="auto"/>
        <w:jc w:val="both"/>
        <w:rPr>
          <w:rFonts w:asciiTheme="majorBidi" w:hAnsiTheme="majorBidi" w:cstheme="majorBidi"/>
          <w:sz w:val="24"/>
          <w:szCs w:val="24"/>
          <w:rtl/>
        </w:rPr>
      </w:pPr>
    </w:p>
    <w:p w14:paraId="3DD22E05" w14:textId="77777777" w:rsidR="004335B4" w:rsidRPr="0090537D" w:rsidRDefault="004335B4" w:rsidP="00DF1BAC">
      <w:pPr>
        <w:pStyle w:val="ListParagraph"/>
        <w:spacing w:after="0" w:line="240" w:lineRule="auto"/>
        <w:jc w:val="both"/>
        <w:rPr>
          <w:rFonts w:asciiTheme="majorBidi" w:hAnsiTheme="majorBidi" w:cstheme="majorBidi"/>
          <w:sz w:val="24"/>
          <w:szCs w:val="24"/>
          <w:rtl/>
        </w:rPr>
      </w:pPr>
    </w:p>
    <w:p w14:paraId="433C3DD3" w14:textId="77777777" w:rsidR="004335B4" w:rsidRPr="0090537D" w:rsidRDefault="004335B4" w:rsidP="00DF1BAC">
      <w:pPr>
        <w:pStyle w:val="ListParagraph"/>
        <w:spacing w:after="0" w:line="240" w:lineRule="auto"/>
        <w:jc w:val="both"/>
        <w:rPr>
          <w:rFonts w:asciiTheme="majorBidi" w:hAnsiTheme="majorBidi" w:cstheme="majorBidi"/>
          <w:sz w:val="24"/>
          <w:szCs w:val="24"/>
          <w:rtl/>
        </w:rPr>
      </w:pPr>
    </w:p>
    <w:p w14:paraId="791C907B" w14:textId="77777777" w:rsidR="00DD244B" w:rsidRDefault="00DD244B" w:rsidP="004E6268">
      <w:pPr>
        <w:pStyle w:val="Caption"/>
        <w:bidi w:val="0"/>
        <w:jc w:val="center"/>
        <w:rPr>
          <w:rFonts w:asciiTheme="majorBidi" w:hAnsiTheme="majorBidi" w:cstheme="majorBidi"/>
          <w:szCs w:val="24"/>
        </w:rPr>
      </w:pPr>
    </w:p>
    <w:p w14:paraId="57DFADCD" w14:textId="77777777" w:rsidR="00DD244B" w:rsidRDefault="00DD244B" w:rsidP="00DD244B">
      <w:pPr>
        <w:pStyle w:val="Caption"/>
        <w:bidi w:val="0"/>
        <w:jc w:val="center"/>
        <w:rPr>
          <w:rFonts w:asciiTheme="majorBidi" w:hAnsiTheme="majorBidi" w:cstheme="majorBidi"/>
          <w:szCs w:val="24"/>
        </w:rPr>
      </w:pPr>
    </w:p>
    <w:p w14:paraId="3B1B79B3" w14:textId="77777777" w:rsidR="00DD244B" w:rsidRDefault="00DD244B" w:rsidP="00DD244B">
      <w:pPr>
        <w:pStyle w:val="Caption"/>
        <w:bidi w:val="0"/>
        <w:jc w:val="center"/>
        <w:rPr>
          <w:rFonts w:asciiTheme="majorBidi" w:hAnsiTheme="majorBidi" w:cstheme="majorBidi"/>
          <w:szCs w:val="24"/>
        </w:rPr>
      </w:pPr>
    </w:p>
    <w:p w14:paraId="281894E8" w14:textId="77777777" w:rsidR="00DD244B" w:rsidRDefault="00DD244B" w:rsidP="00DD244B">
      <w:pPr>
        <w:pStyle w:val="Caption"/>
        <w:bidi w:val="0"/>
        <w:jc w:val="center"/>
        <w:rPr>
          <w:rFonts w:asciiTheme="majorBidi" w:hAnsiTheme="majorBidi" w:cstheme="majorBidi"/>
          <w:szCs w:val="24"/>
        </w:rPr>
      </w:pPr>
    </w:p>
    <w:p w14:paraId="521549B1" w14:textId="77777777" w:rsidR="00DD244B" w:rsidRDefault="00DD244B" w:rsidP="00DD244B">
      <w:pPr>
        <w:pStyle w:val="Caption"/>
        <w:bidi w:val="0"/>
        <w:jc w:val="center"/>
        <w:rPr>
          <w:rFonts w:asciiTheme="majorBidi" w:hAnsiTheme="majorBidi" w:cstheme="majorBidi"/>
          <w:szCs w:val="24"/>
        </w:rPr>
      </w:pPr>
    </w:p>
    <w:p w14:paraId="15B8FB19" w14:textId="77777777" w:rsidR="00DD244B" w:rsidRDefault="00DD244B" w:rsidP="00DD244B">
      <w:pPr>
        <w:pStyle w:val="Caption"/>
        <w:bidi w:val="0"/>
        <w:jc w:val="center"/>
        <w:rPr>
          <w:rFonts w:asciiTheme="majorBidi" w:hAnsiTheme="majorBidi" w:cstheme="majorBidi"/>
          <w:szCs w:val="24"/>
        </w:rPr>
      </w:pPr>
    </w:p>
    <w:p w14:paraId="7485A1DB" w14:textId="77777777" w:rsidR="00DD244B" w:rsidRDefault="00DD244B" w:rsidP="00DD244B">
      <w:pPr>
        <w:pStyle w:val="Caption"/>
        <w:bidi w:val="0"/>
        <w:jc w:val="center"/>
        <w:rPr>
          <w:rFonts w:asciiTheme="majorBidi" w:hAnsiTheme="majorBidi" w:cstheme="majorBidi"/>
          <w:szCs w:val="24"/>
        </w:rPr>
      </w:pPr>
    </w:p>
    <w:p w14:paraId="459F3C1B" w14:textId="77777777" w:rsidR="00547AD7" w:rsidRPr="00DD244B" w:rsidRDefault="00547AD7" w:rsidP="00DD244B">
      <w:pPr>
        <w:pStyle w:val="Caption"/>
        <w:bidi w:val="0"/>
        <w:jc w:val="center"/>
        <w:rPr>
          <w:rFonts w:asciiTheme="majorBidi" w:hAnsiTheme="majorBidi" w:cstheme="majorBidi"/>
          <w:b/>
          <w:bCs/>
          <w:sz w:val="22"/>
          <w:szCs w:val="22"/>
          <w:lang w:bidi="fa-IR"/>
        </w:rPr>
      </w:pPr>
      <w:r w:rsidRPr="00DD244B">
        <w:rPr>
          <w:rFonts w:asciiTheme="majorBidi" w:hAnsiTheme="majorBidi" w:cstheme="majorBidi"/>
          <w:b/>
          <w:bCs/>
          <w:sz w:val="22"/>
          <w:szCs w:val="22"/>
        </w:rPr>
        <w:t xml:space="preserve">Figure </w:t>
      </w:r>
      <w:r w:rsidR="00DD244B">
        <w:rPr>
          <w:rFonts w:asciiTheme="majorBidi" w:hAnsiTheme="majorBidi" w:cstheme="majorBidi"/>
          <w:b/>
          <w:bCs/>
          <w:sz w:val="22"/>
          <w:szCs w:val="22"/>
          <w:lang w:bidi="fa-IR"/>
        </w:rPr>
        <w:t>9</w:t>
      </w:r>
      <w:r w:rsidRPr="00DD244B">
        <w:rPr>
          <w:rFonts w:asciiTheme="majorBidi" w:hAnsiTheme="majorBidi" w:cstheme="majorBidi"/>
          <w:b/>
          <w:bCs/>
          <w:sz w:val="22"/>
          <w:szCs w:val="22"/>
          <w:lang w:bidi="fa-IR"/>
        </w:rPr>
        <w:t xml:space="preserve">: capacity </w:t>
      </w:r>
      <w:r w:rsidRPr="00DD244B">
        <w:rPr>
          <w:rFonts w:asciiTheme="majorBidi" w:hAnsiTheme="majorBidi" w:cstheme="majorBidi"/>
          <w:b/>
          <w:bCs/>
          <w:sz w:val="22"/>
          <w:szCs w:val="22"/>
        </w:rPr>
        <w:t>development</w:t>
      </w:r>
      <w:r w:rsidRPr="00DD244B">
        <w:rPr>
          <w:rFonts w:asciiTheme="majorBidi" w:hAnsiTheme="majorBidi" w:cstheme="majorBidi"/>
          <w:b/>
          <w:bCs/>
          <w:sz w:val="22"/>
          <w:szCs w:val="22"/>
          <w:lang w:bidi="fa-IR"/>
        </w:rPr>
        <w:t xml:space="preserve"> in Central Zagros</w:t>
      </w:r>
    </w:p>
    <w:p w14:paraId="08D1A0DE" w14:textId="77777777" w:rsidR="004335B4" w:rsidRPr="0090537D" w:rsidRDefault="004335B4" w:rsidP="00DF1BAC">
      <w:pPr>
        <w:pStyle w:val="ListParagraph"/>
        <w:spacing w:after="0" w:line="240" w:lineRule="auto"/>
        <w:jc w:val="both"/>
        <w:rPr>
          <w:rFonts w:asciiTheme="majorBidi" w:hAnsiTheme="majorBidi" w:cstheme="majorBidi"/>
          <w:sz w:val="24"/>
          <w:szCs w:val="24"/>
          <w:rtl/>
        </w:rPr>
      </w:pPr>
    </w:p>
    <w:p w14:paraId="6D151BF1" w14:textId="77777777" w:rsidR="00665082" w:rsidRPr="00DD244B" w:rsidRDefault="00665082" w:rsidP="00B666C2">
      <w:pPr>
        <w:pStyle w:val="ListParagraph"/>
        <w:numPr>
          <w:ilvl w:val="0"/>
          <w:numId w:val="35"/>
        </w:numPr>
        <w:bidi w:val="0"/>
        <w:spacing w:after="0" w:line="240" w:lineRule="auto"/>
        <w:jc w:val="both"/>
        <w:rPr>
          <w:rFonts w:asciiTheme="majorBidi" w:hAnsiTheme="majorBidi" w:cstheme="majorBidi"/>
          <w:sz w:val="24"/>
          <w:szCs w:val="24"/>
        </w:rPr>
      </w:pPr>
      <w:r w:rsidRPr="00DD244B">
        <w:rPr>
          <w:rFonts w:asciiTheme="majorBidi" w:hAnsiTheme="majorBidi" w:cstheme="majorBidi"/>
          <w:sz w:val="24"/>
          <w:szCs w:val="24"/>
        </w:rPr>
        <w:t>review</w:t>
      </w:r>
      <w:r w:rsidR="004E6268" w:rsidRPr="00DD244B">
        <w:rPr>
          <w:rFonts w:asciiTheme="majorBidi" w:hAnsiTheme="majorBidi" w:cstheme="majorBidi"/>
          <w:sz w:val="24"/>
          <w:szCs w:val="24"/>
        </w:rPr>
        <w:t>ing</w:t>
      </w:r>
      <w:r w:rsidRPr="00DD244B">
        <w:rPr>
          <w:rFonts w:asciiTheme="majorBidi" w:hAnsiTheme="majorBidi" w:cstheme="majorBidi"/>
          <w:sz w:val="24"/>
          <w:szCs w:val="24"/>
        </w:rPr>
        <w:t xml:space="preserve"> </w:t>
      </w:r>
      <w:r w:rsidR="004E6268" w:rsidRPr="00DD244B">
        <w:rPr>
          <w:rFonts w:asciiTheme="majorBidi" w:hAnsiTheme="majorBidi" w:cstheme="majorBidi"/>
          <w:sz w:val="24"/>
          <w:szCs w:val="24"/>
        </w:rPr>
        <w:t>C+SD P</w:t>
      </w:r>
      <w:r w:rsidRPr="00DD244B">
        <w:rPr>
          <w:rFonts w:asciiTheme="majorBidi" w:hAnsiTheme="majorBidi" w:cstheme="majorBidi"/>
          <w:sz w:val="24"/>
          <w:szCs w:val="24"/>
        </w:rPr>
        <w:t xml:space="preserve"> according to MAB Program (Lima Action Plan 2016-2025)</w:t>
      </w:r>
    </w:p>
    <w:p w14:paraId="5DDDEEB3" w14:textId="77777777" w:rsidR="00665082" w:rsidRPr="00DD244B" w:rsidRDefault="00665082" w:rsidP="00B666C2">
      <w:pPr>
        <w:pStyle w:val="ListParagraph"/>
        <w:numPr>
          <w:ilvl w:val="0"/>
          <w:numId w:val="35"/>
        </w:numPr>
        <w:bidi w:val="0"/>
        <w:spacing w:after="0" w:line="240" w:lineRule="auto"/>
        <w:jc w:val="both"/>
        <w:rPr>
          <w:rFonts w:asciiTheme="majorBidi" w:hAnsiTheme="majorBidi" w:cstheme="majorBidi"/>
          <w:sz w:val="24"/>
          <w:szCs w:val="24"/>
        </w:rPr>
      </w:pPr>
      <w:r w:rsidRPr="00DD244B">
        <w:rPr>
          <w:rFonts w:asciiTheme="majorBidi" w:hAnsiTheme="majorBidi" w:cstheme="majorBidi"/>
          <w:sz w:val="24"/>
          <w:szCs w:val="24"/>
        </w:rPr>
        <w:t xml:space="preserve">Developing guidelines on indicator species conservation in Central Zagros (plants, invertebrates, and vertebrates), the relevant monitoring program, and a database </w:t>
      </w:r>
      <w:r w:rsidR="001D6B0E" w:rsidRPr="00DD244B">
        <w:rPr>
          <w:rFonts w:asciiTheme="majorBidi" w:hAnsiTheme="majorBidi" w:cstheme="majorBidi"/>
          <w:sz w:val="24"/>
          <w:szCs w:val="24"/>
        </w:rPr>
        <w:t xml:space="preserve">containing monitoring and assessment information </w:t>
      </w:r>
    </w:p>
    <w:p w14:paraId="261B3680" w14:textId="77777777" w:rsidR="001D6B0E" w:rsidRPr="00DD244B" w:rsidRDefault="001D6B0E" w:rsidP="00B666C2">
      <w:pPr>
        <w:pStyle w:val="ListParagraph"/>
        <w:numPr>
          <w:ilvl w:val="0"/>
          <w:numId w:val="35"/>
        </w:numPr>
        <w:bidi w:val="0"/>
        <w:spacing w:after="0" w:line="240" w:lineRule="auto"/>
        <w:jc w:val="both"/>
        <w:rPr>
          <w:rFonts w:asciiTheme="majorBidi" w:hAnsiTheme="majorBidi" w:cstheme="majorBidi"/>
          <w:sz w:val="24"/>
          <w:szCs w:val="24"/>
        </w:rPr>
      </w:pPr>
      <w:r w:rsidRPr="00DD244B">
        <w:rPr>
          <w:rFonts w:asciiTheme="majorBidi" w:hAnsiTheme="majorBidi" w:cstheme="majorBidi"/>
          <w:sz w:val="24"/>
          <w:szCs w:val="24"/>
        </w:rPr>
        <w:t xml:space="preserve">Annual work plan for capacity development and awareness raising on the part of </w:t>
      </w:r>
      <w:r w:rsidR="005467E0" w:rsidRPr="00DD244B">
        <w:rPr>
          <w:rFonts w:asciiTheme="majorBidi" w:hAnsiTheme="majorBidi" w:cstheme="majorBidi"/>
          <w:sz w:val="24"/>
          <w:szCs w:val="24"/>
        </w:rPr>
        <w:t>s</w:t>
      </w:r>
      <w:r w:rsidRPr="00DD244B">
        <w:rPr>
          <w:rFonts w:asciiTheme="majorBidi" w:hAnsiTheme="majorBidi" w:cstheme="majorBidi"/>
          <w:sz w:val="24"/>
          <w:szCs w:val="24"/>
        </w:rPr>
        <w:t xml:space="preserve">takeholders at province and local levels within CMA comprehensive plans (Vanak-Khersaan, Bazoft, Dena, and Kor) </w:t>
      </w:r>
    </w:p>
    <w:p w14:paraId="7D068E6F" w14:textId="77777777" w:rsidR="001D6B0E" w:rsidRPr="00DD244B" w:rsidRDefault="001D6B0E" w:rsidP="00B666C2">
      <w:pPr>
        <w:pStyle w:val="ListParagraph"/>
        <w:numPr>
          <w:ilvl w:val="0"/>
          <w:numId w:val="35"/>
        </w:numPr>
        <w:bidi w:val="0"/>
        <w:spacing w:after="0" w:line="240" w:lineRule="auto"/>
        <w:jc w:val="both"/>
        <w:rPr>
          <w:rFonts w:asciiTheme="majorBidi" w:hAnsiTheme="majorBidi" w:cstheme="majorBidi"/>
          <w:sz w:val="24"/>
          <w:szCs w:val="24"/>
        </w:rPr>
      </w:pPr>
      <w:r w:rsidRPr="00DD244B">
        <w:rPr>
          <w:rFonts w:asciiTheme="majorBidi" w:hAnsiTheme="majorBidi" w:cstheme="majorBidi"/>
          <w:sz w:val="24"/>
          <w:szCs w:val="24"/>
        </w:rPr>
        <w:t xml:space="preserve">Production, publication, and distribution of CMA abstract information booklets </w:t>
      </w:r>
    </w:p>
    <w:p w14:paraId="7F933287" w14:textId="77777777" w:rsidR="001D6B0E" w:rsidRPr="00DD244B" w:rsidRDefault="001D6B0E" w:rsidP="00B666C2">
      <w:pPr>
        <w:pStyle w:val="ListParagraph"/>
        <w:numPr>
          <w:ilvl w:val="0"/>
          <w:numId w:val="35"/>
        </w:numPr>
        <w:bidi w:val="0"/>
        <w:spacing w:after="0" w:line="240" w:lineRule="auto"/>
        <w:jc w:val="both"/>
        <w:rPr>
          <w:rFonts w:asciiTheme="majorBidi" w:hAnsiTheme="majorBidi" w:cstheme="majorBidi"/>
          <w:sz w:val="24"/>
          <w:szCs w:val="24"/>
        </w:rPr>
      </w:pPr>
      <w:r w:rsidRPr="00DD244B">
        <w:rPr>
          <w:rFonts w:asciiTheme="majorBidi" w:hAnsiTheme="majorBidi" w:cstheme="majorBidi"/>
          <w:sz w:val="24"/>
          <w:szCs w:val="24"/>
        </w:rPr>
        <w:t xml:space="preserve">Terminal evaluation by national and international evaluators </w:t>
      </w:r>
    </w:p>
    <w:p w14:paraId="4D066F23" w14:textId="77777777" w:rsidR="001D6B0E" w:rsidRPr="00DD244B" w:rsidRDefault="001D6B0E" w:rsidP="00B666C2">
      <w:pPr>
        <w:pStyle w:val="ListParagraph"/>
        <w:numPr>
          <w:ilvl w:val="0"/>
          <w:numId w:val="35"/>
        </w:numPr>
        <w:bidi w:val="0"/>
        <w:spacing w:after="0" w:line="240" w:lineRule="auto"/>
        <w:jc w:val="both"/>
        <w:rPr>
          <w:rFonts w:asciiTheme="majorBidi" w:hAnsiTheme="majorBidi" w:cstheme="majorBidi"/>
          <w:sz w:val="24"/>
          <w:szCs w:val="24"/>
        </w:rPr>
      </w:pPr>
      <w:r w:rsidRPr="00DD244B">
        <w:rPr>
          <w:rFonts w:asciiTheme="majorBidi" w:hAnsiTheme="majorBidi" w:cstheme="majorBidi"/>
          <w:sz w:val="24"/>
          <w:szCs w:val="24"/>
        </w:rPr>
        <w:t>Project extension for further six months (until middle 2017)</w:t>
      </w:r>
    </w:p>
    <w:p w14:paraId="0AE26291" w14:textId="77777777" w:rsidR="001D6B0E" w:rsidRPr="00DD244B" w:rsidRDefault="001D6B0E" w:rsidP="00B666C2">
      <w:pPr>
        <w:pStyle w:val="ListParagraph"/>
        <w:numPr>
          <w:ilvl w:val="0"/>
          <w:numId w:val="35"/>
        </w:numPr>
        <w:bidi w:val="0"/>
        <w:spacing w:after="0" w:line="240" w:lineRule="auto"/>
        <w:jc w:val="both"/>
        <w:rPr>
          <w:rFonts w:asciiTheme="majorBidi" w:hAnsiTheme="majorBidi" w:cstheme="majorBidi"/>
          <w:sz w:val="24"/>
          <w:szCs w:val="24"/>
        </w:rPr>
      </w:pPr>
      <w:r w:rsidRPr="00DD244B">
        <w:rPr>
          <w:rFonts w:asciiTheme="majorBidi" w:hAnsiTheme="majorBidi" w:cstheme="majorBidi"/>
          <w:sz w:val="24"/>
          <w:szCs w:val="24"/>
        </w:rPr>
        <w:t xml:space="preserve">Preparing an archive containing information produced during project lifespan and its handover to Deputy of Natural Environment, DOE </w:t>
      </w:r>
    </w:p>
    <w:p w14:paraId="29EC07C7" w14:textId="77777777" w:rsidR="001D6B0E" w:rsidRPr="00DD244B" w:rsidRDefault="001D6B0E" w:rsidP="00B666C2">
      <w:pPr>
        <w:pStyle w:val="ListParagraph"/>
        <w:numPr>
          <w:ilvl w:val="0"/>
          <w:numId w:val="35"/>
        </w:numPr>
        <w:bidi w:val="0"/>
        <w:spacing w:after="0" w:line="240" w:lineRule="auto"/>
        <w:jc w:val="both"/>
        <w:rPr>
          <w:rFonts w:asciiTheme="majorBidi" w:hAnsiTheme="majorBidi" w:cstheme="majorBidi"/>
          <w:sz w:val="24"/>
          <w:szCs w:val="24"/>
        </w:rPr>
      </w:pPr>
      <w:r w:rsidRPr="00DD244B">
        <w:rPr>
          <w:rFonts w:asciiTheme="majorBidi" w:hAnsiTheme="majorBidi" w:cstheme="majorBidi"/>
          <w:sz w:val="24"/>
          <w:szCs w:val="24"/>
        </w:rPr>
        <w:t xml:space="preserve">Project </w:t>
      </w:r>
      <w:r w:rsidR="005467E0" w:rsidRPr="00DD244B">
        <w:rPr>
          <w:rFonts w:asciiTheme="majorBidi" w:hAnsiTheme="majorBidi" w:cstheme="majorBidi"/>
          <w:sz w:val="24"/>
          <w:szCs w:val="24"/>
        </w:rPr>
        <w:t>closure</w:t>
      </w:r>
      <w:r w:rsidRPr="00DD244B">
        <w:rPr>
          <w:rFonts w:asciiTheme="majorBidi" w:hAnsiTheme="majorBidi" w:cstheme="majorBidi"/>
          <w:sz w:val="24"/>
          <w:szCs w:val="24"/>
        </w:rPr>
        <w:t xml:space="preserve"> and handover of responsibilities to </w:t>
      </w:r>
      <w:r w:rsidR="00865DB1" w:rsidRPr="00DD244B">
        <w:rPr>
          <w:rFonts w:asciiTheme="majorBidi" w:hAnsiTheme="majorBidi" w:cstheme="majorBidi"/>
          <w:sz w:val="24"/>
          <w:szCs w:val="24"/>
        </w:rPr>
        <w:t>GOIRI</w:t>
      </w:r>
      <w:r w:rsidRPr="00DD244B">
        <w:rPr>
          <w:rFonts w:asciiTheme="majorBidi" w:hAnsiTheme="majorBidi" w:cstheme="majorBidi"/>
          <w:sz w:val="24"/>
          <w:szCs w:val="24"/>
        </w:rPr>
        <w:t xml:space="preserve"> </w:t>
      </w:r>
    </w:p>
    <w:p w14:paraId="5EF3327C" w14:textId="77777777" w:rsidR="00665082" w:rsidRPr="0090537D" w:rsidRDefault="00665082" w:rsidP="00665082">
      <w:pPr>
        <w:pStyle w:val="ListParagraph"/>
        <w:bidi w:val="0"/>
        <w:spacing w:after="0" w:line="240" w:lineRule="auto"/>
        <w:ind w:left="360"/>
        <w:jc w:val="both"/>
        <w:rPr>
          <w:rFonts w:asciiTheme="majorBidi" w:hAnsiTheme="majorBidi" w:cstheme="majorBidi"/>
          <w:sz w:val="24"/>
          <w:szCs w:val="24"/>
          <w:highlight w:val="yellow"/>
        </w:rPr>
      </w:pPr>
    </w:p>
    <w:p w14:paraId="32E4AD0B" w14:textId="77777777" w:rsidR="005A4AC1" w:rsidRPr="0090537D" w:rsidRDefault="005A4AC1" w:rsidP="005A4AC1">
      <w:pPr>
        <w:pStyle w:val="ListParagraph"/>
        <w:spacing w:after="0" w:line="240" w:lineRule="auto"/>
        <w:jc w:val="both"/>
        <w:rPr>
          <w:rFonts w:asciiTheme="majorBidi" w:hAnsiTheme="majorBidi" w:cstheme="majorBidi"/>
          <w:sz w:val="24"/>
          <w:szCs w:val="24"/>
          <w:rtl/>
        </w:rPr>
      </w:pPr>
    </w:p>
    <w:p w14:paraId="09CF4B5A" w14:textId="77777777" w:rsidR="00FB2447" w:rsidRPr="0090537D" w:rsidRDefault="00FB2447" w:rsidP="00FB2447">
      <w:pPr>
        <w:pStyle w:val="ListParagraph"/>
        <w:spacing w:after="0" w:line="240" w:lineRule="auto"/>
        <w:jc w:val="both"/>
        <w:rPr>
          <w:rFonts w:asciiTheme="majorBidi" w:hAnsiTheme="majorBidi" w:cstheme="majorBidi"/>
          <w:sz w:val="24"/>
          <w:szCs w:val="24"/>
        </w:rPr>
      </w:pPr>
    </w:p>
    <w:p w14:paraId="708A72B1" w14:textId="77777777" w:rsidR="001E18C3" w:rsidRPr="0090537D" w:rsidRDefault="00253602" w:rsidP="00253602">
      <w:pPr>
        <w:pStyle w:val="ListParagraph"/>
        <w:spacing w:after="0" w:line="240" w:lineRule="auto"/>
        <w:jc w:val="center"/>
        <w:rPr>
          <w:rFonts w:asciiTheme="majorBidi" w:hAnsiTheme="majorBidi" w:cstheme="majorBidi"/>
          <w:sz w:val="24"/>
          <w:szCs w:val="24"/>
          <w:rtl/>
        </w:rPr>
      </w:pPr>
      <w:r w:rsidRPr="0090537D">
        <w:rPr>
          <w:rFonts w:asciiTheme="majorBidi" w:hAnsiTheme="majorBidi" w:cstheme="majorBidi"/>
          <w:noProof/>
          <w:sz w:val="24"/>
          <w:szCs w:val="24"/>
          <w:rtl/>
          <w:lang w:bidi="ar-SA"/>
        </w:rPr>
        <w:lastRenderedPageBreak/>
        <w:drawing>
          <wp:inline distT="0" distB="0" distL="0" distR="0" wp14:anchorId="785B9EA0" wp14:editId="6DE15B74">
            <wp:extent cx="4171950" cy="2346722"/>
            <wp:effectExtent l="19050" t="0" r="0" b="0"/>
            <wp:docPr id="22" name="Picture 21" descr="DSCF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732.JPG"/>
                    <pic:cNvPicPr/>
                  </pic:nvPicPr>
                  <pic:blipFill>
                    <a:blip r:embed="rId32" cstate="email">
                      <a:extLst>
                        <a:ext uri="{28A0092B-C50C-407E-A947-70E740481C1C}">
                          <a14:useLocalDpi xmlns:a14="http://schemas.microsoft.com/office/drawing/2010/main"/>
                        </a:ext>
                      </a:extLst>
                    </a:blip>
                    <a:stretch>
                      <a:fillRect/>
                    </a:stretch>
                  </pic:blipFill>
                  <pic:spPr>
                    <a:xfrm>
                      <a:off x="0" y="0"/>
                      <a:ext cx="4180181" cy="2351352"/>
                    </a:xfrm>
                    <a:prstGeom prst="rect">
                      <a:avLst/>
                    </a:prstGeom>
                  </pic:spPr>
                </pic:pic>
              </a:graphicData>
            </a:graphic>
          </wp:inline>
        </w:drawing>
      </w:r>
    </w:p>
    <w:p w14:paraId="0A5ED695" w14:textId="77777777" w:rsidR="001D6B0E" w:rsidRPr="00DD244B" w:rsidRDefault="001D6B0E" w:rsidP="00DD244B">
      <w:pPr>
        <w:pStyle w:val="Caption"/>
        <w:bidi w:val="0"/>
        <w:jc w:val="center"/>
        <w:rPr>
          <w:rFonts w:asciiTheme="majorBidi" w:hAnsiTheme="majorBidi" w:cstheme="majorBidi"/>
          <w:b/>
          <w:bCs/>
          <w:sz w:val="22"/>
          <w:szCs w:val="22"/>
        </w:rPr>
      </w:pPr>
      <w:r w:rsidRPr="00DD244B">
        <w:rPr>
          <w:rFonts w:asciiTheme="majorBidi" w:hAnsiTheme="majorBidi" w:cstheme="majorBidi"/>
          <w:b/>
          <w:bCs/>
          <w:sz w:val="22"/>
          <w:szCs w:val="22"/>
        </w:rPr>
        <w:t xml:space="preserve">Figure </w:t>
      </w:r>
      <w:r w:rsidR="00DD244B">
        <w:rPr>
          <w:rFonts w:asciiTheme="majorBidi" w:hAnsiTheme="majorBidi" w:cstheme="majorBidi"/>
          <w:b/>
          <w:bCs/>
          <w:sz w:val="22"/>
          <w:szCs w:val="22"/>
        </w:rPr>
        <w:t>10</w:t>
      </w:r>
      <w:r w:rsidRPr="00DD244B">
        <w:rPr>
          <w:rFonts w:asciiTheme="majorBidi" w:hAnsiTheme="majorBidi" w:cstheme="majorBidi"/>
          <w:b/>
          <w:bCs/>
          <w:sz w:val="22"/>
          <w:szCs w:val="22"/>
        </w:rPr>
        <w:t xml:space="preserve">: final Steering Committee </w:t>
      </w:r>
      <w:r w:rsidR="00684D87" w:rsidRPr="00DD244B">
        <w:rPr>
          <w:rFonts w:asciiTheme="majorBidi" w:hAnsiTheme="majorBidi" w:cstheme="majorBidi"/>
          <w:b/>
          <w:bCs/>
          <w:sz w:val="22"/>
          <w:szCs w:val="22"/>
        </w:rPr>
        <w:t>meeting and handover of responsibilities and achievements</w:t>
      </w:r>
    </w:p>
    <w:p w14:paraId="735AC35B" w14:textId="77777777" w:rsidR="005467E0" w:rsidRPr="0090537D" w:rsidRDefault="005467E0" w:rsidP="005467E0">
      <w:pPr>
        <w:rPr>
          <w:rFonts w:asciiTheme="majorBidi" w:hAnsiTheme="majorBidi" w:cstheme="majorBidi"/>
          <w:sz w:val="24"/>
          <w:szCs w:val="24"/>
        </w:rPr>
      </w:pPr>
    </w:p>
    <w:bookmarkEnd w:id="0"/>
    <w:bookmarkEnd w:id="1"/>
    <w:p w14:paraId="7C0560DB" w14:textId="77777777" w:rsidR="004335B4" w:rsidRPr="0090537D" w:rsidRDefault="00E1361E" w:rsidP="00C27A45">
      <w:pPr>
        <w:autoSpaceDE w:val="0"/>
        <w:autoSpaceDN w:val="0"/>
        <w:adjustRightInd w:val="0"/>
        <w:spacing w:after="0" w:line="240" w:lineRule="auto"/>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fldChar w:fldCharType="begin"/>
      </w:r>
      <w:r w:rsidR="00C27A45" w:rsidRPr="0090537D">
        <w:rPr>
          <w:rFonts w:asciiTheme="majorBidi" w:hAnsiTheme="majorBidi" w:cstheme="majorBidi"/>
          <w:color w:val="000000" w:themeColor="text1"/>
          <w:sz w:val="24"/>
          <w:szCs w:val="24"/>
          <w:lang w:bidi="fa-IR"/>
        </w:rPr>
        <w:instrText xml:space="preserve"> REF _Ref490142316 \h </w:instrText>
      </w:r>
      <w:r w:rsidR="005467E0" w:rsidRPr="0090537D">
        <w:rPr>
          <w:rFonts w:asciiTheme="majorBidi" w:hAnsiTheme="majorBidi" w:cstheme="majorBidi"/>
          <w:color w:val="000000" w:themeColor="text1"/>
          <w:sz w:val="24"/>
          <w:szCs w:val="24"/>
          <w:lang w:bidi="fa-IR"/>
        </w:rPr>
        <w:instrText xml:space="preserve"> \* MERGEFORMAT </w:instrText>
      </w:r>
      <w:r w:rsidRPr="0090537D">
        <w:rPr>
          <w:rFonts w:asciiTheme="majorBidi" w:hAnsiTheme="majorBidi" w:cstheme="majorBidi"/>
          <w:color w:val="000000" w:themeColor="text1"/>
          <w:sz w:val="24"/>
          <w:szCs w:val="24"/>
          <w:lang w:bidi="fa-IR"/>
        </w:rPr>
      </w:r>
      <w:r w:rsidRPr="0090537D">
        <w:rPr>
          <w:rFonts w:asciiTheme="majorBidi" w:hAnsiTheme="majorBidi" w:cstheme="majorBidi"/>
          <w:color w:val="000000" w:themeColor="text1"/>
          <w:sz w:val="24"/>
          <w:szCs w:val="24"/>
          <w:lang w:bidi="fa-IR"/>
        </w:rPr>
        <w:fldChar w:fldCharType="separate"/>
      </w:r>
      <w:r w:rsidR="00C27A45" w:rsidRPr="0090537D">
        <w:rPr>
          <w:rFonts w:asciiTheme="majorBidi" w:hAnsiTheme="majorBidi" w:cstheme="majorBidi"/>
          <w:sz w:val="24"/>
          <w:szCs w:val="24"/>
        </w:rPr>
        <w:t xml:space="preserve">Chart </w:t>
      </w:r>
      <w:r w:rsidR="00C27A45" w:rsidRPr="0090537D">
        <w:rPr>
          <w:rFonts w:asciiTheme="majorBidi" w:hAnsiTheme="majorBidi" w:cstheme="majorBidi"/>
          <w:noProof/>
          <w:sz w:val="24"/>
          <w:szCs w:val="24"/>
        </w:rPr>
        <w:t>3</w:t>
      </w:r>
      <w:r w:rsidRPr="0090537D">
        <w:rPr>
          <w:rFonts w:asciiTheme="majorBidi" w:hAnsiTheme="majorBidi" w:cstheme="majorBidi"/>
          <w:color w:val="000000" w:themeColor="text1"/>
          <w:sz w:val="24"/>
          <w:szCs w:val="24"/>
          <w:lang w:bidi="fa-IR"/>
        </w:rPr>
        <w:fldChar w:fldCharType="end"/>
      </w:r>
      <w:r w:rsidR="00C27A45" w:rsidRPr="0090537D">
        <w:rPr>
          <w:rFonts w:asciiTheme="majorBidi" w:hAnsiTheme="majorBidi" w:cstheme="majorBidi"/>
          <w:color w:val="000000" w:themeColor="text1"/>
          <w:sz w:val="24"/>
          <w:szCs w:val="24"/>
          <w:lang w:bidi="fa-IR"/>
        </w:rPr>
        <w:t xml:space="preserve"> i</w:t>
      </w:r>
      <w:r w:rsidR="00684D87" w:rsidRPr="0090537D">
        <w:rPr>
          <w:rFonts w:asciiTheme="majorBidi" w:hAnsiTheme="majorBidi" w:cstheme="majorBidi"/>
          <w:color w:val="000000" w:themeColor="text1"/>
          <w:sz w:val="24"/>
          <w:szCs w:val="24"/>
          <w:lang w:bidi="fa-IR"/>
        </w:rPr>
        <w:t xml:space="preserve">llustrates a schematic outline of the above mentioned steps. It is worth noting that CMA comprehensive plans are based on both participatory planning approach and ecosystem approach.  </w:t>
      </w:r>
    </w:p>
    <w:p w14:paraId="7561B9DA" w14:textId="77777777" w:rsidR="001D22E3" w:rsidRPr="0090537D" w:rsidRDefault="001D22E3" w:rsidP="001D22E3">
      <w:pPr>
        <w:bidi/>
        <w:jc w:val="both"/>
        <w:rPr>
          <w:rFonts w:asciiTheme="majorBidi" w:hAnsiTheme="majorBidi" w:cstheme="majorBidi"/>
          <w:b/>
          <w:bCs/>
          <w:sz w:val="24"/>
          <w:szCs w:val="24"/>
          <w:rtl/>
          <w:lang w:bidi="fa-IR"/>
        </w:rPr>
      </w:pPr>
      <w:r w:rsidRPr="0090537D">
        <w:rPr>
          <w:rFonts w:asciiTheme="majorBidi" w:hAnsiTheme="majorBidi" w:cstheme="majorBidi"/>
          <w:b/>
          <w:bCs/>
          <w:sz w:val="24"/>
          <w:szCs w:val="24"/>
          <w:rtl/>
          <w:lang w:bidi="fa-IR"/>
        </w:rPr>
        <w:br w:type="page"/>
      </w:r>
    </w:p>
    <w:p w14:paraId="4123C99F" w14:textId="17F15DBF" w:rsidR="001D22E3" w:rsidRPr="0090537D" w:rsidRDefault="0057594F" w:rsidP="001D22E3">
      <w:pPr>
        <w:bidi/>
        <w:spacing w:after="0" w:line="240" w:lineRule="auto"/>
        <w:jc w:val="both"/>
        <w:rPr>
          <w:rFonts w:asciiTheme="majorBidi" w:hAnsiTheme="majorBidi" w:cstheme="majorBidi"/>
          <w:sz w:val="24"/>
          <w:szCs w:val="24"/>
          <w:lang w:bidi="fa-IR"/>
        </w:rPr>
      </w:pPr>
      <w:r>
        <w:rPr>
          <w:rFonts w:asciiTheme="majorBidi" w:hAnsiTheme="majorBidi" w:cstheme="majorBidi"/>
          <w:noProof/>
          <w:sz w:val="24"/>
          <w:szCs w:val="24"/>
        </w:rPr>
        <w:lastRenderedPageBreak/>
        <mc:AlternateContent>
          <mc:Choice Requires="wpg">
            <w:drawing>
              <wp:anchor distT="0" distB="0" distL="114300" distR="114300" simplePos="0" relativeHeight="251793408" behindDoc="0" locked="0" layoutInCell="1" allowOverlap="1" wp14:anchorId="797E70BE" wp14:editId="114ED295">
                <wp:simplePos x="0" y="0"/>
                <wp:positionH relativeFrom="column">
                  <wp:posOffset>-247650</wp:posOffset>
                </wp:positionH>
                <wp:positionV relativeFrom="paragraph">
                  <wp:posOffset>-66675</wp:posOffset>
                </wp:positionV>
                <wp:extent cx="5874385" cy="7573645"/>
                <wp:effectExtent l="0" t="0" r="183515" b="8255"/>
                <wp:wrapNone/>
                <wp:docPr id="269"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4385" cy="7573645"/>
                          <a:chOff x="1448" y="795"/>
                          <a:chExt cx="9472" cy="12330"/>
                        </a:xfrm>
                      </wpg:grpSpPr>
                      <wps:wsp>
                        <wps:cNvPr id="270" name="AutoShape 346"/>
                        <wps:cNvCnPr>
                          <a:cxnSpLocks noChangeShapeType="1"/>
                        </wps:cNvCnPr>
                        <wps:spPr bwMode="auto">
                          <a:xfrm>
                            <a:off x="6255" y="1290"/>
                            <a:ext cx="1" cy="4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1" name="Group 347"/>
                        <wpg:cNvGrpSpPr>
                          <a:grpSpLocks/>
                        </wpg:cNvGrpSpPr>
                        <wpg:grpSpPr bwMode="auto">
                          <a:xfrm>
                            <a:off x="1448" y="795"/>
                            <a:ext cx="9472" cy="12330"/>
                            <a:chOff x="1448" y="795"/>
                            <a:chExt cx="9472" cy="12330"/>
                          </a:xfrm>
                        </wpg:grpSpPr>
                        <wps:wsp>
                          <wps:cNvPr id="272" name="AutoShape 348"/>
                          <wps:cNvSpPr>
                            <a:spLocks noChangeArrowheads="1"/>
                          </wps:cNvSpPr>
                          <wps:spPr bwMode="auto">
                            <a:xfrm>
                              <a:off x="2040" y="5580"/>
                              <a:ext cx="8385" cy="696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349"/>
                          <wps:cNvSpPr>
                            <a:spLocks noChangeArrowheads="1"/>
                          </wps:cNvSpPr>
                          <wps:spPr bwMode="auto">
                            <a:xfrm>
                              <a:off x="2247" y="795"/>
                              <a:ext cx="8001" cy="495"/>
                            </a:xfrm>
                            <a:prstGeom prst="roundRect">
                              <a:avLst>
                                <a:gd name="adj" fmla="val 16667"/>
                              </a:avLst>
                            </a:prstGeom>
                            <a:solidFill>
                              <a:srgbClr val="B0413E"/>
                            </a:solidFill>
                            <a:ln w="9525">
                              <a:solidFill>
                                <a:srgbClr val="000000"/>
                              </a:solidFill>
                              <a:round/>
                              <a:headEnd/>
                              <a:tailEnd/>
                            </a:ln>
                          </wps:spPr>
                          <wps:txbx>
                            <w:txbxContent>
                              <w:p w14:paraId="3F475523" w14:textId="77777777" w:rsidR="002E39F8" w:rsidRPr="00DD244B" w:rsidRDefault="002E39F8" w:rsidP="00D12C41">
                                <w:pPr>
                                  <w:jc w:val="center"/>
                                  <w:rPr>
                                    <w:rFonts w:asciiTheme="majorBidi" w:hAnsiTheme="majorBidi" w:cstheme="majorBidi"/>
                                    <w:b/>
                                    <w:bCs/>
                                    <w:color w:val="FFFFFF" w:themeColor="background1"/>
                                    <w:lang w:bidi="fa-IR"/>
                                  </w:rPr>
                                </w:pPr>
                                <w:r w:rsidRPr="00DD244B">
                                  <w:rPr>
                                    <w:rFonts w:asciiTheme="majorBidi" w:hAnsiTheme="majorBidi" w:cstheme="majorBidi"/>
                                    <w:b/>
                                    <w:bCs/>
                                    <w:color w:val="FFFFFF" w:themeColor="background1"/>
                                    <w:lang w:bidi="fa-IR"/>
                                  </w:rPr>
                                  <w:t>Conservation and development of Central Zagros (biodiversity mainstreaming)</w:t>
                                </w:r>
                              </w:p>
                            </w:txbxContent>
                          </wps:txbx>
                          <wps:bodyPr rot="0" vert="horz" wrap="square" lIns="91440" tIns="45720" rIns="91440" bIns="45720" anchor="t" anchorCtr="0" upright="1">
                            <a:noAutofit/>
                          </wps:bodyPr>
                        </wps:wsp>
                        <wps:wsp>
                          <wps:cNvPr id="274" name="AutoShape 350"/>
                          <wps:cNvCnPr>
                            <a:cxnSpLocks noChangeShapeType="1"/>
                          </wps:cNvCnPr>
                          <wps:spPr bwMode="auto">
                            <a:xfrm>
                              <a:off x="6255" y="10185"/>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Rectangle 351"/>
                          <wps:cNvSpPr>
                            <a:spLocks noChangeArrowheads="1"/>
                          </wps:cNvSpPr>
                          <wps:spPr bwMode="auto">
                            <a:xfrm>
                              <a:off x="6930" y="2055"/>
                              <a:ext cx="2059" cy="42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2E23B" w14:textId="77777777" w:rsidR="002E39F8" w:rsidRPr="00DD244B" w:rsidRDefault="002E39F8" w:rsidP="00706D61">
                                <w:pPr>
                                  <w:jc w:val="center"/>
                                  <w:rPr>
                                    <w:rFonts w:asciiTheme="majorBidi" w:hAnsiTheme="majorBidi" w:cstheme="majorBidi"/>
                                    <w:b/>
                                    <w:bCs/>
                                    <w:color w:val="000000" w:themeColor="text1"/>
                                    <w:sz w:val="18"/>
                                    <w:szCs w:val="18"/>
                                    <w:lang w:bidi="fa-IR"/>
                                  </w:rPr>
                                </w:pPr>
                                <w:r w:rsidRPr="00DD244B">
                                  <w:rPr>
                                    <w:rFonts w:asciiTheme="majorBidi" w:hAnsiTheme="majorBidi" w:cstheme="majorBidi"/>
                                    <w:b/>
                                    <w:bCs/>
                                    <w:color w:val="000000" w:themeColor="text1"/>
                                    <w:sz w:val="18"/>
                                    <w:szCs w:val="18"/>
                                    <w:lang w:bidi="fa-IR"/>
                                  </w:rPr>
                                  <w:t xml:space="preserve">Ecological approach </w:t>
                                </w:r>
                              </w:p>
                            </w:txbxContent>
                          </wps:txbx>
                          <wps:bodyPr rot="0" vert="horz" wrap="square" lIns="91440" tIns="45720" rIns="91440" bIns="45720" anchor="t" anchorCtr="0" upright="1">
                            <a:noAutofit/>
                          </wps:bodyPr>
                        </wps:wsp>
                        <wps:wsp>
                          <wps:cNvPr id="276" name="Rectangle 352"/>
                          <wps:cNvSpPr>
                            <a:spLocks noChangeArrowheads="1"/>
                          </wps:cNvSpPr>
                          <wps:spPr bwMode="auto">
                            <a:xfrm>
                              <a:off x="3825" y="2055"/>
                              <a:ext cx="1770" cy="42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92E3C" w14:textId="77777777" w:rsidR="002E39F8" w:rsidRPr="00DD244B" w:rsidRDefault="002E39F8" w:rsidP="00706D61">
                                <w:pPr>
                                  <w:jc w:val="center"/>
                                  <w:rPr>
                                    <w:rFonts w:asciiTheme="majorBidi" w:hAnsiTheme="majorBidi" w:cstheme="majorBidi"/>
                                    <w:b/>
                                    <w:bCs/>
                                    <w:color w:val="000000" w:themeColor="text1"/>
                                    <w:sz w:val="18"/>
                                    <w:szCs w:val="18"/>
                                    <w:lang w:bidi="fa-IR"/>
                                  </w:rPr>
                                </w:pPr>
                                <w:r w:rsidRPr="00DD244B">
                                  <w:rPr>
                                    <w:rFonts w:asciiTheme="majorBidi" w:hAnsiTheme="majorBidi" w:cstheme="majorBidi"/>
                                    <w:b/>
                                    <w:bCs/>
                                    <w:color w:val="000000" w:themeColor="text1"/>
                                    <w:sz w:val="18"/>
                                    <w:szCs w:val="18"/>
                                    <w:lang w:bidi="fa-IR"/>
                                  </w:rPr>
                                  <w:t xml:space="preserve">System approach </w:t>
                                </w:r>
                              </w:p>
                            </w:txbxContent>
                          </wps:txbx>
                          <wps:bodyPr rot="0" vert="horz" wrap="square" lIns="91440" tIns="45720" rIns="91440" bIns="45720" anchor="t" anchorCtr="0" upright="1">
                            <a:noAutofit/>
                          </wps:bodyPr>
                        </wps:wsp>
                        <wps:wsp>
                          <wps:cNvPr id="277" name="Rectangle 353"/>
                          <wps:cNvSpPr>
                            <a:spLocks noChangeArrowheads="1"/>
                          </wps:cNvSpPr>
                          <wps:spPr bwMode="auto">
                            <a:xfrm>
                              <a:off x="5134" y="2805"/>
                              <a:ext cx="2258" cy="420"/>
                            </a:xfrm>
                            <a:prstGeom prst="rect">
                              <a:avLst/>
                            </a:prstGeom>
                            <a:solidFill>
                              <a:schemeClr val="bg2">
                                <a:lumMod val="90000"/>
                                <a:lumOff val="0"/>
                              </a:schemeClr>
                            </a:soli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ED693C5" w14:textId="77777777" w:rsidR="002E39F8" w:rsidRPr="00DD244B" w:rsidRDefault="002E39F8" w:rsidP="00706D61">
                                <w:pPr>
                                  <w:jc w:val="center"/>
                                  <w:rPr>
                                    <w:rFonts w:asciiTheme="majorBidi" w:hAnsiTheme="majorBidi" w:cstheme="majorBidi"/>
                                    <w:b/>
                                    <w:bCs/>
                                    <w:sz w:val="18"/>
                                    <w:szCs w:val="18"/>
                                    <w:lang w:bidi="fa-IR"/>
                                  </w:rPr>
                                </w:pPr>
                                <w:r w:rsidRPr="00DD244B">
                                  <w:rPr>
                                    <w:rFonts w:asciiTheme="majorBidi" w:hAnsiTheme="majorBidi" w:cstheme="majorBidi"/>
                                    <w:b/>
                                    <w:bCs/>
                                    <w:sz w:val="18"/>
                                    <w:szCs w:val="18"/>
                                    <w:lang w:bidi="fa-IR"/>
                                  </w:rPr>
                                  <w:t>Identifying stakeholders</w:t>
                                </w:r>
                              </w:p>
                            </w:txbxContent>
                          </wps:txbx>
                          <wps:bodyPr rot="0" vert="horz" wrap="square" lIns="91440" tIns="45720" rIns="91440" bIns="45720" anchor="t" anchorCtr="0" upright="1">
                            <a:noAutofit/>
                          </wps:bodyPr>
                        </wps:wsp>
                        <wps:wsp>
                          <wps:cNvPr id="278" name="AutoShape 354"/>
                          <wps:cNvCnPr>
                            <a:cxnSpLocks noChangeShapeType="1"/>
                          </wps:cNvCnPr>
                          <wps:spPr bwMode="auto">
                            <a:xfrm>
                              <a:off x="5595" y="2250"/>
                              <a:ext cx="1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355"/>
                          <wps:cNvSpPr>
                            <a:spLocks noChangeArrowheads="1"/>
                          </wps:cNvSpPr>
                          <wps:spPr bwMode="auto">
                            <a:xfrm>
                              <a:off x="7440" y="4410"/>
                              <a:ext cx="1995" cy="85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A4649E6" w14:textId="77777777" w:rsidR="002E39F8" w:rsidRPr="00DD244B" w:rsidRDefault="002E39F8" w:rsidP="00706D61">
                                <w:pPr>
                                  <w:spacing w:line="240" w:lineRule="auto"/>
                                  <w:jc w:val="center"/>
                                  <w:rPr>
                                    <w:rFonts w:asciiTheme="majorBidi" w:hAnsiTheme="majorBidi" w:cstheme="majorBidi"/>
                                    <w:b/>
                                    <w:bCs/>
                                    <w:color w:val="000000" w:themeColor="text1"/>
                                    <w:sz w:val="18"/>
                                    <w:szCs w:val="18"/>
                                    <w:lang w:bidi="fa-IR"/>
                                  </w:rPr>
                                </w:pPr>
                                <w:r w:rsidRPr="00DD244B">
                                  <w:rPr>
                                    <w:rFonts w:asciiTheme="majorBidi" w:hAnsiTheme="majorBidi" w:cstheme="majorBidi"/>
                                    <w:b/>
                                    <w:bCs/>
                                    <w:color w:val="000000" w:themeColor="text1"/>
                                    <w:sz w:val="18"/>
                                    <w:szCs w:val="18"/>
                                    <w:lang w:bidi="fa-IR"/>
                                  </w:rPr>
                                  <w:t xml:space="preserve">Identifying challenges and threats </w:t>
                                </w:r>
                              </w:p>
                            </w:txbxContent>
                          </wps:txbx>
                          <wps:bodyPr rot="0" vert="horz" wrap="square" lIns="91440" tIns="45720" rIns="91440" bIns="45720" anchor="t" anchorCtr="0" upright="1">
                            <a:noAutofit/>
                          </wps:bodyPr>
                        </wps:wsp>
                        <wps:wsp>
                          <wps:cNvPr id="280" name="AutoShape 356"/>
                          <wps:cNvCnPr>
                            <a:cxnSpLocks noChangeShapeType="1"/>
                          </wps:cNvCnPr>
                          <wps:spPr bwMode="auto">
                            <a:xfrm>
                              <a:off x="5114" y="4860"/>
                              <a:ext cx="2326"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1" name="Rectangle 357"/>
                          <wps:cNvSpPr>
                            <a:spLocks noChangeArrowheads="1"/>
                          </wps:cNvSpPr>
                          <wps:spPr bwMode="auto">
                            <a:xfrm>
                              <a:off x="3119" y="4410"/>
                              <a:ext cx="1995" cy="85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3ECC739" w14:textId="77777777" w:rsidR="002E39F8" w:rsidRPr="00DD244B" w:rsidRDefault="002E39F8" w:rsidP="00DD244B">
                                <w:pPr>
                                  <w:ind w:left="-110"/>
                                  <w:jc w:val="center"/>
                                  <w:rPr>
                                    <w:rFonts w:asciiTheme="majorBidi" w:hAnsiTheme="majorBidi" w:cstheme="majorBidi"/>
                                    <w:b/>
                                    <w:bCs/>
                                    <w:color w:val="000000" w:themeColor="text1"/>
                                    <w:sz w:val="18"/>
                                    <w:szCs w:val="18"/>
                                    <w:lang w:bidi="fa-IR"/>
                                  </w:rPr>
                                </w:pPr>
                                <w:r w:rsidRPr="00DD244B">
                                  <w:rPr>
                                    <w:rFonts w:asciiTheme="majorBidi" w:hAnsiTheme="majorBidi" w:cstheme="majorBidi"/>
                                    <w:b/>
                                    <w:bCs/>
                                    <w:color w:val="000000" w:themeColor="text1"/>
                                    <w:sz w:val="18"/>
                                    <w:szCs w:val="18"/>
                                    <w:lang w:bidi="fa-IR"/>
                                  </w:rPr>
                                  <w:t xml:space="preserve">Identifying values and opportunities </w:t>
                                </w:r>
                              </w:p>
                            </w:txbxContent>
                          </wps:txbx>
                          <wps:bodyPr rot="0" vert="horz" wrap="square" lIns="91440" tIns="45720" rIns="91440" bIns="45720" anchor="t" anchorCtr="0" upright="1">
                            <a:noAutofit/>
                          </wps:bodyPr>
                        </wps:wsp>
                        <wps:wsp>
                          <wps:cNvPr id="282" name="Rectangle 358"/>
                          <wps:cNvSpPr>
                            <a:spLocks noChangeArrowheads="1"/>
                          </wps:cNvSpPr>
                          <wps:spPr bwMode="auto">
                            <a:xfrm>
                              <a:off x="4500" y="3615"/>
                              <a:ext cx="3420" cy="420"/>
                            </a:xfrm>
                            <a:prstGeom prst="rect">
                              <a:avLst/>
                            </a:prstGeom>
                            <a:solidFill>
                              <a:schemeClr val="bg2">
                                <a:lumMod val="90000"/>
                                <a:lumOff val="0"/>
                              </a:schemeClr>
                            </a:soli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5EE53940" w14:textId="77777777" w:rsidR="002E39F8" w:rsidRPr="00DD244B" w:rsidRDefault="002E39F8" w:rsidP="00706D61">
                                <w:pPr>
                                  <w:jc w:val="center"/>
                                  <w:rPr>
                                    <w:rFonts w:asciiTheme="majorBidi" w:hAnsiTheme="majorBidi" w:cstheme="majorBidi"/>
                                    <w:b/>
                                    <w:bCs/>
                                    <w:sz w:val="18"/>
                                    <w:szCs w:val="18"/>
                                    <w:lang w:bidi="fa-IR"/>
                                  </w:rPr>
                                </w:pPr>
                                <w:r w:rsidRPr="00DD244B">
                                  <w:rPr>
                                    <w:rFonts w:asciiTheme="majorBidi" w:hAnsiTheme="majorBidi" w:cstheme="majorBidi"/>
                                    <w:b/>
                                    <w:bCs/>
                                    <w:sz w:val="18"/>
                                    <w:szCs w:val="18"/>
                                    <w:lang w:bidi="fa-IR"/>
                                  </w:rPr>
                                  <w:t xml:space="preserve">Facilitating stakeholder involvement </w:t>
                                </w:r>
                              </w:p>
                            </w:txbxContent>
                          </wps:txbx>
                          <wps:bodyPr rot="0" vert="horz" wrap="square" lIns="91440" tIns="45720" rIns="91440" bIns="45720" anchor="t" anchorCtr="0" upright="1">
                            <a:noAutofit/>
                          </wps:bodyPr>
                        </wps:wsp>
                        <wps:wsp>
                          <wps:cNvPr id="283" name="AutoShape 359"/>
                          <wps:cNvCnPr>
                            <a:cxnSpLocks noChangeShapeType="1"/>
                          </wps:cNvCnPr>
                          <wps:spPr bwMode="auto">
                            <a:xfrm>
                              <a:off x="6255" y="8985"/>
                              <a:ext cx="1"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60"/>
                          <wps:cNvSpPr>
                            <a:spLocks noChangeArrowheads="1"/>
                          </wps:cNvSpPr>
                          <wps:spPr bwMode="auto">
                            <a:xfrm>
                              <a:off x="4635" y="9660"/>
                              <a:ext cx="3180" cy="525"/>
                            </a:xfrm>
                            <a:prstGeom prst="roundRect">
                              <a:avLst>
                                <a:gd name="adj" fmla="val 16667"/>
                              </a:avLst>
                            </a:prstGeom>
                            <a:solidFill>
                              <a:srgbClr val="E3C7AB"/>
                            </a:solidFill>
                            <a:ln w="9525">
                              <a:solidFill>
                                <a:srgbClr val="000000"/>
                              </a:solidFill>
                              <a:round/>
                              <a:headEnd/>
                              <a:tailEnd/>
                            </a:ln>
                          </wps:spPr>
                          <wps:txbx>
                            <w:txbxContent>
                              <w:p w14:paraId="0C25C55B" w14:textId="77777777" w:rsidR="002E39F8" w:rsidRPr="00DD244B" w:rsidRDefault="002E39F8" w:rsidP="00706D61">
                                <w:pPr>
                                  <w:jc w:val="center"/>
                                  <w:rPr>
                                    <w:rFonts w:asciiTheme="majorBidi" w:hAnsiTheme="majorBidi" w:cstheme="majorBidi"/>
                                    <w:b/>
                                    <w:bCs/>
                                    <w:lang w:bidi="fa-IR"/>
                                  </w:rPr>
                                </w:pPr>
                                <w:r w:rsidRPr="00DD244B">
                                  <w:rPr>
                                    <w:rFonts w:asciiTheme="majorBidi" w:hAnsiTheme="majorBidi" w:cstheme="majorBidi"/>
                                    <w:b/>
                                    <w:bCs/>
                                    <w:sz w:val="20"/>
                                    <w:szCs w:val="20"/>
                                    <w:lang w:bidi="fa-IR"/>
                                  </w:rPr>
                                  <w:t xml:space="preserve">Cross-sector executive structure </w:t>
                                </w:r>
                              </w:p>
                            </w:txbxContent>
                          </wps:txbx>
                          <wps:bodyPr rot="0" vert="horz" wrap="square" lIns="91440" tIns="45720" rIns="91440" bIns="45720" anchor="t" anchorCtr="0" upright="1">
                            <a:noAutofit/>
                          </wps:bodyPr>
                        </wps:wsp>
                        <wps:wsp>
                          <wps:cNvPr id="285" name="AutoShape 361"/>
                          <wps:cNvSpPr>
                            <a:spLocks noChangeArrowheads="1"/>
                          </wps:cNvSpPr>
                          <wps:spPr bwMode="auto">
                            <a:xfrm>
                              <a:off x="4612" y="10549"/>
                              <a:ext cx="3240" cy="744"/>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4635A5EC" w14:textId="77777777" w:rsidR="002E39F8" w:rsidRPr="00DD244B" w:rsidRDefault="002E39F8" w:rsidP="00706D61">
                                <w:pPr>
                                  <w:spacing w:line="240" w:lineRule="auto"/>
                                  <w:jc w:val="center"/>
                                  <w:rPr>
                                    <w:rFonts w:asciiTheme="majorBidi" w:hAnsiTheme="majorBidi" w:cstheme="majorBidi"/>
                                    <w:b/>
                                    <w:bCs/>
                                    <w:lang w:bidi="fa-IR"/>
                                  </w:rPr>
                                </w:pPr>
                                <w:r w:rsidRPr="00DD244B">
                                  <w:rPr>
                                    <w:rFonts w:asciiTheme="majorBidi" w:hAnsiTheme="majorBidi" w:cstheme="majorBidi"/>
                                    <w:b/>
                                    <w:bCs/>
                                    <w:sz w:val="20"/>
                                    <w:szCs w:val="20"/>
                                    <w:lang w:bidi="fa-IR"/>
                                  </w:rPr>
                                  <w:t xml:space="preserve">Participatory implementation of management plans </w:t>
                                </w:r>
                              </w:p>
                            </w:txbxContent>
                          </wps:txbx>
                          <wps:bodyPr rot="0" vert="horz" wrap="square" lIns="91440" tIns="45720" rIns="91440" bIns="45720" anchor="t" anchorCtr="0" upright="1">
                            <a:noAutofit/>
                          </wps:bodyPr>
                        </wps:wsp>
                        <wps:wsp>
                          <wps:cNvPr id="290" name="AutoShape 362"/>
                          <wps:cNvCnPr>
                            <a:cxnSpLocks noChangeShapeType="1"/>
                          </wps:cNvCnPr>
                          <wps:spPr bwMode="auto">
                            <a:xfrm>
                              <a:off x="6255" y="11134"/>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63"/>
                          <wps:cNvSpPr>
                            <a:spLocks noChangeArrowheads="1"/>
                          </wps:cNvSpPr>
                          <wps:spPr bwMode="auto">
                            <a:xfrm>
                              <a:off x="4944" y="11524"/>
                              <a:ext cx="2571" cy="525"/>
                            </a:xfrm>
                            <a:prstGeom prst="roundRect">
                              <a:avLst>
                                <a:gd name="adj" fmla="val 16667"/>
                              </a:avLst>
                            </a:prstGeom>
                            <a:solidFill>
                              <a:schemeClr val="bg2">
                                <a:lumMod val="90000"/>
                                <a:lumOff val="0"/>
                              </a:schemeClr>
                            </a:solidFill>
                            <a:ln w="9525">
                              <a:solidFill>
                                <a:srgbClr val="000000"/>
                              </a:solidFill>
                              <a:round/>
                              <a:headEnd/>
                              <a:tailEnd/>
                            </a:ln>
                          </wps:spPr>
                          <wps:txbx>
                            <w:txbxContent>
                              <w:p w14:paraId="77A9B920" w14:textId="77777777" w:rsidR="002E39F8" w:rsidRPr="00DD244B" w:rsidRDefault="002E39F8" w:rsidP="00706D61">
                                <w:pPr>
                                  <w:jc w:val="center"/>
                                  <w:rPr>
                                    <w:rFonts w:asciiTheme="majorBidi" w:hAnsiTheme="majorBidi" w:cstheme="majorBidi"/>
                                    <w:b/>
                                    <w:bCs/>
                                    <w:lang w:bidi="fa-IR"/>
                                  </w:rPr>
                                </w:pPr>
                                <w:r w:rsidRPr="00DD244B">
                                  <w:rPr>
                                    <w:rFonts w:asciiTheme="majorBidi" w:hAnsiTheme="majorBidi" w:cstheme="majorBidi"/>
                                    <w:b/>
                                    <w:bCs/>
                                    <w:sz w:val="20"/>
                                    <w:szCs w:val="20"/>
                                    <w:lang w:bidi="fa-IR"/>
                                  </w:rPr>
                                  <w:t>Monitoring and feedback</w:t>
                                </w:r>
                              </w:p>
                            </w:txbxContent>
                          </wps:txbx>
                          <wps:bodyPr rot="0" vert="horz" wrap="square" lIns="91440" tIns="45720" rIns="91440" bIns="45720" anchor="t" anchorCtr="0" upright="1">
                            <a:noAutofit/>
                          </wps:bodyPr>
                        </wps:wsp>
                        <wps:wsp>
                          <wps:cNvPr id="292" name="AutoShape 364"/>
                          <wps:cNvSpPr>
                            <a:spLocks noChangeArrowheads="1"/>
                          </wps:cNvSpPr>
                          <wps:spPr bwMode="auto">
                            <a:xfrm>
                              <a:off x="1448" y="1635"/>
                              <a:ext cx="9472" cy="11490"/>
                            </a:xfrm>
                            <a:prstGeom prst="roundRect">
                              <a:avLst>
                                <a:gd name="adj" fmla="val 16667"/>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365"/>
                          <wps:cNvSpPr>
                            <a:spLocks noChangeArrowheads="1"/>
                          </wps:cNvSpPr>
                          <wps:spPr bwMode="auto">
                            <a:xfrm rot="16200000">
                              <a:off x="8242" y="7431"/>
                              <a:ext cx="3138" cy="752"/>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2700">
                                  <a:solidFill>
                                    <a:schemeClr val="accent4">
                                      <a:lumMod val="60000"/>
                                      <a:lumOff val="40000"/>
                                    </a:schemeClr>
                                  </a:solidFill>
                                  <a:miter lim="800000"/>
                                  <a:headEnd/>
                                  <a:tailEnd/>
                                </a14:hiddenLine>
                              </a:ext>
                            </a:extLst>
                          </wps:spPr>
                          <wps:txbx>
                            <w:txbxContent>
                              <w:p w14:paraId="5D6E98D5" w14:textId="77777777" w:rsidR="002E39F8" w:rsidRPr="00DD244B" w:rsidRDefault="002E39F8" w:rsidP="001D22E3">
                                <w:pPr>
                                  <w:bidi/>
                                  <w:jc w:val="center"/>
                                  <w:rPr>
                                    <w:rFonts w:asciiTheme="majorBidi" w:hAnsiTheme="majorBidi" w:cstheme="majorBidi"/>
                                    <w:b/>
                                    <w:bCs/>
                                    <w:sz w:val="20"/>
                                    <w:szCs w:val="20"/>
                                    <w:lang w:bidi="fa-IR"/>
                                  </w:rPr>
                                </w:pPr>
                                <w:r w:rsidRPr="00DD244B">
                                  <w:rPr>
                                    <w:rFonts w:asciiTheme="majorBidi" w:hAnsiTheme="majorBidi" w:cstheme="majorBidi"/>
                                    <w:b/>
                                    <w:bCs/>
                                    <w:sz w:val="20"/>
                                    <w:szCs w:val="20"/>
                                    <w:lang w:bidi="fa-IR"/>
                                  </w:rPr>
                                  <w:t xml:space="preserve">CA comprehensive management plan </w:t>
                                </w:r>
                              </w:p>
                            </w:txbxContent>
                          </wps:txbx>
                          <wps:bodyPr rot="0" vert="vert270" wrap="square" lIns="91440" tIns="45720" rIns="91440" bIns="45720" anchor="t" anchorCtr="0" upright="1">
                            <a:noAutofit/>
                          </wps:bodyPr>
                        </wps:wsp>
                        <wps:wsp>
                          <wps:cNvPr id="294" name="Rectangle 366"/>
                          <wps:cNvSpPr>
                            <a:spLocks noChangeArrowheads="1"/>
                          </wps:cNvSpPr>
                          <wps:spPr bwMode="auto">
                            <a:xfrm>
                              <a:off x="5235" y="5880"/>
                              <a:ext cx="2040" cy="420"/>
                            </a:xfrm>
                            <a:prstGeom prst="rect">
                              <a:avLst/>
                            </a:prstGeom>
                            <a:solidFill>
                              <a:schemeClr val="accent2">
                                <a:lumMod val="75000"/>
                                <a:lumOff val="0"/>
                              </a:schemeClr>
                            </a:soli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9004664" w14:textId="77777777" w:rsidR="002E39F8" w:rsidRPr="00DD244B" w:rsidRDefault="002E39F8" w:rsidP="00706D61">
                                <w:pPr>
                                  <w:jc w:val="center"/>
                                  <w:rPr>
                                    <w:rFonts w:asciiTheme="majorBidi" w:hAnsiTheme="majorBidi" w:cstheme="majorBidi"/>
                                    <w:b/>
                                    <w:bCs/>
                                    <w:color w:val="FFFFFF" w:themeColor="background1"/>
                                    <w:sz w:val="20"/>
                                    <w:szCs w:val="20"/>
                                    <w:lang w:bidi="fa-IR"/>
                                  </w:rPr>
                                </w:pPr>
                                <w:r w:rsidRPr="00DD244B">
                                  <w:rPr>
                                    <w:rFonts w:asciiTheme="majorBidi" w:hAnsiTheme="majorBidi" w:cstheme="majorBidi"/>
                                    <w:b/>
                                    <w:bCs/>
                                    <w:color w:val="FFFFFF" w:themeColor="background1"/>
                                    <w:sz w:val="20"/>
                                    <w:szCs w:val="20"/>
                                    <w:lang w:bidi="fa-IR"/>
                                  </w:rPr>
                                  <w:t xml:space="preserve">30-year vision </w:t>
                                </w:r>
                              </w:p>
                            </w:txbxContent>
                          </wps:txbx>
                          <wps:bodyPr rot="0" vert="horz" wrap="square" lIns="91440" tIns="45720" rIns="91440" bIns="45720" anchor="t" anchorCtr="0" upright="1">
                            <a:noAutofit/>
                          </wps:bodyPr>
                        </wps:wsp>
                        <wps:wsp>
                          <wps:cNvPr id="295" name="AutoShape 367"/>
                          <wps:cNvSpPr>
                            <a:spLocks noChangeArrowheads="1"/>
                          </wps:cNvSpPr>
                          <wps:spPr bwMode="auto">
                            <a:xfrm>
                              <a:off x="6135" y="6390"/>
                              <a:ext cx="225" cy="278"/>
                            </a:xfrm>
                            <a:prstGeom prst="downArrow">
                              <a:avLst>
                                <a:gd name="adj1" fmla="val 50000"/>
                                <a:gd name="adj2" fmla="val 30889"/>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96" name="Rectangle 368"/>
                          <wps:cNvSpPr>
                            <a:spLocks noChangeArrowheads="1"/>
                          </wps:cNvSpPr>
                          <wps:spPr bwMode="auto">
                            <a:xfrm>
                              <a:off x="5235" y="6750"/>
                              <a:ext cx="2040" cy="420"/>
                            </a:xfrm>
                            <a:prstGeom prst="rect">
                              <a:avLst/>
                            </a:prstGeom>
                            <a:solidFill>
                              <a:schemeClr val="bg2">
                                <a:lumMod val="75000"/>
                                <a:lumOff val="0"/>
                              </a:schemeClr>
                            </a:soli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FBFF203" w14:textId="77777777" w:rsidR="002E39F8" w:rsidRPr="00DD244B" w:rsidRDefault="002E39F8" w:rsidP="00706D61">
                                <w:pPr>
                                  <w:jc w:val="center"/>
                                  <w:rPr>
                                    <w:rFonts w:asciiTheme="majorBidi" w:hAnsiTheme="majorBidi" w:cstheme="majorBidi"/>
                                    <w:b/>
                                    <w:bCs/>
                                    <w:sz w:val="20"/>
                                    <w:szCs w:val="20"/>
                                    <w:lang w:bidi="fa-IR"/>
                                  </w:rPr>
                                </w:pPr>
                                <w:r w:rsidRPr="00DD244B">
                                  <w:rPr>
                                    <w:rFonts w:asciiTheme="majorBidi" w:hAnsiTheme="majorBidi" w:cstheme="majorBidi"/>
                                    <w:b/>
                                    <w:bCs/>
                                    <w:sz w:val="20"/>
                                    <w:szCs w:val="20"/>
                                    <w:lang w:bidi="fa-IR"/>
                                  </w:rPr>
                                  <w:t>Main goal</w:t>
                                </w:r>
                              </w:p>
                            </w:txbxContent>
                          </wps:txbx>
                          <wps:bodyPr rot="0" vert="horz" wrap="square" lIns="91440" tIns="45720" rIns="91440" bIns="45720" anchor="t" anchorCtr="0" upright="1">
                            <a:noAutofit/>
                          </wps:bodyPr>
                        </wps:wsp>
                        <wps:wsp>
                          <wps:cNvPr id="297" name="Rectangle 369"/>
                          <wps:cNvSpPr>
                            <a:spLocks noChangeArrowheads="1"/>
                          </wps:cNvSpPr>
                          <wps:spPr bwMode="auto">
                            <a:xfrm>
                              <a:off x="5235" y="7620"/>
                              <a:ext cx="2040" cy="420"/>
                            </a:xfrm>
                            <a:prstGeom prst="rect">
                              <a:avLst/>
                            </a:prstGeom>
                            <a:solidFill>
                              <a:schemeClr val="accent3">
                                <a:lumMod val="75000"/>
                                <a:lumOff val="0"/>
                              </a:schemeClr>
                            </a:soli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287EC63" w14:textId="77777777" w:rsidR="002E39F8" w:rsidRPr="00DD244B" w:rsidRDefault="002E39F8" w:rsidP="00706D61">
                                <w:pPr>
                                  <w:jc w:val="center"/>
                                  <w:rPr>
                                    <w:rFonts w:asciiTheme="majorBidi" w:hAnsiTheme="majorBidi" w:cstheme="majorBidi"/>
                                    <w:b/>
                                    <w:bCs/>
                                    <w:color w:val="FFFFFF" w:themeColor="background1"/>
                                    <w:sz w:val="20"/>
                                    <w:szCs w:val="20"/>
                                    <w:lang w:bidi="fa-IR"/>
                                  </w:rPr>
                                </w:pPr>
                                <w:r w:rsidRPr="00DD244B">
                                  <w:rPr>
                                    <w:rFonts w:asciiTheme="majorBidi" w:hAnsiTheme="majorBidi" w:cstheme="majorBidi"/>
                                    <w:b/>
                                    <w:bCs/>
                                    <w:color w:val="FFFFFF" w:themeColor="background1"/>
                                    <w:sz w:val="20"/>
                                    <w:szCs w:val="20"/>
                                    <w:lang w:bidi="fa-IR"/>
                                  </w:rPr>
                                  <w:t xml:space="preserve">Strategic goals </w:t>
                                </w:r>
                              </w:p>
                            </w:txbxContent>
                          </wps:txbx>
                          <wps:bodyPr rot="0" vert="horz" wrap="square" lIns="91440" tIns="45720" rIns="91440" bIns="45720" anchor="t" anchorCtr="0" upright="1">
                            <a:noAutofit/>
                          </wps:bodyPr>
                        </wps:wsp>
                        <wps:wsp>
                          <wps:cNvPr id="298" name="AutoShape 370"/>
                          <wps:cNvSpPr>
                            <a:spLocks noChangeArrowheads="1"/>
                          </wps:cNvSpPr>
                          <wps:spPr bwMode="auto">
                            <a:xfrm>
                              <a:off x="6135" y="7264"/>
                              <a:ext cx="225" cy="278"/>
                            </a:xfrm>
                            <a:prstGeom prst="downArrow">
                              <a:avLst>
                                <a:gd name="adj1" fmla="val 50000"/>
                                <a:gd name="adj2" fmla="val 30889"/>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99" name="AutoShape 371"/>
                          <wps:cNvSpPr>
                            <a:spLocks noChangeArrowheads="1"/>
                          </wps:cNvSpPr>
                          <wps:spPr bwMode="auto">
                            <a:xfrm>
                              <a:off x="6135" y="8152"/>
                              <a:ext cx="225" cy="278"/>
                            </a:xfrm>
                            <a:prstGeom prst="downArrow">
                              <a:avLst>
                                <a:gd name="adj1" fmla="val 50000"/>
                                <a:gd name="adj2" fmla="val 30889"/>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300" name="Rectangle 372"/>
                          <wps:cNvSpPr>
                            <a:spLocks noChangeArrowheads="1"/>
                          </wps:cNvSpPr>
                          <wps:spPr bwMode="auto">
                            <a:xfrm>
                              <a:off x="5235" y="8565"/>
                              <a:ext cx="2040" cy="420"/>
                            </a:xfrm>
                            <a:prstGeom prst="rect">
                              <a:avLst/>
                            </a:prstGeom>
                            <a:solidFill>
                              <a:schemeClr val="accent3">
                                <a:lumMod val="40000"/>
                                <a:lumOff val="60000"/>
                              </a:schemeClr>
                            </a:soli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762EFD4A" w14:textId="77777777" w:rsidR="002E39F8" w:rsidRPr="00DD244B" w:rsidRDefault="002E39F8" w:rsidP="00706D61">
                                <w:pPr>
                                  <w:jc w:val="center"/>
                                  <w:rPr>
                                    <w:rFonts w:asciiTheme="majorBidi" w:hAnsiTheme="majorBidi" w:cstheme="majorBidi"/>
                                    <w:b/>
                                    <w:bCs/>
                                    <w:color w:val="000000" w:themeColor="text1"/>
                                    <w:sz w:val="20"/>
                                    <w:szCs w:val="20"/>
                                    <w:lang w:bidi="fa-IR"/>
                                  </w:rPr>
                                </w:pPr>
                                <w:r w:rsidRPr="00DD244B">
                                  <w:rPr>
                                    <w:rFonts w:asciiTheme="majorBidi" w:hAnsiTheme="majorBidi" w:cstheme="majorBidi"/>
                                    <w:b/>
                                    <w:bCs/>
                                    <w:color w:val="000000" w:themeColor="text1"/>
                                    <w:sz w:val="20"/>
                                    <w:szCs w:val="20"/>
                                    <w:lang w:bidi="fa-IR"/>
                                  </w:rPr>
                                  <w:t xml:space="preserve">Action plans </w:t>
                                </w:r>
                              </w:p>
                            </w:txbxContent>
                          </wps:txbx>
                          <wps:bodyPr rot="0" vert="horz" wrap="square" lIns="91440" tIns="45720" rIns="91440" bIns="45720" anchor="t" anchorCtr="0" upright="1">
                            <a:noAutofit/>
                          </wps:bodyPr>
                        </wps:wsp>
                        <wps:wsp>
                          <wps:cNvPr id="301" name="AutoShape 373"/>
                          <wps:cNvSpPr>
                            <a:spLocks noChangeArrowheads="1"/>
                          </wps:cNvSpPr>
                          <wps:spPr bwMode="auto">
                            <a:xfrm rot="15950228">
                              <a:off x="6673" y="9317"/>
                              <a:ext cx="4379" cy="811"/>
                            </a:xfrm>
                            <a:prstGeom prst="curvedUpArrow">
                              <a:avLst>
                                <a:gd name="adj1" fmla="val 107990"/>
                                <a:gd name="adj2" fmla="val 215980"/>
                                <a:gd name="adj3" fmla="val 33333"/>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302" name="AutoShape 374"/>
                          <wps:cNvSpPr>
                            <a:spLocks noChangeArrowheads="1"/>
                          </wps:cNvSpPr>
                          <wps:spPr bwMode="auto">
                            <a:xfrm rot="26846733">
                              <a:off x="1331" y="9408"/>
                              <a:ext cx="4379" cy="804"/>
                            </a:xfrm>
                            <a:prstGeom prst="curvedUpArrow">
                              <a:avLst>
                                <a:gd name="adj1" fmla="val 108930"/>
                                <a:gd name="adj2" fmla="val 217861"/>
                                <a:gd name="adj3" fmla="val 33333"/>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303" name="AutoShape 375"/>
                          <wps:cNvCnPr>
                            <a:cxnSpLocks noChangeShapeType="1"/>
                          </wps:cNvCnPr>
                          <wps:spPr bwMode="auto">
                            <a:xfrm>
                              <a:off x="3825" y="9270"/>
                              <a:ext cx="4632" cy="1"/>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97E70BE" id="Group 345" o:spid="_x0000_s1124" style="position:absolute;left:0;text-align:left;margin-left:-19.5pt;margin-top:-5.25pt;width:462.55pt;height:596.35pt;z-index:251793408" coordorigin="1448,795" coordsize="9472,1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">
                <v:shape id="AutoShape 346" o:spid="_x0000_s1125" type="#_x0000_t32" style="position:absolute;left:6255;top:1290;width:1;height:4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">
                  <v:stroke endarrow="block"/>
                </v:shape>
                <v:group id="Group 347" o:spid="_x0000_s1126" style="position:absolute;left:1448;top:795;width:9472;height:12330" coordorigin="1448,795" coordsize="9472,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oundrect id="AutoShape 348" o:spid="_x0000_s1127" style="position:absolute;left:2040;top:5580;width:8385;height:6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" filled="f">
                    <v:stroke dashstyle="dash"/>
                  </v:roundrect>
                  <v:roundrect id="AutoShape 349" o:spid="_x0000_s1128" style="position:absolute;left:2247;top:795;width:8001;height: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" fillcolor="#b0413e">
                    <v:textbox>
                      <w:txbxContent>
                        <w:p w14:paraId="3F475523" w14:textId="77777777" w:rsidR="002E39F8" w:rsidRPr="00DD244B" w:rsidRDefault="002E39F8" w:rsidP="00D12C41">
                          <w:pPr>
                            <w:jc w:val="center"/>
                            <w:rPr>
                              <w:rFonts w:asciiTheme="majorBidi" w:hAnsiTheme="majorBidi" w:cstheme="majorBidi"/>
                              <w:b/>
                              <w:bCs/>
                              <w:color w:val="FFFFFF" w:themeColor="background1"/>
                              <w:lang w:bidi="fa-IR"/>
                            </w:rPr>
                          </w:pPr>
                          <w:r w:rsidRPr="00DD244B">
                            <w:rPr>
                              <w:rFonts w:asciiTheme="majorBidi" w:hAnsiTheme="majorBidi" w:cstheme="majorBidi"/>
                              <w:b/>
                              <w:bCs/>
                              <w:color w:val="FFFFFF" w:themeColor="background1"/>
                              <w:lang w:bidi="fa-IR"/>
                            </w:rPr>
                            <w:t>Conservation and development of Central Zagros (biodiversity mainstreaming)</w:t>
                          </w:r>
                        </w:p>
                      </w:txbxContent>
                    </v:textbox>
                  </v:roundrect>
                  <v:shape id="AutoShape 350" o:spid="_x0000_s1129" type="#_x0000_t32" style="position:absolute;left:6255;top:1018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qW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ALpzqWxQAAANwAAAAP&#10;AAAAAAAAAAAAAAAAAAcCAABkcnMvZG93bnJldi54bWxQSwUGAAAAAAMAAwC3AAAA+QIAAAAA&#10;">
                    <v:stroke endarrow="block"/>
                  </v:shape>
                  <v:rect id="Rectangle 351" o:spid="_x0000_s1130" style="position:absolute;left:6930;top:2055;width:205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" fillcolor="#d6e3bc [1302]" stroked="f">
                    <v:textbox>
                      <w:txbxContent>
                        <w:p w14:paraId="6512E23B" w14:textId="77777777" w:rsidR="002E39F8" w:rsidRPr="00DD244B" w:rsidRDefault="002E39F8" w:rsidP="00706D61">
                          <w:pPr>
                            <w:jc w:val="center"/>
                            <w:rPr>
                              <w:rFonts w:asciiTheme="majorBidi" w:hAnsiTheme="majorBidi" w:cstheme="majorBidi"/>
                              <w:b/>
                              <w:bCs/>
                              <w:color w:val="000000" w:themeColor="text1"/>
                              <w:sz w:val="18"/>
                              <w:szCs w:val="18"/>
                              <w:lang w:bidi="fa-IR"/>
                            </w:rPr>
                          </w:pPr>
                          <w:r w:rsidRPr="00DD244B">
                            <w:rPr>
                              <w:rFonts w:asciiTheme="majorBidi" w:hAnsiTheme="majorBidi" w:cstheme="majorBidi"/>
                              <w:b/>
                              <w:bCs/>
                              <w:color w:val="000000" w:themeColor="text1"/>
                              <w:sz w:val="18"/>
                              <w:szCs w:val="18"/>
                              <w:lang w:bidi="fa-IR"/>
                            </w:rPr>
                            <w:t xml:space="preserve">Ecological approach </w:t>
                          </w:r>
                        </w:p>
                      </w:txbxContent>
                    </v:textbox>
                  </v:rect>
                  <v:rect id="Rectangle 352" o:spid="_x0000_s1131" style="position:absolute;left:3825;top:2055;width:17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" fillcolor="#d6e3bc [1302]" stroked="f">
                    <v:textbox>
                      <w:txbxContent>
                        <w:p w14:paraId="14E92E3C" w14:textId="77777777" w:rsidR="002E39F8" w:rsidRPr="00DD244B" w:rsidRDefault="002E39F8" w:rsidP="00706D61">
                          <w:pPr>
                            <w:jc w:val="center"/>
                            <w:rPr>
                              <w:rFonts w:asciiTheme="majorBidi" w:hAnsiTheme="majorBidi" w:cstheme="majorBidi"/>
                              <w:b/>
                              <w:bCs/>
                              <w:color w:val="000000" w:themeColor="text1"/>
                              <w:sz w:val="18"/>
                              <w:szCs w:val="18"/>
                              <w:lang w:bidi="fa-IR"/>
                            </w:rPr>
                          </w:pPr>
                          <w:r w:rsidRPr="00DD244B">
                            <w:rPr>
                              <w:rFonts w:asciiTheme="majorBidi" w:hAnsiTheme="majorBidi" w:cstheme="majorBidi"/>
                              <w:b/>
                              <w:bCs/>
                              <w:color w:val="000000" w:themeColor="text1"/>
                              <w:sz w:val="18"/>
                              <w:szCs w:val="18"/>
                              <w:lang w:bidi="fa-IR"/>
                            </w:rPr>
                            <w:t xml:space="preserve">System approach </w:t>
                          </w:r>
                        </w:p>
                      </w:txbxContent>
                    </v:textbox>
                  </v:rect>
                  <v:rect id="Rectangle 353" o:spid="_x0000_s1132" style="position:absolute;left:5134;top:2805;width:22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" fillcolor="#ddd8c2 [2894]" strokecolor="#b2a1c7 [1943]" strokeweight="1pt">
                    <v:shadow on="t" color="#3f3151 [1607]" opacity=".5" offset="1pt"/>
                    <v:textbox>
                      <w:txbxContent>
                        <w:p w14:paraId="0ED693C5" w14:textId="77777777" w:rsidR="002E39F8" w:rsidRPr="00DD244B" w:rsidRDefault="002E39F8" w:rsidP="00706D61">
                          <w:pPr>
                            <w:jc w:val="center"/>
                            <w:rPr>
                              <w:rFonts w:asciiTheme="majorBidi" w:hAnsiTheme="majorBidi" w:cstheme="majorBidi"/>
                              <w:b/>
                              <w:bCs/>
                              <w:sz w:val="18"/>
                              <w:szCs w:val="18"/>
                              <w:lang w:bidi="fa-IR"/>
                            </w:rPr>
                          </w:pPr>
                          <w:r w:rsidRPr="00DD244B">
                            <w:rPr>
                              <w:rFonts w:asciiTheme="majorBidi" w:hAnsiTheme="majorBidi" w:cstheme="majorBidi"/>
                              <w:b/>
                              <w:bCs/>
                              <w:sz w:val="18"/>
                              <w:szCs w:val="18"/>
                              <w:lang w:bidi="fa-IR"/>
                            </w:rPr>
                            <w:t>Identifying stakeholders</w:t>
                          </w:r>
                        </w:p>
                      </w:txbxContent>
                    </v:textbox>
                  </v:rect>
                  <v:shape id="AutoShape 354" o:spid="_x0000_s1133" type="#_x0000_t32" style="position:absolute;left:5595;top:2250;width:1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rect id="Rectangle 355" o:spid="_x0000_s1134" style="position:absolute;left:7440;top:4410;width:199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" fillcolor="#c2d69b [1942]" strokecolor="#c2d69b [1942]" strokeweight="1pt">
                    <v:fill color2="#eaf1dd [662]" angle="135" focus="50%" type="gradient"/>
                    <v:shadow on="t" color="#4e6128 [1606]" opacity=".5" offset="1pt"/>
                    <v:textbox>
                      <w:txbxContent>
                        <w:p w14:paraId="7A4649E6" w14:textId="77777777" w:rsidR="002E39F8" w:rsidRPr="00DD244B" w:rsidRDefault="002E39F8" w:rsidP="00706D61">
                          <w:pPr>
                            <w:spacing w:line="240" w:lineRule="auto"/>
                            <w:jc w:val="center"/>
                            <w:rPr>
                              <w:rFonts w:asciiTheme="majorBidi" w:hAnsiTheme="majorBidi" w:cstheme="majorBidi"/>
                              <w:b/>
                              <w:bCs/>
                              <w:color w:val="000000" w:themeColor="text1"/>
                              <w:sz w:val="18"/>
                              <w:szCs w:val="18"/>
                              <w:lang w:bidi="fa-IR"/>
                            </w:rPr>
                          </w:pPr>
                          <w:r w:rsidRPr="00DD244B">
                            <w:rPr>
                              <w:rFonts w:asciiTheme="majorBidi" w:hAnsiTheme="majorBidi" w:cstheme="majorBidi"/>
                              <w:b/>
                              <w:bCs/>
                              <w:color w:val="000000" w:themeColor="text1"/>
                              <w:sz w:val="18"/>
                              <w:szCs w:val="18"/>
                              <w:lang w:bidi="fa-IR"/>
                            </w:rPr>
                            <w:t xml:space="preserve">Identifying challenges and threats </w:t>
                          </w:r>
                        </w:p>
                      </w:txbxContent>
                    </v:textbox>
                  </v:rect>
                  <v:shape id="AutoShape 356" o:spid="_x0000_s1135" type="#_x0000_t32" style="position:absolute;left:5114;top:4860;width:23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" strokeweight="1pt">
                    <v:stroke dashstyle="1 1"/>
                  </v:shape>
                  <v:rect id="Rectangle 357" o:spid="_x0000_s1136" style="position:absolute;left:3119;top:4410;width:199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" fillcolor="#c2d69b [1942]" strokecolor="#c2d69b [1942]" strokeweight="1pt">
                    <v:fill color2="#eaf1dd [662]" angle="135" focus="50%" type="gradient"/>
                    <v:shadow on="t" color="#4e6128 [1606]" opacity=".5" offset="1pt"/>
                    <v:textbox>
                      <w:txbxContent>
                        <w:p w14:paraId="63ECC739" w14:textId="77777777" w:rsidR="002E39F8" w:rsidRPr="00DD244B" w:rsidRDefault="002E39F8" w:rsidP="00DD244B">
                          <w:pPr>
                            <w:ind w:left="-110"/>
                            <w:jc w:val="center"/>
                            <w:rPr>
                              <w:rFonts w:asciiTheme="majorBidi" w:hAnsiTheme="majorBidi" w:cstheme="majorBidi"/>
                              <w:b/>
                              <w:bCs/>
                              <w:color w:val="000000" w:themeColor="text1"/>
                              <w:sz w:val="18"/>
                              <w:szCs w:val="18"/>
                              <w:lang w:bidi="fa-IR"/>
                            </w:rPr>
                          </w:pPr>
                          <w:r w:rsidRPr="00DD244B">
                            <w:rPr>
                              <w:rFonts w:asciiTheme="majorBidi" w:hAnsiTheme="majorBidi" w:cstheme="majorBidi"/>
                              <w:b/>
                              <w:bCs/>
                              <w:color w:val="000000" w:themeColor="text1"/>
                              <w:sz w:val="18"/>
                              <w:szCs w:val="18"/>
                              <w:lang w:bidi="fa-IR"/>
                            </w:rPr>
                            <w:t xml:space="preserve">Identifying values and opportunities </w:t>
                          </w:r>
                        </w:p>
                      </w:txbxContent>
                    </v:textbox>
                  </v:rect>
                  <v:rect id="Rectangle 358" o:spid="_x0000_s1137" style="position:absolute;left:4500;top:3615;width:3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" fillcolor="#ddd8c2 [2894]" strokecolor="#b2a1c7 [1943]" strokeweight="1pt">
                    <v:shadow on="t" color="#3f3151 [1607]" opacity=".5" offset="1pt"/>
                    <v:textbox>
                      <w:txbxContent>
                        <w:p w14:paraId="5EE53940" w14:textId="77777777" w:rsidR="002E39F8" w:rsidRPr="00DD244B" w:rsidRDefault="002E39F8" w:rsidP="00706D61">
                          <w:pPr>
                            <w:jc w:val="center"/>
                            <w:rPr>
                              <w:rFonts w:asciiTheme="majorBidi" w:hAnsiTheme="majorBidi" w:cstheme="majorBidi"/>
                              <w:b/>
                              <w:bCs/>
                              <w:sz w:val="18"/>
                              <w:szCs w:val="18"/>
                              <w:lang w:bidi="fa-IR"/>
                            </w:rPr>
                          </w:pPr>
                          <w:r w:rsidRPr="00DD244B">
                            <w:rPr>
                              <w:rFonts w:asciiTheme="majorBidi" w:hAnsiTheme="majorBidi" w:cstheme="majorBidi"/>
                              <w:b/>
                              <w:bCs/>
                              <w:sz w:val="18"/>
                              <w:szCs w:val="18"/>
                              <w:lang w:bidi="fa-IR"/>
                            </w:rPr>
                            <w:t xml:space="preserve">Facilitating stakeholder involvement </w:t>
                          </w:r>
                        </w:p>
                      </w:txbxContent>
                    </v:textbox>
                  </v:rect>
                  <v:shape id="AutoShape 359" o:spid="_x0000_s1138" type="#_x0000_t32" style="position:absolute;left:6255;top:8985;width:1;height: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LFxgAAANwAAAAPAAAAZHJzL2Rvd25yZXYueG1sRI9Pa8JA&#10;FMTvhX6H5RW81Y0W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sZvSxcYAAADcAAAA&#10;DwAAAAAAAAAAAAAAAAAHAgAAZHJzL2Rvd25yZXYueG1sUEsFBgAAAAADAAMAtwAAAPoCAAAAAA==&#10;">
                    <v:stroke endarrow="block"/>
                  </v:shape>
                  <v:roundrect id="AutoShape 360" o:spid="_x0000_s1139" style="position:absolute;left:4635;top:9660;width:3180;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" fillcolor="#e3c7ab">
                    <v:textbox>
                      <w:txbxContent>
                        <w:p w14:paraId="0C25C55B" w14:textId="77777777" w:rsidR="002E39F8" w:rsidRPr="00DD244B" w:rsidRDefault="002E39F8" w:rsidP="00706D61">
                          <w:pPr>
                            <w:jc w:val="center"/>
                            <w:rPr>
                              <w:rFonts w:asciiTheme="majorBidi" w:hAnsiTheme="majorBidi" w:cstheme="majorBidi"/>
                              <w:b/>
                              <w:bCs/>
                              <w:lang w:bidi="fa-IR"/>
                            </w:rPr>
                          </w:pPr>
                          <w:r w:rsidRPr="00DD244B">
                            <w:rPr>
                              <w:rFonts w:asciiTheme="majorBidi" w:hAnsiTheme="majorBidi" w:cstheme="majorBidi"/>
                              <w:b/>
                              <w:bCs/>
                              <w:sz w:val="20"/>
                              <w:szCs w:val="20"/>
                              <w:lang w:bidi="fa-IR"/>
                            </w:rPr>
                            <w:t xml:space="preserve">Cross-sector executive structure </w:t>
                          </w:r>
                        </w:p>
                      </w:txbxContent>
                    </v:textbox>
                  </v:roundrect>
                  <v:roundrect id="AutoShape 361" o:spid="_x0000_s1140" style="position:absolute;left:4612;top:10549;width:3240;height: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" fillcolor="#eaf1dd [662]">
                    <v:textbox>
                      <w:txbxContent>
                        <w:p w14:paraId="4635A5EC" w14:textId="77777777" w:rsidR="002E39F8" w:rsidRPr="00DD244B" w:rsidRDefault="002E39F8" w:rsidP="00706D61">
                          <w:pPr>
                            <w:spacing w:line="240" w:lineRule="auto"/>
                            <w:jc w:val="center"/>
                            <w:rPr>
                              <w:rFonts w:asciiTheme="majorBidi" w:hAnsiTheme="majorBidi" w:cstheme="majorBidi"/>
                              <w:b/>
                              <w:bCs/>
                              <w:lang w:bidi="fa-IR"/>
                            </w:rPr>
                          </w:pPr>
                          <w:r w:rsidRPr="00DD244B">
                            <w:rPr>
                              <w:rFonts w:asciiTheme="majorBidi" w:hAnsiTheme="majorBidi" w:cstheme="majorBidi"/>
                              <w:b/>
                              <w:bCs/>
                              <w:sz w:val="20"/>
                              <w:szCs w:val="20"/>
                              <w:lang w:bidi="fa-IR"/>
                            </w:rPr>
                            <w:t xml:space="preserve">Participatory implementation of management plans </w:t>
                          </w:r>
                        </w:p>
                      </w:txbxContent>
                    </v:textbox>
                  </v:roundrect>
                  <v:shape id="AutoShape 362" o:spid="_x0000_s1141" type="#_x0000_t32" style="position:absolute;left:6255;top:11134;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roundrect id="AutoShape 363" o:spid="_x0000_s1142" style="position:absolute;left:4944;top:11524;width:2571;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" fillcolor="#ddd8c2 [2894]">
                    <v:textbox>
                      <w:txbxContent>
                        <w:p w14:paraId="77A9B920" w14:textId="77777777" w:rsidR="002E39F8" w:rsidRPr="00DD244B" w:rsidRDefault="002E39F8" w:rsidP="00706D61">
                          <w:pPr>
                            <w:jc w:val="center"/>
                            <w:rPr>
                              <w:rFonts w:asciiTheme="majorBidi" w:hAnsiTheme="majorBidi" w:cstheme="majorBidi"/>
                              <w:b/>
                              <w:bCs/>
                              <w:lang w:bidi="fa-IR"/>
                            </w:rPr>
                          </w:pPr>
                          <w:r w:rsidRPr="00DD244B">
                            <w:rPr>
                              <w:rFonts w:asciiTheme="majorBidi" w:hAnsiTheme="majorBidi" w:cstheme="majorBidi"/>
                              <w:b/>
                              <w:bCs/>
                              <w:sz w:val="20"/>
                              <w:szCs w:val="20"/>
                              <w:lang w:bidi="fa-IR"/>
                            </w:rPr>
                            <w:t>Monitoring and feedback</w:t>
                          </w:r>
                        </w:p>
                      </w:txbxContent>
                    </v:textbox>
                  </v:roundrect>
                  <v:roundrect id="AutoShape 364" o:spid="_x0000_s1143" style="position:absolute;left:1448;top:1635;width:9472;height:11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" filled="f">
                    <v:stroke dashstyle="dashDot"/>
                  </v:roundrect>
                  <v:rect id="Rectangle 365" o:spid="_x0000_s1144" style="position:absolute;left:8242;top:7431;width:3138;height:7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" filled="f" fillcolor="white [3212]" stroked="f" strokecolor="#b2a1c7 [1943]" strokeweight="1pt">
                    <v:textbox style="layout-flow:vertical;mso-layout-flow-alt:bottom-to-top">
                      <w:txbxContent>
                        <w:p w14:paraId="5D6E98D5" w14:textId="77777777" w:rsidR="002E39F8" w:rsidRPr="00DD244B" w:rsidRDefault="002E39F8" w:rsidP="001D22E3">
                          <w:pPr>
                            <w:bidi/>
                            <w:jc w:val="center"/>
                            <w:rPr>
                              <w:rFonts w:asciiTheme="majorBidi" w:hAnsiTheme="majorBidi" w:cstheme="majorBidi"/>
                              <w:b/>
                              <w:bCs/>
                              <w:sz w:val="20"/>
                              <w:szCs w:val="20"/>
                              <w:lang w:bidi="fa-IR"/>
                            </w:rPr>
                          </w:pPr>
                          <w:r w:rsidRPr="00DD244B">
                            <w:rPr>
                              <w:rFonts w:asciiTheme="majorBidi" w:hAnsiTheme="majorBidi" w:cstheme="majorBidi"/>
                              <w:b/>
                              <w:bCs/>
                              <w:sz w:val="20"/>
                              <w:szCs w:val="20"/>
                              <w:lang w:bidi="fa-IR"/>
                            </w:rPr>
                            <w:t xml:space="preserve">CA comprehensive management plan </w:t>
                          </w:r>
                        </w:p>
                      </w:txbxContent>
                    </v:textbox>
                  </v:rect>
                  <v:rect id="Rectangle 366" o:spid="_x0000_s1145" style="position:absolute;left:5235;top:5880;width:20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" fillcolor="#943634 [2405]" strokecolor="#b2a1c7 [1943]" strokeweight="1pt">
                    <v:shadow on="t" color="#3f3151 [1607]" opacity=".5" offset="1pt"/>
                    <v:textbox>
                      <w:txbxContent>
                        <w:p w14:paraId="09004664" w14:textId="77777777" w:rsidR="002E39F8" w:rsidRPr="00DD244B" w:rsidRDefault="002E39F8" w:rsidP="00706D61">
                          <w:pPr>
                            <w:jc w:val="center"/>
                            <w:rPr>
                              <w:rFonts w:asciiTheme="majorBidi" w:hAnsiTheme="majorBidi" w:cstheme="majorBidi"/>
                              <w:b/>
                              <w:bCs/>
                              <w:color w:val="FFFFFF" w:themeColor="background1"/>
                              <w:sz w:val="20"/>
                              <w:szCs w:val="20"/>
                              <w:lang w:bidi="fa-IR"/>
                            </w:rPr>
                          </w:pPr>
                          <w:r w:rsidRPr="00DD244B">
                            <w:rPr>
                              <w:rFonts w:asciiTheme="majorBidi" w:hAnsiTheme="majorBidi" w:cstheme="majorBidi"/>
                              <w:b/>
                              <w:bCs/>
                              <w:color w:val="FFFFFF" w:themeColor="background1"/>
                              <w:sz w:val="20"/>
                              <w:szCs w:val="20"/>
                              <w:lang w:bidi="fa-IR"/>
                            </w:rPr>
                            <w:t xml:space="preserve">30-year vision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67" o:spid="_x0000_s1146" type="#_x0000_t67" style="position:absolute;left:6135;top:6390;width:22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" fillcolor="black [3200]" strokecolor="#f2f2f2 [3041]" strokeweight="3pt">
                    <v:shadow on="t" color="#7f7f7f [1601]" opacity=".5" offset="1pt"/>
                  </v:shape>
                  <v:rect id="Rectangle 368" o:spid="_x0000_s1147" style="position:absolute;left:5235;top:6750;width:20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" fillcolor="#c4bc96 [2414]" strokecolor="#b2a1c7 [1943]" strokeweight="1pt">
                    <v:shadow on="t" color="#3f3151 [1607]" opacity=".5" offset="1pt"/>
                    <v:textbox>
                      <w:txbxContent>
                        <w:p w14:paraId="0FBFF203" w14:textId="77777777" w:rsidR="002E39F8" w:rsidRPr="00DD244B" w:rsidRDefault="002E39F8" w:rsidP="00706D61">
                          <w:pPr>
                            <w:jc w:val="center"/>
                            <w:rPr>
                              <w:rFonts w:asciiTheme="majorBidi" w:hAnsiTheme="majorBidi" w:cstheme="majorBidi"/>
                              <w:b/>
                              <w:bCs/>
                              <w:sz w:val="20"/>
                              <w:szCs w:val="20"/>
                              <w:lang w:bidi="fa-IR"/>
                            </w:rPr>
                          </w:pPr>
                          <w:r w:rsidRPr="00DD244B">
                            <w:rPr>
                              <w:rFonts w:asciiTheme="majorBidi" w:hAnsiTheme="majorBidi" w:cstheme="majorBidi"/>
                              <w:b/>
                              <w:bCs/>
                              <w:sz w:val="20"/>
                              <w:szCs w:val="20"/>
                              <w:lang w:bidi="fa-IR"/>
                            </w:rPr>
                            <w:t>Main goal</w:t>
                          </w:r>
                        </w:p>
                      </w:txbxContent>
                    </v:textbox>
                  </v:rect>
                  <v:rect id="Rectangle 369" o:spid="_x0000_s1148" style="position:absolute;left:5235;top:7620;width:20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" fillcolor="#76923c [2406]" strokecolor="#b2a1c7 [1943]" strokeweight="1pt">
                    <v:shadow on="t" color="#3f3151 [1607]" opacity=".5" offset="1pt"/>
                    <v:textbox>
                      <w:txbxContent>
                        <w:p w14:paraId="0287EC63" w14:textId="77777777" w:rsidR="002E39F8" w:rsidRPr="00DD244B" w:rsidRDefault="002E39F8" w:rsidP="00706D61">
                          <w:pPr>
                            <w:jc w:val="center"/>
                            <w:rPr>
                              <w:rFonts w:asciiTheme="majorBidi" w:hAnsiTheme="majorBidi" w:cstheme="majorBidi"/>
                              <w:b/>
                              <w:bCs/>
                              <w:color w:val="FFFFFF" w:themeColor="background1"/>
                              <w:sz w:val="20"/>
                              <w:szCs w:val="20"/>
                              <w:lang w:bidi="fa-IR"/>
                            </w:rPr>
                          </w:pPr>
                          <w:r w:rsidRPr="00DD244B">
                            <w:rPr>
                              <w:rFonts w:asciiTheme="majorBidi" w:hAnsiTheme="majorBidi" w:cstheme="majorBidi"/>
                              <w:b/>
                              <w:bCs/>
                              <w:color w:val="FFFFFF" w:themeColor="background1"/>
                              <w:sz w:val="20"/>
                              <w:szCs w:val="20"/>
                              <w:lang w:bidi="fa-IR"/>
                            </w:rPr>
                            <w:t xml:space="preserve">Strategic goals </w:t>
                          </w:r>
                        </w:p>
                      </w:txbxContent>
                    </v:textbox>
                  </v:rect>
                  <v:shape id="AutoShape 370" o:spid="_x0000_s1149" type="#_x0000_t67" style="position:absolute;left:6135;top:7264;width:22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" fillcolor="black [3200]" strokecolor="#f2f2f2 [3041]" strokeweight="3pt">
                    <v:shadow on="t" color="#7f7f7f [1601]" opacity=".5" offset="1pt"/>
                  </v:shape>
                  <v:shape id="AutoShape 371" o:spid="_x0000_s1150" type="#_x0000_t67" style="position:absolute;left:6135;top:8152;width:22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" fillcolor="black [3200]" strokecolor="#f2f2f2 [3041]" strokeweight="3pt">
                    <v:shadow on="t" color="#7f7f7f [1601]" opacity=".5" offset="1pt"/>
                  </v:shape>
                  <v:rect id="Rectangle 372" o:spid="_x0000_s1151" style="position:absolute;left:5235;top:8565;width:20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" fillcolor="#d6e3bc [1302]" strokecolor="#b2a1c7 [1943]" strokeweight="1pt">
                    <v:shadow on="t" color="#3f3151 [1607]" opacity=".5" offset="1pt"/>
                    <v:textbox>
                      <w:txbxContent>
                        <w:p w14:paraId="762EFD4A" w14:textId="77777777" w:rsidR="002E39F8" w:rsidRPr="00DD244B" w:rsidRDefault="002E39F8" w:rsidP="00706D61">
                          <w:pPr>
                            <w:jc w:val="center"/>
                            <w:rPr>
                              <w:rFonts w:asciiTheme="majorBidi" w:hAnsiTheme="majorBidi" w:cstheme="majorBidi"/>
                              <w:b/>
                              <w:bCs/>
                              <w:color w:val="000000" w:themeColor="text1"/>
                              <w:sz w:val="20"/>
                              <w:szCs w:val="20"/>
                              <w:lang w:bidi="fa-IR"/>
                            </w:rPr>
                          </w:pPr>
                          <w:r w:rsidRPr="00DD244B">
                            <w:rPr>
                              <w:rFonts w:asciiTheme="majorBidi" w:hAnsiTheme="majorBidi" w:cstheme="majorBidi"/>
                              <w:b/>
                              <w:bCs/>
                              <w:color w:val="000000" w:themeColor="text1"/>
                              <w:sz w:val="20"/>
                              <w:szCs w:val="20"/>
                              <w:lang w:bidi="fa-IR"/>
                            </w:rPr>
                            <w:t xml:space="preserve">Action plans </w:t>
                          </w:r>
                        </w:p>
                      </w:txbxContent>
                    </v:textbox>
                  </v:re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373" o:spid="_x0000_s1152" type="#_x0000_t104" style="position:absolute;left:6673;top:9317;width:4379;height:811;rotation:-61710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" fillcolor="#ffc000"/>
                  <v:shape id="AutoShape 374" o:spid="_x0000_s1153" type="#_x0000_t104" style="position:absolute;left:1331;top:9408;width:4379;height:804;rotation:57308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" fillcolor="#ffc000"/>
                  <v:shape id="AutoShape 375" o:spid="_x0000_s1154" type="#_x0000_t32" style="position:absolute;left:3825;top:9270;width:46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" strokeweight="1.5pt">
                    <v:stroke dashstyle="dash"/>
                  </v:shape>
                </v:group>
              </v:group>
            </w:pict>
          </mc:Fallback>
        </mc:AlternateContent>
      </w:r>
    </w:p>
    <w:p w14:paraId="14FAA21F"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6E2A2C11"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lang w:bidi="fa-IR"/>
        </w:rPr>
      </w:pPr>
    </w:p>
    <w:p w14:paraId="62E979D7"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31F41C13"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7CE5DF1D"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lang w:bidi="fa-IR"/>
        </w:rPr>
      </w:pPr>
    </w:p>
    <w:p w14:paraId="19AD500D"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28E4C795"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6BC97631"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2AC8388D"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5E2E51B6"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3201A0D0"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03832269"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58CBB743"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1A426A1F"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lang w:bidi="fa-IR"/>
        </w:rPr>
      </w:pPr>
    </w:p>
    <w:p w14:paraId="00EDE681"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lang w:bidi="fa-IR"/>
        </w:rPr>
      </w:pPr>
    </w:p>
    <w:p w14:paraId="41B0A207"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3044C51B"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594A6497"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lang w:bidi="fa-IR"/>
        </w:rPr>
      </w:pPr>
    </w:p>
    <w:p w14:paraId="1601CF26"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5E74938F"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394DBBFA"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7631364A"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58FCB83B"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7234994E"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66EA386C"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42838770"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lang w:bidi="fa-IR"/>
        </w:rPr>
      </w:pPr>
    </w:p>
    <w:p w14:paraId="4AEFA55C"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66A793CF"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45DE60CA" w14:textId="77777777" w:rsidR="001D22E3" w:rsidRPr="0090537D" w:rsidRDefault="001D22E3" w:rsidP="001D22E3">
      <w:pPr>
        <w:autoSpaceDE w:val="0"/>
        <w:autoSpaceDN w:val="0"/>
        <w:bidi/>
        <w:adjustRightInd w:val="0"/>
        <w:spacing w:after="0" w:line="240" w:lineRule="auto"/>
        <w:jc w:val="both"/>
        <w:rPr>
          <w:rFonts w:asciiTheme="majorBidi" w:hAnsiTheme="majorBidi" w:cstheme="majorBidi"/>
          <w:b/>
          <w:bCs/>
          <w:sz w:val="24"/>
          <w:szCs w:val="24"/>
          <w:rtl/>
        </w:rPr>
      </w:pPr>
    </w:p>
    <w:p w14:paraId="7F33F122" w14:textId="77777777" w:rsidR="00A8119B" w:rsidRPr="0090537D" w:rsidRDefault="00A8119B" w:rsidP="001D22E3">
      <w:pPr>
        <w:autoSpaceDE w:val="0"/>
        <w:autoSpaceDN w:val="0"/>
        <w:bidi/>
        <w:adjustRightInd w:val="0"/>
        <w:spacing w:after="0" w:line="240" w:lineRule="auto"/>
        <w:jc w:val="center"/>
        <w:rPr>
          <w:rFonts w:asciiTheme="majorBidi" w:hAnsiTheme="majorBidi" w:cstheme="majorBidi"/>
          <w:b/>
          <w:bCs/>
          <w:sz w:val="24"/>
          <w:szCs w:val="24"/>
          <w:highlight w:val="yellow"/>
          <w:rtl/>
        </w:rPr>
      </w:pPr>
    </w:p>
    <w:p w14:paraId="06B697B2" w14:textId="77777777" w:rsidR="00A8119B" w:rsidRPr="0090537D" w:rsidRDefault="00A8119B" w:rsidP="00A8119B">
      <w:pPr>
        <w:autoSpaceDE w:val="0"/>
        <w:autoSpaceDN w:val="0"/>
        <w:bidi/>
        <w:adjustRightInd w:val="0"/>
        <w:spacing w:after="0" w:line="240" w:lineRule="auto"/>
        <w:jc w:val="center"/>
        <w:rPr>
          <w:rFonts w:asciiTheme="majorBidi" w:hAnsiTheme="majorBidi" w:cstheme="majorBidi"/>
          <w:b/>
          <w:bCs/>
          <w:sz w:val="24"/>
          <w:szCs w:val="24"/>
          <w:highlight w:val="yellow"/>
          <w:rtl/>
        </w:rPr>
      </w:pPr>
    </w:p>
    <w:p w14:paraId="25E64256" w14:textId="77777777" w:rsidR="00A8119B" w:rsidRDefault="00A8119B" w:rsidP="00A8119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0D8B9957"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3F8645A5"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1D2A96C5"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05E6D684"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03C03C5B"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00D81D98"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7DF3FBF9"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141682A9"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3E9F4E82"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0093A527" w14:textId="77777777" w:rsidR="00DD244B"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3B336711" w14:textId="77777777" w:rsidR="00DD244B" w:rsidRPr="0090537D" w:rsidRDefault="00DD244B" w:rsidP="00DD244B">
      <w:pPr>
        <w:autoSpaceDE w:val="0"/>
        <w:autoSpaceDN w:val="0"/>
        <w:bidi/>
        <w:adjustRightInd w:val="0"/>
        <w:spacing w:after="0" w:line="240" w:lineRule="auto"/>
        <w:jc w:val="center"/>
        <w:rPr>
          <w:rFonts w:asciiTheme="majorBidi" w:hAnsiTheme="majorBidi" w:cstheme="majorBidi"/>
          <w:b/>
          <w:bCs/>
          <w:sz w:val="24"/>
          <w:szCs w:val="24"/>
          <w:highlight w:val="yellow"/>
          <w:rtl/>
          <w:lang w:bidi="fa-IR"/>
        </w:rPr>
      </w:pPr>
    </w:p>
    <w:p w14:paraId="3E05BCDC" w14:textId="77777777" w:rsidR="001D22E3" w:rsidRPr="00DD244B" w:rsidRDefault="00C27A45" w:rsidP="00DD244B">
      <w:pPr>
        <w:pStyle w:val="Caption"/>
        <w:bidi w:val="0"/>
        <w:jc w:val="center"/>
        <w:rPr>
          <w:rFonts w:asciiTheme="majorBidi" w:hAnsiTheme="majorBidi" w:cstheme="majorBidi"/>
          <w:b/>
          <w:bCs/>
          <w:sz w:val="22"/>
          <w:szCs w:val="22"/>
          <w:lang w:bidi="fa-IR"/>
        </w:rPr>
      </w:pPr>
      <w:bookmarkStart w:id="24" w:name="_Ref490142316"/>
      <w:r w:rsidRPr="00DD244B">
        <w:rPr>
          <w:rFonts w:asciiTheme="majorBidi" w:hAnsiTheme="majorBidi" w:cstheme="majorBidi"/>
          <w:b/>
          <w:bCs/>
          <w:sz w:val="22"/>
          <w:szCs w:val="22"/>
        </w:rPr>
        <w:t xml:space="preserve">Chart </w:t>
      </w:r>
      <w:bookmarkEnd w:id="24"/>
      <w:r w:rsidR="00DD244B">
        <w:rPr>
          <w:rFonts w:asciiTheme="majorBidi" w:hAnsiTheme="majorBidi" w:cstheme="majorBidi"/>
          <w:b/>
          <w:bCs/>
          <w:sz w:val="22"/>
          <w:szCs w:val="22"/>
        </w:rPr>
        <w:t>2</w:t>
      </w:r>
      <w:r w:rsidR="00D12C41" w:rsidRPr="00DD244B">
        <w:rPr>
          <w:rFonts w:asciiTheme="majorBidi" w:hAnsiTheme="majorBidi" w:cstheme="majorBidi"/>
          <w:b/>
          <w:bCs/>
          <w:sz w:val="22"/>
          <w:szCs w:val="22"/>
        </w:rPr>
        <w:t>: roadmap of comprehensive management</w:t>
      </w:r>
      <w:r w:rsidR="00570607" w:rsidRPr="00DD244B">
        <w:rPr>
          <w:rFonts w:asciiTheme="majorBidi" w:hAnsiTheme="majorBidi" w:cstheme="majorBidi"/>
          <w:b/>
          <w:bCs/>
          <w:sz w:val="22"/>
          <w:szCs w:val="22"/>
        </w:rPr>
        <w:t xml:space="preserve"> plan for CMAs</w:t>
      </w:r>
    </w:p>
    <w:p w14:paraId="7D2B2660" w14:textId="77777777" w:rsidR="001D22E3" w:rsidRPr="0090537D" w:rsidRDefault="001D22E3" w:rsidP="001D22E3">
      <w:pPr>
        <w:bidi/>
        <w:spacing w:after="0" w:line="240" w:lineRule="auto"/>
        <w:jc w:val="both"/>
        <w:rPr>
          <w:rFonts w:asciiTheme="majorBidi" w:hAnsiTheme="majorBidi" w:cstheme="majorBidi"/>
          <w:color w:val="000000" w:themeColor="text1"/>
          <w:sz w:val="24"/>
          <w:szCs w:val="24"/>
          <w:rtl/>
          <w:lang w:bidi="fa-IR"/>
        </w:rPr>
      </w:pPr>
    </w:p>
    <w:p w14:paraId="7B6C24A3" w14:textId="77777777" w:rsidR="00525791" w:rsidRPr="0090537D" w:rsidRDefault="00525791" w:rsidP="00525791">
      <w:pPr>
        <w:bidi/>
        <w:jc w:val="both"/>
        <w:rPr>
          <w:rFonts w:asciiTheme="majorBidi" w:hAnsiTheme="majorBidi" w:cstheme="majorBidi"/>
          <w:b/>
          <w:bCs/>
          <w:sz w:val="24"/>
          <w:szCs w:val="24"/>
          <w:rtl/>
          <w:lang w:bidi="fa-IR"/>
        </w:rPr>
        <w:sectPr w:rsidR="00525791" w:rsidRPr="0090537D" w:rsidSect="007F63B7">
          <w:footerReference w:type="default" r:id="rId33"/>
          <w:pgSz w:w="12240" w:h="15840"/>
          <w:pgMar w:top="1440" w:right="1440" w:bottom="1440" w:left="1440" w:header="720" w:footer="720" w:gutter="0"/>
          <w:cols w:space="720"/>
          <w:titlePg/>
          <w:docGrid w:linePitch="360"/>
        </w:sectPr>
      </w:pPr>
    </w:p>
    <w:p w14:paraId="7EC6737A" w14:textId="77777777" w:rsidR="00FA6FAB" w:rsidRPr="00BC3DBE" w:rsidRDefault="008A1CF7" w:rsidP="00BC3DBE">
      <w:pPr>
        <w:pStyle w:val="Heading1"/>
        <w:numPr>
          <w:ilvl w:val="0"/>
          <w:numId w:val="0"/>
        </w:numPr>
        <w:spacing w:line="276" w:lineRule="auto"/>
        <w:ind w:left="432" w:hanging="432"/>
        <w:rPr>
          <w:rFonts w:asciiTheme="majorBidi" w:hAnsiTheme="majorBidi"/>
          <w:b/>
          <w:bCs/>
          <w:color w:val="000000" w:themeColor="text1"/>
          <w:sz w:val="24"/>
          <w:szCs w:val="24"/>
        </w:rPr>
      </w:pPr>
      <w:bookmarkStart w:id="25" w:name="_Toc490521893"/>
      <w:bookmarkStart w:id="26" w:name="OLE_LINK21"/>
      <w:bookmarkStart w:id="27" w:name="OLE_LINK22"/>
      <w:r w:rsidRPr="00BC3DBE">
        <w:rPr>
          <w:rFonts w:asciiTheme="majorBidi" w:hAnsiTheme="majorBidi"/>
          <w:b/>
          <w:bCs/>
          <w:color w:val="000000" w:themeColor="text1"/>
          <w:sz w:val="24"/>
          <w:szCs w:val="24"/>
        </w:rPr>
        <w:lastRenderedPageBreak/>
        <w:t xml:space="preserve">2. </w:t>
      </w:r>
      <w:r w:rsidR="00FA6FAB" w:rsidRPr="00BC3DBE">
        <w:rPr>
          <w:rFonts w:asciiTheme="majorBidi" w:hAnsiTheme="majorBidi"/>
          <w:b/>
          <w:bCs/>
          <w:color w:val="000000" w:themeColor="text1"/>
          <w:sz w:val="24"/>
          <w:szCs w:val="24"/>
        </w:rPr>
        <w:t>Legal support: national and international</w:t>
      </w:r>
      <w:bookmarkEnd w:id="25"/>
      <w:r w:rsidR="00FA6FAB" w:rsidRPr="00BC3DBE">
        <w:rPr>
          <w:rFonts w:asciiTheme="majorBidi" w:hAnsiTheme="majorBidi"/>
          <w:b/>
          <w:bCs/>
          <w:color w:val="000000" w:themeColor="text1"/>
          <w:sz w:val="24"/>
          <w:szCs w:val="24"/>
        </w:rPr>
        <w:t xml:space="preserve"> </w:t>
      </w:r>
    </w:p>
    <w:p w14:paraId="1E490FAD" w14:textId="77777777" w:rsidR="00FA6FAB" w:rsidRDefault="00FA6FAB" w:rsidP="007A7E5A">
      <w:pPr>
        <w:autoSpaceDE w:val="0"/>
        <w:autoSpaceDN w:val="0"/>
        <w:adjustRightInd w:val="0"/>
        <w:spacing w:after="0"/>
        <w:jc w:val="both"/>
        <w:rPr>
          <w:rFonts w:asciiTheme="majorBidi" w:hAnsiTheme="majorBidi" w:cstheme="majorBidi"/>
          <w:sz w:val="24"/>
          <w:szCs w:val="24"/>
        </w:rPr>
      </w:pPr>
      <w:r w:rsidRPr="0090537D">
        <w:rPr>
          <w:rFonts w:asciiTheme="majorBidi" w:hAnsiTheme="majorBidi" w:cstheme="majorBidi"/>
          <w:sz w:val="24"/>
          <w:szCs w:val="24"/>
        </w:rPr>
        <w:t>The approach and strateg</w:t>
      </w:r>
      <w:r w:rsidR="00933CD3" w:rsidRPr="0090537D">
        <w:rPr>
          <w:rFonts w:asciiTheme="majorBidi" w:hAnsiTheme="majorBidi" w:cstheme="majorBidi"/>
          <w:sz w:val="24"/>
          <w:szCs w:val="24"/>
        </w:rPr>
        <w:t>ic goals of Zagros Project relate closely to several high level documents, b</w:t>
      </w:r>
      <w:r w:rsidR="007A7E5A" w:rsidRPr="0090537D">
        <w:rPr>
          <w:rFonts w:asciiTheme="majorBidi" w:hAnsiTheme="majorBidi" w:cstheme="majorBidi"/>
          <w:sz w:val="24"/>
          <w:szCs w:val="24"/>
        </w:rPr>
        <w:t xml:space="preserve">oth national and international. It responds to and is in line with the major goals of sustainable development. </w:t>
      </w:r>
      <w:r w:rsidR="004D11B6">
        <w:fldChar w:fldCharType="begin"/>
      </w:r>
      <w:r w:rsidR="004D11B6">
        <w:instrText xml:space="preserve"> REF _Ref490397743 \h  \* MERGEFORMAT </w:instrText>
      </w:r>
      <w:r w:rsidR="004D11B6">
        <w:fldChar w:fldCharType="separate"/>
      </w:r>
      <w:r w:rsidR="007A7E5A" w:rsidRPr="0090537D">
        <w:rPr>
          <w:rFonts w:asciiTheme="majorBidi" w:hAnsiTheme="majorBidi" w:cstheme="majorBidi"/>
          <w:sz w:val="24"/>
          <w:szCs w:val="24"/>
        </w:rPr>
        <w:t>Table 2</w:t>
      </w:r>
      <w:r w:rsidR="004D11B6">
        <w:fldChar w:fldCharType="end"/>
      </w:r>
      <w:r w:rsidR="00505BB7" w:rsidRPr="0090537D">
        <w:rPr>
          <w:rFonts w:asciiTheme="majorBidi" w:hAnsiTheme="majorBidi" w:cstheme="majorBidi"/>
          <w:sz w:val="24"/>
          <w:szCs w:val="24"/>
        </w:rPr>
        <w:t xml:space="preserve"> shows such a relationship. </w:t>
      </w:r>
    </w:p>
    <w:p w14:paraId="73EB192A" w14:textId="77777777" w:rsidR="008A1CF7" w:rsidRPr="0090537D" w:rsidRDefault="008A1CF7" w:rsidP="007A7E5A">
      <w:pPr>
        <w:autoSpaceDE w:val="0"/>
        <w:autoSpaceDN w:val="0"/>
        <w:adjustRightInd w:val="0"/>
        <w:spacing w:after="0"/>
        <w:jc w:val="both"/>
        <w:rPr>
          <w:rFonts w:asciiTheme="majorBidi" w:hAnsiTheme="majorBidi" w:cstheme="majorBidi"/>
          <w:sz w:val="24"/>
          <w:szCs w:val="24"/>
        </w:rPr>
      </w:pPr>
    </w:p>
    <w:p w14:paraId="1D315EBD" w14:textId="77777777" w:rsidR="007A7E5A" w:rsidRPr="008A1CF7" w:rsidRDefault="007A7E5A" w:rsidP="005467E0">
      <w:pPr>
        <w:pStyle w:val="Caption"/>
        <w:bidi w:val="0"/>
        <w:jc w:val="center"/>
        <w:rPr>
          <w:rFonts w:asciiTheme="majorBidi" w:hAnsiTheme="majorBidi" w:cstheme="majorBidi"/>
          <w:b/>
          <w:bCs/>
          <w:sz w:val="22"/>
          <w:szCs w:val="22"/>
        </w:rPr>
      </w:pPr>
      <w:bookmarkStart w:id="28" w:name="_Ref490397743"/>
      <w:r w:rsidRPr="008A1CF7">
        <w:rPr>
          <w:rFonts w:asciiTheme="majorBidi" w:hAnsiTheme="majorBidi" w:cstheme="majorBidi"/>
          <w:b/>
          <w:bCs/>
          <w:sz w:val="22"/>
          <w:szCs w:val="22"/>
        </w:rPr>
        <w:t xml:space="preserve">Table </w:t>
      </w:r>
      <w:r w:rsidR="00E1361E" w:rsidRPr="008A1CF7">
        <w:rPr>
          <w:rFonts w:asciiTheme="majorBidi" w:hAnsiTheme="majorBidi" w:cstheme="majorBidi"/>
          <w:b/>
          <w:bCs/>
          <w:sz w:val="22"/>
          <w:szCs w:val="22"/>
        </w:rPr>
        <w:fldChar w:fldCharType="begin"/>
      </w:r>
      <w:r w:rsidRPr="008A1CF7">
        <w:rPr>
          <w:rFonts w:asciiTheme="majorBidi" w:hAnsiTheme="majorBidi" w:cstheme="majorBidi"/>
          <w:b/>
          <w:bCs/>
          <w:sz w:val="22"/>
          <w:szCs w:val="22"/>
        </w:rPr>
        <w:instrText xml:space="preserve"> SEQ Table \* ARABIC </w:instrText>
      </w:r>
      <w:r w:rsidR="00E1361E" w:rsidRPr="008A1CF7">
        <w:rPr>
          <w:rFonts w:asciiTheme="majorBidi" w:hAnsiTheme="majorBidi" w:cstheme="majorBidi"/>
          <w:b/>
          <w:bCs/>
          <w:sz w:val="22"/>
          <w:szCs w:val="22"/>
        </w:rPr>
        <w:fldChar w:fldCharType="separate"/>
      </w:r>
      <w:r w:rsidRPr="008A1CF7">
        <w:rPr>
          <w:rFonts w:asciiTheme="majorBidi" w:hAnsiTheme="majorBidi" w:cstheme="majorBidi"/>
          <w:b/>
          <w:bCs/>
          <w:noProof/>
          <w:sz w:val="22"/>
          <w:szCs w:val="22"/>
        </w:rPr>
        <w:t>2</w:t>
      </w:r>
      <w:r w:rsidR="00E1361E" w:rsidRPr="008A1CF7">
        <w:rPr>
          <w:rFonts w:asciiTheme="majorBidi" w:hAnsiTheme="majorBidi" w:cstheme="majorBidi"/>
          <w:b/>
          <w:bCs/>
          <w:sz w:val="22"/>
          <w:szCs w:val="22"/>
        </w:rPr>
        <w:fldChar w:fldCharType="end"/>
      </w:r>
      <w:bookmarkEnd w:id="28"/>
      <w:r w:rsidRPr="008A1CF7">
        <w:rPr>
          <w:rFonts w:asciiTheme="majorBidi" w:hAnsiTheme="majorBidi" w:cstheme="majorBidi"/>
          <w:b/>
          <w:bCs/>
          <w:sz w:val="22"/>
          <w:szCs w:val="22"/>
        </w:rPr>
        <w:t xml:space="preserve">: </w:t>
      </w:r>
      <w:r w:rsidR="00505BB7" w:rsidRPr="008A1CF7">
        <w:rPr>
          <w:rFonts w:asciiTheme="majorBidi" w:hAnsiTheme="majorBidi" w:cstheme="majorBidi"/>
          <w:b/>
          <w:bCs/>
          <w:sz w:val="22"/>
          <w:szCs w:val="22"/>
        </w:rPr>
        <w:t>matching</w:t>
      </w:r>
      <w:r w:rsidRPr="008A1CF7">
        <w:rPr>
          <w:rFonts w:asciiTheme="majorBidi" w:hAnsiTheme="majorBidi" w:cstheme="majorBidi"/>
          <w:b/>
          <w:bCs/>
          <w:sz w:val="22"/>
          <w:szCs w:val="22"/>
        </w:rPr>
        <w:t xml:space="preserve"> strategic goals of </w:t>
      </w:r>
      <w:r w:rsidR="004E6268" w:rsidRPr="008A1CF7">
        <w:rPr>
          <w:rFonts w:asciiTheme="majorBidi" w:hAnsiTheme="majorBidi" w:cstheme="majorBidi"/>
          <w:b/>
          <w:bCs/>
          <w:sz w:val="22"/>
          <w:szCs w:val="22"/>
        </w:rPr>
        <w:t>C+SD P</w:t>
      </w:r>
      <w:r w:rsidRPr="008A1CF7">
        <w:rPr>
          <w:rFonts w:asciiTheme="majorBidi" w:hAnsiTheme="majorBidi" w:cstheme="majorBidi"/>
          <w:b/>
          <w:bCs/>
          <w:sz w:val="22"/>
          <w:szCs w:val="22"/>
        </w:rPr>
        <w:t xml:space="preserve"> and relevant national/international documents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7"/>
        <w:gridCol w:w="1676"/>
        <w:gridCol w:w="1839"/>
        <w:gridCol w:w="2160"/>
        <w:gridCol w:w="1603"/>
        <w:gridCol w:w="1865"/>
        <w:gridCol w:w="1160"/>
      </w:tblGrid>
      <w:tr w:rsidR="0045303F" w:rsidRPr="0045303F" w14:paraId="186F23F5" w14:textId="77777777" w:rsidTr="0045303F">
        <w:trPr>
          <w:cantSplit/>
          <w:trHeight w:val="1341"/>
          <w:tblHeader/>
          <w:jc w:val="center"/>
        </w:trPr>
        <w:tc>
          <w:tcPr>
            <w:tcW w:w="1022"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A0C4384" w14:textId="77777777" w:rsidR="00505BB7" w:rsidRPr="0045303F" w:rsidRDefault="00505BB7" w:rsidP="0045303F">
            <w:pPr>
              <w:spacing w:after="0" w:line="240" w:lineRule="auto"/>
              <w:jc w:val="center"/>
              <w:rPr>
                <w:rFonts w:asciiTheme="majorBidi" w:eastAsiaTheme="minorEastAsia" w:hAnsiTheme="majorBidi" w:cstheme="majorBidi"/>
                <w:b/>
                <w:bCs/>
                <w:sz w:val="20"/>
                <w:szCs w:val="20"/>
              </w:rPr>
            </w:pPr>
            <w:r w:rsidRPr="0045303F">
              <w:rPr>
                <w:rFonts w:asciiTheme="majorBidi" w:eastAsiaTheme="minorEastAsia" w:hAnsiTheme="majorBidi" w:cstheme="majorBidi"/>
                <w:b/>
                <w:bCs/>
                <w:sz w:val="20"/>
                <w:szCs w:val="20"/>
              </w:rPr>
              <w:t>Central Zagros Mountain Conservation and Sustainable Development Program Executive Strategies</w:t>
            </w:r>
          </w:p>
          <w:p w14:paraId="1386E40A" w14:textId="77777777" w:rsidR="00505BB7" w:rsidRPr="0045303F" w:rsidRDefault="00505BB7" w:rsidP="0045303F">
            <w:pPr>
              <w:spacing w:after="0" w:line="240" w:lineRule="auto"/>
              <w:jc w:val="center"/>
              <w:rPr>
                <w:rFonts w:asciiTheme="majorBidi" w:eastAsiaTheme="minorEastAsia" w:hAnsiTheme="majorBidi" w:cstheme="majorBidi"/>
                <w:b/>
                <w:bCs/>
                <w:sz w:val="20"/>
                <w:szCs w:val="20"/>
                <w:rtl/>
              </w:rPr>
            </w:pPr>
            <w:r w:rsidRPr="0045303F">
              <w:rPr>
                <w:rFonts w:asciiTheme="majorBidi" w:eastAsiaTheme="minorEastAsia" w:hAnsiTheme="majorBidi" w:cstheme="majorBidi"/>
                <w:b/>
                <w:bCs/>
                <w:sz w:val="20"/>
                <w:szCs w:val="20"/>
              </w:rPr>
              <w:t>(2016)</w:t>
            </w:r>
          </w:p>
        </w:tc>
        <w:tc>
          <w:tcPr>
            <w:tcW w:w="64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8E7193E" w14:textId="77777777" w:rsidR="00505BB7" w:rsidRPr="0045303F" w:rsidRDefault="00505BB7" w:rsidP="0045303F">
            <w:pPr>
              <w:pStyle w:val="ListParagraph"/>
              <w:bidi w:val="0"/>
              <w:spacing w:after="0" w:line="240" w:lineRule="auto"/>
              <w:ind w:left="0"/>
              <w:jc w:val="center"/>
              <w:rPr>
                <w:rFonts w:asciiTheme="majorBidi" w:eastAsiaTheme="minorEastAsia" w:hAnsiTheme="majorBidi" w:cstheme="majorBidi"/>
                <w:b/>
                <w:bCs/>
                <w:sz w:val="20"/>
                <w:szCs w:val="20"/>
                <w:lang w:bidi="ar-SA"/>
              </w:rPr>
            </w:pPr>
            <w:r w:rsidRPr="0045303F">
              <w:rPr>
                <w:rFonts w:asciiTheme="majorBidi" w:eastAsiaTheme="minorEastAsia" w:hAnsiTheme="majorBidi" w:cstheme="majorBidi"/>
                <w:b/>
                <w:bCs/>
                <w:sz w:val="20"/>
                <w:szCs w:val="20"/>
              </w:rPr>
              <w:t>Article 38, Section 9, Sixth Development Plan (2017)</w:t>
            </w:r>
          </w:p>
        </w:tc>
        <w:tc>
          <w:tcPr>
            <w:tcW w:w="71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4C02F8D" w14:textId="77777777" w:rsidR="00505BB7" w:rsidRPr="0045303F" w:rsidRDefault="00505BB7" w:rsidP="0045303F">
            <w:pPr>
              <w:pStyle w:val="ListParagraph"/>
              <w:bidi w:val="0"/>
              <w:spacing w:after="0" w:line="240" w:lineRule="auto"/>
              <w:ind w:left="0"/>
              <w:jc w:val="center"/>
              <w:rPr>
                <w:rFonts w:asciiTheme="majorBidi" w:eastAsiaTheme="minorEastAsia" w:hAnsiTheme="majorBidi" w:cstheme="majorBidi"/>
                <w:b/>
                <w:bCs/>
                <w:sz w:val="20"/>
                <w:szCs w:val="20"/>
              </w:rPr>
            </w:pPr>
            <w:r w:rsidRPr="0045303F">
              <w:rPr>
                <w:rFonts w:asciiTheme="majorBidi" w:eastAsiaTheme="minorEastAsia" w:hAnsiTheme="majorBidi" w:cstheme="majorBidi"/>
                <w:b/>
                <w:bCs/>
                <w:sz w:val="20"/>
                <w:szCs w:val="20"/>
              </w:rPr>
              <w:t>Article 32, Environmental Code in Development Plans</w:t>
            </w:r>
          </w:p>
          <w:p w14:paraId="2BECE766" w14:textId="77777777" w:rsidR="00505BB7" w:rsidRPr="0045303F" w:rsidRDefault="00505BB7" w:rsidP="0045303F">
            <w:pPr>
              <w:pStyle w:val="ListParagraph"/>
              <w:bidi w:val="0"/>
              <w:spacing w:after="0" w:line="240" w:lineRule="auto"/>
              <w:ind w:left="0"/>
              <w:jc w:val="center"/>
              <w:rPr>
                <w:rFonts w:asciiTheme="majorBidi" w:eastAsiaTheme="minorEastAsia" w:hAnsiTheme="majorBidi" w:cstheme="majorBidi"/>
                <w:b/>
                <w:bCs/>
                <w:sz w:val="20"/>
                <w:szCs w:val="20"/>
              </w:rPr>
            </w:pPr>
            <w:r w:rsidRPr="0045303F">
              <w:rPr>
                <w:rFonts w:asciiTheme="majorBidi" w:eastAsiaTheme="minorEastAsia" w:hAnsiTheme="majorBidi" w:cstheme="majorBidi"/>
                <w:b/>
                <w:bCs/>
                <w:sz w:val="20"/>
                <w:szCs w:val="20"/>
              </w:rPr>
              <w:t>(2017)</w:t>
            </w:r>
          </w:p>
        </w:tc>
        <w:tc>
          <w:tcPr>
            <w:tcW w:w="83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A761038" w14:textId="77777777" w:rsidR="00505BB7" w:rsidRPr="0045303F" w:rsidRDefault="00505BB7" w:rsidP="0045303F">
            <w:pPr>
              <w:pStyle w:val="ListParagraph"/>
              <w:bidi w:val="0"/>
              <w:spacing w:after="0" w:line="240" w:lineRule="auto"/>
              <w:ind w:left="0"/>
              <w:jc w:val="center"/>
              <w:rPr>
                <w:rFonts w:asciiTheme="majorBidi" w:eastAsiaTheme="minorEastAsia" w:hAnsiTheme="majorBidi" w:cstheme="majorBidi"/>
                <w:b/>
                <w:bCs/>
                <w:sz w:val="20"/>
                <w:szCs w:val="20"/>
              </w:rPr>
            </w:pPr>
            <w:r w:rsidRPr="0045303F">
              <w:rPr>
                <w:rFonts w:asciiTheme="majorBidi" w:eastAsiaTheme="minorEastAsia" w:hAnsiTheme="majorBidi" w:cstheme="majorBidi"/>
                <w:b/>
                <w:bCs/>
                <w:sz w:val="20"/>
                <w:szCs w:val="20"/>
              </w:rPr>
              <w:t>NBSAP 2</w:t>
            </w:r>
          </w:p>
          <w:p w14:paraId="5E58F7DA" w14:textId="77777777" w:rsidR="00505BB7" w:rsidRPr="0045303F" w:rsidRDefault="00505BB7" w:rsidP="0045303F">
            <w:pPr>
              <w:pStyle w:val="ListParagraph"/>
              <w:bidi w:val="0"/>
              <w:spacing w:after="0" w:line="240" w:lineRule="auto"/>
              <w:ind w:left="0"/>
              <w:jc w:val="center"/>
              <w:rPr>
                <w:rFonts w:asciiTheme="majorBidi" w:eastAsiaTheme="minorEastAsia" w:hAnsiTheme="majorBidi" w:cstheme="majorBidi"/>
                <w:b/>
                <w:bCs/>
                <w:sz w:val="20"/>
                <w:szCs w:val="20"/>
              </w:rPr>
            </w:pPr>
            <w:r w:rsidRPr="0045303F">
              <w:rPr>
                <w:rFonts w:asciiTheme="majorBidi" w:eastAsiaTheme="minorEastAsia" w:hAnsiTheme="majorBidi" w:cstheme="majorBidi"/>
                <w:b/>
                <w:bCs/>
                <w:sz w:val="20"/>
                <w:szCs w:val="20"/>
              </w:rPr>
              <w:t>(2016)</w:t>
            </w:r>
          </w:p>
        </w:tc>
        <w:tc>
          <w:tcPr>
            <w:tcW w:w="61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629594A" w14:textId="77777777" w:rsidR="00505BB7" w:rsidRPr="0045303F" w:rsidRDefault="00505BB7" w:rsidP="0045303F">
            <w:pPr>
              <w:spacing w:after="0" w:line="240" w:lineRule="auto"/>
              <w:jc w:val="center"/>
              <w:rPr>
                <w:rFonts w:asciiTheme="majorBidi" w:hAnsiTheme="majorBidi" w:cstheme="majorBidi"/>
                <w:b/>
                <w:bCs/>
                <w:sz w:val="20"/>
                <w:szCs w:val="20"/>
                <w:rtl/>
              </w:rPr>
            </w:pPr>
            <w:r w:rsidRPr="0045303F">
              <w:rPr>
                <w:rFonts w:asciiTheme="majorBidi" w:hAnsiTheme="majorBidi" w:cstheme="majorBidi"/>
                <w:b/>
                <w:bCs/>
                <w:sz w:val="20"/>
                <w:szCs w:val="20"/>
              </w:rPr>
              <w:t>Aichi Biodiversity</w:t>
            </w:r>
          </w:p>
          <w:p w14:paraId="4B531F5C" w14:textId="77777777" w:rsidR="00505BB7" w:rsidRPr="0045303F" w:rsidRDefault="00505BB7" w:rsidP="0045303F">
            <w:pPr>
              <w:spacing w:after="0" w:line="240" w:lineRule="auto"/>
              <w:jc w:val="center"/>
              <w:rPr>
                <w:rFonts w:asciiTheme="majorBidi" w:hAnsiTheme="majorBidi" w:cstheme="majorBidi"/>
                <w:b/>
                <w:bCs/>
                <w:sz w:val="20"/>
                <w:szCs w:val="20"/>
              </w:rPr>
            </w:pPr>
            <w:r w:rsidRPr="0045303F">
              <w:rPr>
                <w:rFonts w:asciiTheme="majorBidi" w:hAnsiTheme="majorBidi" w:cstheme="majorBidi"/>
                <w:b/>
                <w:bCs/>
                <w:sz w:val="20"/>
                <w:szCs w:val="20"/>
              </w:rPr>
              <w:t>Targets</w:t>
            </w:r>
          </w:p>
          <w:p w14:paraId="4EE6DE18" w14:textId="77777777" w:rsidR="00505BB7" w:rsidRPr="0045303F" w:rsidRDefault="00505BB7" w:rsidP="0045303F">
            <w:pPr>
              <w:pStyle w:val="ListParagraph"/>
              <w:bidi w:val="0"/>
              <w:spacing w:after="0" w:line="240" w:lineRule="auto"/>
              <w:ind w:left="0"/>
              <w:jc w:val="center"/>
              <w:rPr>
                <w:rFonts w:asciiTheme="majorBidi" w:eastAsia="Times New Roman" w:hAnsiTheme="majorBidi" w:cstheme="majorBidi"/>
                <w:b/>
                <w:bCs/>
                <w:sz w:val="20"/>
                <w:szCs w:val="20"/>
                <w:rtl/>
              </w:rPr>
            </w:pPr>
            <w:r w:rsidRPr="0045303F">
              <w:rPr>
                <w:rFonts w:asciiTheme="majorBidi" w:eastAsia="Times New Roman" w:hAnsiTheme="majorBidi" w:cstheme="majorBidi"/>
                <w:b/>
                <w:bCs/>
                <w:sz w:val="20"/>
                <w:szCs w:val="20"/>
              </w:rPr>
              <w:t>(2011-2020)</w:t>
            </w:r>
          </w:p>
        </w:tc>
        <w:tc>
          <w:tcPr>
            <w:tcW w:w="72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9E3181D" w14:textId="77777777" w:rsidR="00505BB7" w:rsidRPr="0045303F" w:rsidRDefault="00505BB7" w:rsidP="0045303F">
            <w:pPr>
              <w:spacing w:after="0" w:line="240" w:lineRule="auto"/>
              <w:jc w:val="center"/>
              <w:rPr>
                <w:rFonts w:asciiTheme="majorBidi" w:hAnsiTheme="majorBidi" w:cstheme="majorBidi"/>
                <w:b/>
                <w:bCs/>
                <w:sz w:val="20"/>
                <w:szCs w:val="20"/>
              </w:rPr>
            </w:pPr>
            <w:r w:rsidRPr="0045303F">
              <w:rPr>
                <w:rFonts w:asciiTheme="majorBidi" w:hAnsiTheme="majorBidi" w:cstheme="majorBidi"/>
                <w:b/>
                <w:bCs/>
                <w:sz w:val="20"/>
                <w:szCs w:val="20"/>
              </w:rPr>
              <w:t>Sustainable Development Goals</w:t>
            </w:r>
          </w:p>
          <w:p w14:paraId="6820B865" w14:textId="77777777" w:rsidR="00505BB7" w:rsidRPr="0045303F" w:rsidRDefault="00505BB7" w:rsidP="0045303F">
            <w:pPr>
              <w:spacing w:after="0" w:line="240" w:lineRule="auto"/>
              <w:jc w:val="center"/>
              <w:rPr>
                <w:rFonts w:asciiTheme="majorBidi" w:hAnsiTheme="majorBidi" w:cstheme="majorBidi"/>
                <w:b/>
                <w:bCs/>
                <w:sz w:val="20"/>
                <w:szCs w:val="20"/>
              </w:rPr>
            </w:pPr>
            <w:r w:rsidRPr="0045303F">
              <w:rPr>
                <w:rFonts w:asciiTheme="majorBidi" w:hAnsiTheme="majorBidi" w:cstheme="majorBidi"/>
                <w:b/>
                <w:bCs/>
                <w:sz w:val="20"/>
                <w:szCs w:val="20"/>
              </w:rPr>
              <w:t>(2015)</w:t>
            </w:r>
          </w:p>
        </w:tc>
        <w:tc>
          <w:tcPr>
            <w:tcW w:w="448"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A4EECCF" w14:textId="77777777" w:rsidR="00505BB7" w:rsidRPr="0045303F" w:rsidRDefault="00505BB7" w:rsidP="0045303F">
            <w:pPr>
              <w:spacing w:after="0" w:line="240" w:lineRule="auto"/>
              <w:jc w:val="center"/>
              <w:rPr>
                <w:rFonts w:asciiTheme="majorBidi" w:hAnsiTheme="majorBidi" w:cstheme="majorBidi"/>
                <w:b/>
                <w:bCs/>
                <w:sz w:val="20"/>
                <w:szCs w:val="20"/>
              </w:rPr>
            </w:pPr>
          </w:p>
          <w:p w14:paraId="50DF8D2D" w14:textId="77777777" w:rsidR="00505BB7" w:rsidRPr="0045303F" w:rsidRDefault="00505BB7" w:rsidP="0045303F">
            <w:pPr>
              <w:spacing w:after="0" w:line="240" w:lineRule="auto"/>
              <w:jc w:val="center"/>
              <w:rPr>
                <w:rFonts w:asciiTheme="majorBidi" w:hAnsiTheme="majorBidi" w:cstheme="majorBidi"/>
                <w:b/>
                <w:bCs/>
                <w:sz w:val="20"/>
                <w:szCs w:val="20"/>
              </w:rPr>
            </w:pPr>
            <w:r w:rsidRPr="0045303F">
              <w:rPr>
                <w:rFonts w:asciiTheme="majorBidi" w:hAnsiTheme="majorBidi" w:cstheme="majorBidi"/>
                <w:b/>
                <w:bCs/>
                <w:sz w:val="20"/>
                <w:szCs w:val="20"/>
              </w:rPr>
              <w:t>UNDAF/ CPD</w:t>
            </w:r>
          </w:p>
          <w:p w14:paraId="2B37D83B" w14:textId="77777777" w:rsidR="00505BB7" w:rsidRPr="0045303F" w:rsidRDefault="00505BB7" w:rsidP="0045303F">
            <w:pPr>
              <w:spacing w:after="0" w:line="240" w:lineRule="auto"/>
              <w:jc w:val="center"/>
              <w:rPr>
                <w:rFonts w:asciiTheme="majorBidi" w:hAnsiTheme="majorBidi" w:cstheme="majorBidi"/>
                <w:b/>
                <w:bCs/>
                <w:sz w:val="20"/>
                <w:szCs w:val="20"/>
              </w:rPr>
            </w:pPr>
          </w:p>
        </w:tc>
      </w:tr>
      <w:tr w:rsidR="0045303F" w:rsidRPr="0045303F" w14:paraId="3BCCE736" w14:textId="77777777" w:rsidTr="0045303F">
        <w:trPr>
          <w:cantSplit/>
          <w:trHeight w:val="2279"/>
          <w:jc w:val="center"/>
        </w:trPr>
        <w:tc>
          <w:tcPr>
            <w:tcW w:w="1022" w:type="pct"/>
            <w:tcBorders>
              <w:top w:val="single" w:sz="4" w:space="0" w:color="auto"/>
              <w:left w:val="single" w:sz="4" w:space="0" w:color="auto"/>
              <w:right w:val="single" w:sz="4" w:space="0" w:color="auto"/>
            </w:tcBorders>
            <w:vAlign w:val="center"/>
          </w:tcPr>
          <w:p w14:paraId="7AC31D48" w14:textId="77777777" w:rsidR="00505BB7" w:rsidRPr="0045303F" w:rsidRDefault="00505BB7" w:rsidP="0045303F">
            <w:pPr>
              <w:spacing w:after="0" w:line="240" w:lineRule="auto"/>
              <w:jc w:val="center"/>
              <w:rPr>
                <w:rFonts w:asciiTheme="majorBidi" w:hAnsiTheme="majorBidi" w:cstheme="majorBidi"/>
                <w:sz w:val="20"/>
                <w:szCs w:val="20"/>
                <w:lang w:bidi="fa-IR"/>
              </w:rPr>
            </w:pPr>
            <w:r w:rsidRPr="0045303F">
              <w:rPr>
                <w:rFonts w:asciiTheme="majorBidi" w:hAnsiTheme="majorBidi" w:cstheme="majorBidi"/>
                <w:sz w:val="20"/>
                <w:szCs w:val="20"/>
              </w:rPr>
              <w:t>Conservation of the environment and biodiversity values</w:t>
            </w:r>
          </w:p>
        </w:tc>
        <w:tc>
          <w:tcPr>
            <w:tcW w:w="647" w:type="pct"/>
            <w:tcBorders>
              <w:top w:val="single" w:sz="4" w:space="0" w:color="auto"/>
              <w:left w:val="single" w:sz="4" w:space="0" w:color="auto"/>
              <w:right w:val="single" w:sz="4" w:space="0" w:color="auto"/>
            </w:tcBorders>
            <w:vAlign w:val="center"/>
          </w:tcPr>
          <w:p w14:paraId="2A474499"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Pr>
            </w:pPr>
            <w:r w:rsidRPr="0045303F">
              <w:rPr>
                <w:rFonts w:asciiTheme="majorBidi" w:hAnsiTheme="majorBidi" w:cstheme="majorBidi"/>
                <w:sz w:val="20"/>
                <w:szCs w:val="20"/>
              </w:rPr>
              <w:t>Paragraph r</w:t>
            </w:r>
          </w:p>
          <w:p w14:paraId="0B1F7BB9"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Pr>
            </w:pPr>
            <w:r w:rsidRPr="0045303F">
              <w:rPr>
                <w:rFonts w:asciiTheme="majorBidi" w:hAnsiTheme="majorBidi" w:cstheme="majorBidi"/>
                <w:sz w:val="20"/>
                <w:szCs w:val="20"/>
              </w:rPr>
              <w:t>Paragraph s</w:t>
            </w:r>
          </w:p>
        </w:tc>
        <w:tc>
          <w:tcPr>
            <w:tcW w:w="710" w:type="pct"/>
            <w:tcBorders>
              <w:top w:val="single" w:sz="4" w:space="0" w:color="auto"/>
              <w:left w:val="single" w:sz="4" w:space="0" w:color="auto"/>
              <w:right w:val="single" w:sz="4" w:space="0" w:color="auto"/>
            </w:tcBorders>
            <w:vAlign w:val="center"/>
          </w:tcPr>
          <w:p w14:paraId="51DA2F63" w14:textId="77777777" w:rsidR="00505BB7" w:rsidRPr="0045303F" w:rsidRDefault="00505BB7" w:rsidP="0045303F">
            <w:pPr>
              <w:pStyle w:val="ListParagraph"/>
              <w:bidi w:val="0"/>
              <w:spacing w:after="0" w:line="240" w:lineRule="auto"/>
              <w:ind w:left="0"/>
              <w:jc w:val="center"/>
              <w:rPr>
                <w:rFonts w:asciiTheme="majorBidi" w:eastAsia="Times New Roman" w:hAnsiTheme="majorBidi" w:cstheme="majorBidi"/>
                <w:sz w:val="20"/>
                <w:szCs w:val="20"/>
                <w:rtl/>
              </w:rPr>
            </w:pPr>
          </w:p>
        </w:tc>
        <w:tc>
          <w:tcPr>
            <w:tcW w:w="834" w:type="pct"/>
            <w:tcBorders>
              <w:top w:val="single" w:sz="4" w:space="0" w:color="auto"/>
              <w:left w:val="single" w:sz="4" w:space="0" w:color="auto"/>
              <w:right w:val="single" w:sz="4" w:space="0" w:color="auto"/>
            </w:tcBorders>
            <w:vAlign w:val="center"/>
            <w:hideMark/>
          </w:tcPr>
          <w:p w14:paraId="3A58D83C" w14:textId="77777777" w:rsidR="00505BB7" w:rsidRPr="0045303F" w:rsidRDefault="00505BB7" w:rsidP="0045303F">
            <w:pPr>
              <w:pStyle w:val="ListParagraph"/>
              <w:bidi w:val="0"/>
              <w:spacing w:after="0" w:line="240" w:lineRule="auto"/>
              <w:ind w:left="0"/>
              <w:rPr>
                <w:rFonts w:asciiTheme="majorBidi" w:hAnsiTheme="majorBidi" w:cstheme="majorBidi"/>
                <w:sz w:val="20"/>
                <w:szCs w:val="20"/>
              </w:rPr>
            </w:pPr>
            <w:r w:rsidRPr="0045303F">
              <w:rPr>
                <w:rFonts w:asciiTheme="majorBidi" w:hAnsiTheme="majorBidi" w:cstheme="majorBidi"/>
                <w:sz w:val="20"/>
                <w:szCs w:val="20"/>
              </w:rPr>
              <w:t>-Strategic Goal 1: All National Targets</w:t>
            </w:r>
          </w:p>
          <w:p w14:paraId="7D6C4584" w14:textId="77777777" w:rsidR="00505BB7" w:rsidRPr="0045303F" w:rsidRDefault="00505BB7" w:rsidP="0045303F">
            <w:pPr>
              <w:pStyle w:val="ListParagraph"/>
              <w:bidi w:val="0"/>
              <w:spacing w:after="0" w:line="240" w:lineRule="auto"/>
              <w:ind w:left="0"/>
              <w:rPr>
                <w:rFonts w:asciiTheme="majorBidi" w:hAnsiTheme="majorBidi" w:cstheme="majorBidi"/>
                <w:sz w:val="20"/>
                <w:szCs w:val="20"/>
                <w:rtl/>
              </w:rPr>
            </w:pPr>
          </w:p>
          <w:p w14:paraId="3DB3E359" w14:textId="77777777" w:rsidR="00505BB7" w:rsidRPr="0045303F" w:rsidRDefault="00505BB7" w:rsidP="0045303F">
            <w:pPr>
              <w:pStyle w:val="ListParagraph"/>
              <w:bidi w:val="0"/>
              <w:spacing w:after="0" w:line="240" w:lineRule="auto"/>
              <w:ind w:left="0"/>
              <w:rPr>
                <w:rFonts w:asciiTheme="majorBidi" w:hAnsiTheme="majorBidi" w:cstheme="majorBidi"/>
                <w:sz w:val="20"/>
                <w:szCs w:val="20"/>
                <w:rtl/>
              </w:rPr>
            </w:pPr>
            <w:r w:rsidRPr="0045303F">
              <w:rPr>
                <w:rFonts w:asciiTheme="majorBidi" w:hAnsiTheme="majorBidi" w:cstheme="majorBidi"/>
                <w:sz w:val="20"/>
                <w:szCs w:val="20"/>
                <w:rtl/>
              </w:rPr>
              <w:t>-</w:t>
            </w:r>
            <w:r w:rsidRPr="0045303F">
              <w:rPr>
                <w:rFonts w:asciiTheme="majorBidi" w:hAnsiTheme="majorBidi" w:cstheme="majorBidi"/>
                <w:sz w:val="20"/>
                <w:szCs w:val="20"/>
              </w:rPr>
              <w:t xml:space="preserve"> Strategic Goal 4</w:t>
            </w:r>
          </w:p>
          <w:p w14:paraId="392593B1"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National Targets 16, 19 and 22</w:t>
            </w:r>
          </w:p>
        </w:tc>
        <w:tc>
          <w:tcPr>
            <w:tcW w:w="619" w:type="pct"/>
            <w:tcBorders>
              <w:top w:val="single" w:sz="4" w:space="0" w:color="auto"/>
              <w:left w:val="single" w:sz="4" w:space="0" w:color="auto"/>
              <w:right w:val="single" w:sz="4" w:space="0" w:color="auto"/>
            </w:tcBorders>
            <w:vAlign w:val="center"/>
          </w:tcPr>
          <w:p w14:paraId="719FB647" w14:textId="77777777" w:rsidR="00505BB7" w:rsidRPr="0045303F" w:rsidRDefault="00505BB7" w:rsidP="0045303F">
            <w:pPr>
              <w:spacing w:after="0" w:line="240" w:lineRule="auto"/>
              <w:rPr>
                <w:rFonts w:asciiTheme="majorBidi" w:hAnsiTheme="majorBidi" w:cstheme="majorBidi"/>
                <w:sz w:val="20"/>
                <w:szCs w:val="20"/>
                <w:lang w:bidi="fa-IR"/>
              </w:rPr>
            </w:pPr>
            <w:bookmarkStart w:id="29" w:name="GoalC"/>
            <w:bookmarkEnd w:id="29"/>
            <w:r w:rsidRPr="0045303F">
              <w:rPr>
                <w:rFonts w:asciiTheme="majorBidi" w:hAnsiTheme="majorBidi" w:cstheme="majorBidi"/>
                <w:sz w:val="20"/>
                <w:szCs w:val="20"/>
                <w:lang w:bidi="fa-IR"/>
              </w:rPr>
              <w:t>-Strategic Goal C</w:t>
            </w:r>
          </w:p>
          <w:p w14:paraId="1720BEDA"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Target 12</w:t>
            </w:r>
          </w:p>
          <w:p w14:paraId="5E466AD0" w14:textId="77777777" w:rsidR="00505BB7" w:rsidRPr="0045303F" w:rsidRDefault="00505BB7" w:rsidP="0045303F">
            <w:pPr>
              <w:spacing w:after="0" w:line="240" w:lineRule="auto"/>
              <w:rPr>
                <w:rFonts w:asciiTheme="majorBidi" w:hAnsiTheme="majorBidi" w:cstheme="majorBidi"/>
                <w:sz w:val="20"/>
                <w:szCs w:val="20"/>
                <w:lang w:bidi="fa-IR"/>
              </w:rPr>
            </w:pPr>
          </w:p>
          <w:p w14:paraId="4E7CA18D"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-Strategic Goal E</w:t>
            </w:r>
          </w:p>
          <w:p w14:paraId="1E4E7EF5"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Target 17, 18 and 19</w:t>
            </w:r>
          </w:p>
        </w:tc>
        <w:tc>
          <w:tcPr>
            <w:tcW w:w="720" w:type="pct"/>
            <w:tcBorders>
              <w:top w:val="single" w:sz="4" w:space="0" w:color="auto"/>
              <w:left w:val="single" w:sz="4" w:space="0" w:color="auto"/>
              <w:right w:val="single" w:sz="4" w:space="0" w:color="auto"/>
            </w:tcBorders>
            <w:vAlign w:val="center"/>
          </w:tcPr>
          <w:p w14:paraId="44694396" w14:textId="77777777" w:rsidR="00505BB7" w:rsidRPr="0045303F" w:rsidRDefault="00505BB7" w:rsidP="0045303F">
            <w:pPr>
              <w:spacing w:before="100" w:beforeAutospacing="1"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12, Target 12.2</w:t>
            </w:r>
          </w:p>
          <w:p w14:paraId="1552AF61" w14:textId="77777777" w:rsidR="00505BB7" w:rsidRPr="0045303F" w:rsidRDefault="00505BB7" w:rsidP="0045303F">
            <w:pPr>
              <w:spacing w:before="100" w:beforeAutospacing="1"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15, Targets: 15.4, 15.5, 15.8, 15.c</w:t>
            </w:r>
          </w:p>
          <w:p w14:paraId="201EE692" w14:textId="77777777" w:rsidR="00505BB7" w:rsidRPr="0045303F" w:rsidRDefault="00505BB7" w:rsidP="0045303F">
            <w:pPr>
              <w:spacing w:before="100" w:beforeAutospacing="1"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17, Target 17.17</w:t>
            </w:r>
          </w:p>
        </w:tc>
        <w:tc>
          <w:tcPr>
            <w:tcW w:w="448" w:type="pct"/>
            <w:tcBorders>
              <w:top w:val="single" w:sz="4" w:space="0" w:color="auto"/>
              <w:left w:val="single" w:sz="4" w:space="0" w:color="auto"/>
              <w:right w:val="single" w:sz="4" w:space="0" w:color="auto"/>
            </w:tcBorders>
            <w:vAlign w:val="center"/>
          </w:tcPr>
          <w:p w14:paraId="5C8029B5"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UNDAF Output 1.1</w:t>
            </w:r>
          </w:p>
        </w:tc>
      </w:tr>
      <w:tr w:rsidR="0045303F" w:rsidRPr="0045303F" w14:paraId="45406727" w14:textId="77777777" w:rsidTr="0045303F">
        <w:trPr>
          <w:cantSplit/>
          <w:jc w:val="center"/>
        </w:trPr>
        <w:tc>
          <w:tcPr>
            <w:tcW w:w="1022" w:type="pct"/>
            <w:tcBorders>
              <w:top w:val="single" w:sz="4" w:space="0" w:color="auto"/>
              <w:left w:val="single" w:sz="4" w:space="0" w:color="auto"/>
              <w:bottom w:val="single" w:sz="4" w:space="0" w:color="auto"/>
              <w:right w:val="single" w:sz="4" w:space="0" w:color="auto"/>
            </w:tcBorders>
            <w:vAlign w:val="center"/>
          </w:tcPr>
          <w:p w14:paraId="3ECED005" w14:textId="77777777" w:rsidR="00505BB7" w:rsidRPr="0045303F" w:rsidRDefault="00505BB7" w:rsidP="0045303F">
            <w:pPr>
              <w:spacing w:after="0" w:line="240" w:lineRule="auto"/>
              <w:jc w:val="center"/>
              <w:rPr>
                <w:rFonts w:asciiTheme="majorBidi" w:hAnsiTheme="majorBidi" w:cstheme="majorBidi"/>
                <w:sz w:val="20"/>
                <w:szCs w:val="20"/>
              </w:rPr>
            </w:pPr>
            <w:r w:rsidRPr="0045303F">
              <w:rPr>
                <w:rFonts w:asciiTheme="majorBidi" w:hAnsiTheme="majorBidi" w:cstheme="majorBidi"/>
                <w:sz w:val="20"/>
                <w:szCs w:val="20"/>
              </w:rPr>
              <w:t>Managing and controlling the impacts of the unsustainable activities and uses</w:t>
            </w:r>
          </w:p>
        </w:tc>
        <w:tc>
          <w:tcPr>
            <w:tcW w:w="647" w:type="pct"/>
            <w:tcBorders>
              <w:top w:val="single" w:sz="4" w:space="0" w:color="auto"/>
              <w:left w:val="single" w:sz="4" w:space="0" w:color="auto"/>
              <w:bottom w:val="single" w:sz="4" w:space="0" w:color="auto"/>
              <w:right w:val="single" w:sz="4" w:space="0" w:color="auto"/>
            </w:tcBorders>
            <w:vAlign w:val="center"/>
          </w:tcPr>
          <w:p w14:paraId="1F0F1BA5"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tl/>
              </w:rPr>
            </w:pPr>
            <w:r w:rsidRPr="0045303F">
              <w:rPr>
                <w:rFonts w:asciiTheme="majorBidi" w:hAnsiTheme="majorBidi" w:cstheme="majorBidi"/>
                <w:sz w:val="20"/>
                <w:szCs w:val="20"/>
              </w:rPr>
              <w:t>Paragraph b</w:t>
            </w:r>
          </w:p>
          <w:p w14:paraId="21A45BE4"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tl/>
              </w:rPr>
            </w:pPr>
            <w:r w:rsidRPr="0045303F">
              <w:rPr>
                <w:rFonts w:asciiTheme="majorBidi" w:hAnsiTheme="majorBidi" w:cstheme="majorBidi"/>
                <w:sz w:val="20"/>
                <w:szCs w:val="20"/>
              </w:rPr>
              <w:t>Paragraph e</w:t>
            </w:r>
          </w:p>
          <w:p w14:paraId="3965F03A"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Pr>
            </w:pPr>
            <w:r w:rsidRPr="0045303F">
              <w:rPr>
                <w:rFonts w:asciiTheme="majorBidi" w:hAnsiTheme="majorBidi" w:cstheme="majorBidi"/>
                <w:sz w:val="20"/>
                <w:szCs w:val="20"/>
              </w:rPr>
              <w:t>Paragraph g</w:t>
            </w:r>
          </w:p>
          <w:p w14:paraId="16BDB5F8"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Pr>
            </w:pPr>
            <w:r w:rsidRPr="0045303F">
              <w:rPr>
                <w:rFonts w:asciiTheme="majorBidi" w:hAnsiTheme="majorBidi" w:cstheme="majorBidi"/>
                <w:sz w:val="20"/>
                <w:szCs w:val="20"/>
              </w:rPr>
              <w:t>Paragraph h</w:t>
            </w:r>
          </w:p>
          <w:p w14:paraId="06FA96DB"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Pr>
            </w:pPr>
            <w:r w:rsidRPr="0045303F">
              <w:rPr>
                <w:rFonts w:asciiTheme="majorBidi" w:hAnsiTheme="majorBidi" w:cstheme="majorBidi"/>
                <w:sz w:val="20"/>
                <w:szCs w:val="20"/>
              </w:rPr>
              <w:t>Paragraph i</w:t>
            </w:r>
          </w:p>
          <w:p w14:paraId="567A0608"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tl/>
              </w:rPr>
            </w:pPr>
            <w:r w:rsidRPr="0045303F">
              <w:rPr>
                <w:rFonts w:asciiTheme="majorBidi" w:hAnsiTheme="majorBidi" w:cstheme="majorBidi"/>
                <w:sz w:val="20"/>
                <w:szCs w:val="20"/>
              </w:rPr>
              <w:t>Paragraph k</w:t>
            </w:r>
          </w:p>
          <w:p w14:paraId="22463CC5"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Pr>
            </w:pPr>
            <w:r w:rsidRPr="0045303F">
              <w:rPr>
                <w:rFonts w:asciiTheme="majorBidi" w:hAnsiTheme="majorBidi" w:cstheme="majorBidi"/>
                <w:sz w:val="20"/>
                <w:szCs w:val="20"/>
              </w:rPr>
              <w:t>Paragraph m</w:t>
            </w:r>
          </w:p>
          <w:p w14:paraId="7B961F90"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tl/>
              </w:rPr>
            </w:pPr>
            <w:r w:rsidRPr="0045303F">
              <w:rPr>
                <w:rFonts w:asciiTheme="majorBidi" w:hAnsiTheme="majorBidi" w:cstheme="majorBidi"/>
                <w:sz w:val="20"/>
                <w:szCs w:val="20"/>
              </w:rPr>
              <w:t>Paragraph q</w:t>
            </w:r>
          </w:p>
          <w:p w14:paraId="4945DAE3" w14:textId="77777777" w:rsidR="00505BB7" w:rsidRPr="0045303F" w:rsidRDefault="00505BB7" w:rsidP="00B666C2">
            <w:pPr>
              <w:pStyle w:val="NormalWeb"/>
              <w:numPr>
                <w:ilvl w:val="0"/>
                <w:numId w:val="36"/>
              </w:numPr>
              <w:spacing w:after="0" w:afterAutospacing="0"/>
              <w:ind w:left="280" w:hanging="220"/>
              <w:rPr>
                <w:rFonts w:asciiTheme="majorBidi" w:hAnsiTheme="majorBidi" w:cstheme="majorBidi"/>
                <w:sz w:val="20"/>
                <w:szCs w:val="20"/>
              </w:rPr>
            </w:pPr>
            <w:r w:rsidRPr="0045303F">
              <w:rPr>
                <w:rFonts w:asciiTheme="majorBidi" w:hAnsiTheme="majorBidi" w:cstheme="majorBidi"/>
                <w:sz w:val="20"/>
                <w:szCs w:val="20"/>
              </w:rPr>
              <w:t>Paragraph v</w:t>
            </w:r>
          </w:p>
        </w:tc>
        <w:tc>
          <w:tcPr>
            <w:tcW w:w="710" w:type="pct"/>
            <w:tcBorders>
              <w:top w:val="single" w:sz="4" w:space="0" w:color="auto"/>
              <w:left w:val="single" w:sz="4" w:space="0" w:color="auto"/>
              <w:bottom w:val="single" w:sz="4" w:space="0" w:color="auto"/>
              <w:right w:val="single" w:sz="4" w:space="0" w:color="auto"/>
            </w:tcBorders>
            <w:vAlign w:val="center"/>
          </w:tcPr>
          <w:p w14:paraId="17EB0ECF" w14:textId="77777777" w:rsidR="00505BB7" w:rsidRPr="0045303F" w:rsidRDefault="00505BB7" w:rsidP="0045303F">
            <w:pPr>
              <w:pStyle w:val="ListParagraph"/>
              <w:bidi w:val="0"/>
              <w:spacing w:after="0" w:line="240" w:lineRule="auto"/>
              <w:ind w:left="0"/>
              <w:rPr>
                <w:rFonts w:asciiTheme="majorBidi" w:hAnsiTheme="majorBidi" w:cstheme="majorBidi"/>
                <w:sz w:val="20"/>
                <w:szCs w:val="20"/>
                <w:rtl/>
              </w:rPr>
            </w:pPr>
          </w:p>
        </w:tc>
        <w:tc>
          <w:tcPr>
            <w:tcW w:w="834" w:type="pct"/>
            <w:tcBorders>
              <w:top w:val="single" w:sz="4" w:space="0" w:color="auto"/>
              <w:left w:val="single" w:sz="4" w:space="0" w:color="auto"/>
              <w:bottom w:val="single" w:sz="4" w:space="0" w:color="auto"/>
              <w:right w:val="single" w:sz="4" w:space="0" w:color="auto"/>
            </w:tcBorders>
            <w:vAlign w:val="center"/>
          </w:tcPr>
          <w:p w14:paraId="2FA3D498"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r w:rsidRPr="0045303F">
              <w:rPr>
                <w:rFonts w:asciiTheme="majorBidi" w:hAnsiTheme="majorBidi" w:cstheme="majorBidi"/>
                <w:sz w:val="20"/>
                <w:szCs w:val="20"/>
              </w:rPr>
              <w:t>-Strategic Goal 3</w:t>
            </w:r>
          </w:p>
          <w:p w14:paraId="3B1FAA4E"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r w:rsidRPr="0045303F">
              <w:rPr>
                <w:rFonts w:asciiTheme="majorBidi" w:hAnsiTheme="majorBidi" w:cstheme="majorBidi"/>
                <w:sz w:val="20"/>
                <w:szCs w:val="20"/>
              </w:rPr>
              <w:t>National Targets 9, 10 and 1</w:t>
            </w:r>
            <w:r w:rsidRPr="0045303F">
              <w:rPr>
                <w:rFonts w:asciiTheme="majorBidi" w:eastAsia="Times New Roman" w:hAnsiTheme="majorBidi" w:cstheme="majorBidi"/>
                <w:sz w:val="20"/>
                <w:szCs w:val="20"/>
              </w:rPr>
              <w:t>3</w:t>
            </w:r>
          </w:p>
          <w:p w14:paraId="48D53911"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p>
          <w:p w14:paraId="36FB2D00"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tl/>
              </w:rPr>
            </w:pPr>
            <w:r w:rsidRPr="0045303F">
              <w:rPr>
                <w:rFonts w:asciiTheme="majorBidi" w:hAnsiTheme="majorBidi" w:cstheme="majorBidi"/>
                <w:sz w:val="20"/>
                <w:szCs w:val="20"/>
              </w:rPr>
              <w:t>-Strategic Goal</w:t>
            </w:r>
            <w:r w:rsidRPr="0045303F">
              <w:rPr>
                <w:rFonts w:asciiTheme="majorBidi" w:eastAsia="Times New Roman" w:hAnsiTheme="majorBidi" w:cstheme="majorBidi"/>
                <w:sz w:val="20"/>
                <w:szCs w:val="20"/>
                <w:rtl/>
              </w:rPr>
              <w:t xml:space="preserve"> </w:t>
            </w:r>
            <w:r w:rsidRPr="0045303F">
              <w:rPr>
                <w:rFonts w:asciiTheme="majorBidi" w:eastAsia="Times New Roman" w:hAnsiTheme="majorBidi" w:cstheme="majorBidi"/>
                <w:sz w:val="20"/>
                <w:szCs w:val="20"/>
              </w:rPr>
              <w:t>4</w:t>
            </w:r>
          </w:p>
          <w:p w14:paraId="5CFA1B16" w14:textId="77777777" w:rsidR="00505BB7" w:rsidRPr="0045303F" w:rsidRDefault="00505BB7" w:rsidP="0045303F">
            <w:pPr>
              <w:spacing w:after="0" w:line="240" w:lineRule="auto"/>
              <w:rPr>
                <w:rFonts w:asciiTheme="majorBidi" w:hAnsiTheme="majorBidi" w:cstheme="majorBidi"/>
                <w:sz w:val="20"/>
                <w:szCs w:val="20"/>
                <w:rtl/>
              </w:rPr>
            </w:pPr>
            <w:r w:rsidRPr="0045303F">
              <w:rPr>
                <w:rFonts w:asciiTheme="majorBidi" w:hAnsiTheme="majorBidi" w:cstheme="majorBidi"/>
                <w:sz w:val="20"/>
                <w:szCs w:val="20"/>
                <w:lang w:bidi="fa-IR"/>
              </w:rPr>
              <w:t>National Targets 18, 20 and 21</w:t>
            </w:r>
          </w:p>
        </w:tc>
        <w:tc>
          <w:tcPr>
            <w:tcW w:w="619" w:type="pct"/>
            <w:tcBorders>
              <w:top w:val="single" w:sz="4" w:space="0" w:color="auto"/>
              <w:left w:val="single" w:sz="4" w:space="0" w:color="auto"/>
              <w:bottom w:val="single" w:sz="4" w:space="0" w:color="auto"/>
              <w:right w:val="single" w:sz="4" w:space="0" w:color="auto"/>
            </w:tcBorders>
            <w:vAlign w:val="center"/>
          </w:tcPr>
          <w:p w14:paraId="01EDFCC7"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eastAsia="Times New Roman" w:hAnsiTheme="majorBidi" w:cstheme="majorBidi"/>
                <w:sz w:val="20"/>
                <w:szCs w:val="20"/>
                <w:rtl/>
                <w:lang w:bidi="fa-IR"/>
              </w:rPr>
              <w:t>-</w:t>
            </w:r>
            <w:r w:rsidRPr="0045303F">
              <w:rPr>
                <w:rFonts w:asciiTheme="majorBidi" w:hAnsiTheme="majorBidi" w:cstheme="majorBidi"/>
                <w:sz w:val="20"/>
                <w:szCs w:val="20"/>
                <w:lang w:bidi="fa-IR"/>
              </w:rPr>
              <w:t>Strategic Goal B</w:t>
            </w:r>
          </w:p>
          <w:p w14:paraId="22071358"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Target 5 and 7</w:t>
            </w:r>
          </w:p>
          <w:p w14:paraId="047DE187" w14:textId="77777777" w:rsidR="00505BB7" w:rsidRPr="0045303F" w:rsidRDefault="00505BB7" w:rsidP="0045303F">
            <w:pPr>
              <w:spacing w:after="0" w:line="240" w:lineRule="auto"/>
              <w:rPr>
                <w:rFonts w:asciiTheme="majorBidi" w:eastAsia="Times New Roman" w:hAnsiTheme="majorBidi" w:cstheme="majorBidi"/>
                <w:sz w:val="20"/>
                <w:szCs w:val="20"/>
                <w:lang w:bidi="fa-IR"/>
              </w:rPr>
            </w:pPr>
          </w:p>
          <w:p w14:paraId="6C41B841"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-Strategic Goal C</w:t>
            </w:r>
          </w:p>
          <w:p w14:paraId="30468901" w14:textId="77777777" w:rsidR="00505BB7" w:rsidRPr="0045303F" w:rsidRDefault="00505BB7" w:rsidP="0045303F">
            <w:pPr>
              <w:spacing w:after="0" w:line="240" w:lineRule="auto"/>
              <w:rPr>
                <w:rFonts w:asciiTheme="majorBidi" w:eastAsia="Times New Roman" w:hAnsiTheme="majorBidi" w:cstheme="majorBidi"/>
                <w:sz w:val="20"/>
                <w:szCs w:val="20"/>
                <w:lang w:bidi="fa-IR"/>
              </w:rPr>
            </w:pPr>
            <w:r w:rsidRPr="0045303F">
              <w:rPr>
                <w:rFonts w:asciiTheme="majorBidi" w:eastAsia="Times New Roman" w:hAnsiTheme="majorBidi" w:cstheme="majorBidi"/>
                <w:sz w:val="20"/>
                <w:szCs w:val="20"/>
                <w:lang w:bidi="fa-IR"/>
              </w:rPr>
              <w:t>Target 13</w:t>
            </w:r>
          </w:p>
          <w:p w14:paraId="1D02BAB7" w14:textId="77777777" w:rsidR="00505BB7" w:rsidRPr="0045303F" w:rsidRDefault="00505BB7" w:rsidP="0045303F">
            <w:pPr>
              <w:spacing w:after="0" w:line="240" w:lineRule="auto"/>
              <w:rPr>
                <w:rFonts w:asciiTheme="majorBidi" w:eastAsia="Times New Roman" w:hAnsiTheme="majorBidi" w:cstheme="majorBidi"/>
                <w:sz w:val="20"/>
                <w:szCs w:val="20"/>
                <w:lang w:bidi="fa-IR"/>
              </w:rPr>
            </w:pPr>
          </w:p>
          <w:p w14:paraId="0CC1BFAC" w14:textId="77777777" w:rsidR="00505BB7" w:rsidRPr="0045303F" w:rsidRDefault="00505BB7" w:rsidP="0045303F">
            <w:pPr>
              <w:spacing w:after="0" w:line="240" w:lineRule="auto"/>
              <w:rPr>
                <w:rFonts w:asciiTheme="majorBidi" w:eastAsia="Times New Roman" w:hAnsiTheme="majorBidi" w:cstheme="majorBidi"/>
                <w:sz w:val="20"/>
                <w:szCs w:val="20"/>
                <w:lang w:bidi="fa-IR"/>
              </w:rPr>
            </w:pPr>
            <w:r w:rsidRPr="0045303F">
              <w:rPr>
                <w:rFonts w:asciiTheme="majorBidi" w:eastAsia="Times New Roman" w:hAnsiTheme="majorBidi" w:cstheme="majorBidi"/>
                <w:sz w:val="20"/>
                <w:szCs w:val="20"/>
                <w:lang w:bidi="fa-IR"/>
              </w:rPr>
              <w:t>-</w:t>
            </w:r>
            <w:r w:rsidRPr="0045303F">
              <w:rPr>
                <w:rFonts w:asciiTheme="majorBidi" w:hAnsiTheme="majorBidi" w:cstheme="majorBidi"/>
                <w:sz w:val="20"/>
                <w:szCs w:val="20"/>
                <w:lang w:bidi="fa-IR"/>
              </w:rPr>
              <w:t>Strategic Goal D</w:t>
            </w:r>
          </w:p>
          <w:p w14:paraId="7FE2DE01" w14:textId="77777777" w:rsidR="00505BB7" w:rsidRPr="0045303F" w:rsidRDefault="00505BB7" w:rsidP="0045303F">
            <w:pPr>
              <w:spacing w:after="0" w:line="240" w:lineRule="auto"/>
              <w:rPr>
                <w:rFonts w:asciiTheme="majorBidi" w:eastAsia="Times New Roman" w:hAnsiTheme="majorBidi" w:cstheme="majorBidi"/>
                <w:sz w:val="20"/>
                <w:szCs w:val="20"/>
                <w:lang w:bidi="fa-IR"/>
              </w:rPr>
            </w:pPr>
            <w:r w:rsidRPr="0045303F">
              <w:rPr>
                <w:rFonts w:asciiTheme="majorBidi" w:eastAsia="Times New Roman" w:hAnsiTheme="majorBidi" w:cstheme="majorBidi"/>
                <w:sz w:val="20"/>
                <w:szCs w:val="20"/>
                <w:lang w:bidi="fa-IR"/>
              </w:rPr>
              <w:t>Target 14 and 15</w:t>
            </w:r>
          </w:p>
        </w:tc>
        <w:tc>
          <w:tcPr>
            <w:tcW w:w="720" w:type="pct"/>
            <w:tcBorders>
              <w:top w:val="single" w:sz="4" w:space="0" w:color="auto"/>
              <w:left w:val="single" w:sz="4" w:space="0" w:color="auto"/>
              <w:bottom w:val="single" w:sz="4" w:space="0" w:color="auto"/>
              <w:right w:val="single" w:sz="4" w:space="0" w:color="auto"/>
            </w:tcBorders>
            <w:vAlign w:val="center"/>
          </w:tcPr>
          <w:p w14:paraId="3D6BD93B" w14:textId="77777777" w:rsidR="00505BB7" w:rsidRPr="0045303F" w:rsidRDefault="00505BB7" w:rsidP="0045303F">
            <w:pPr>
              <w:spacing w:after="0" w:line="240" w:lineRule="auto"/>
              <w:rPr>
                <w:rFonts w:asciiTheme="majorBidi" w:hAnsiTheme="majorBidi" w:cstheme="majorBidi"/>
                <w:sz w:val="20"/>
                <w:szCs w:val="20"/>
                <w:lang w:bidi="fa-IR"/>
              </w:rPr>
            </w:pPr>
          </w:p>
          <w:p w14:paraId="6D79727D"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6, Targets: 6.4, 6.5, 6.6, 6.b</w:t>
            </w:r>
          </w:p>
          <w:p w14:paraId="672A1F3E" w14:textId="77777777" w:rsidR="00505BB7" w:rsidRPr="0045303F" w:rsidRDefault="00505BB7" w:rsidP="0045303F">
            <w:pPr>
              <w:spacing w:after="0" w:line="240" w:lineRule="auto"/>
              <w:rPr>
                <w:rFonts w:asciiTheme="majorBidi" w:hAnsiTheme="majorBidi" w:cstheme="majorBidi"/>
                <w:sz w:val="20"/>
                <w:szCs w:val="20"/>
                <w:lang w:bidi="fa-IR"/>
              </w:rPr>
            </w:pPr>
          </w:p>
          <w:p w14:paraId="55FD74D9"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7, Targets: 7.1, 7.2, 7.a</w:t>
            </w:r>
          </w:p>
          <w:p w14:paraId="7778952D" w14:textId="77777777" w:rsidR="00505BB7" w:rsidRPr="0045303F" w:rsidRDefault="00505BB7" w:rsidP="0045303F">
            <w:pPr>
              <w:spacing w:after="0" w:line="240" w:lineRule="auto"/>
              <w:rPr>
                <w:rFonts w:asciiTheme="majorBidi" w:hAnsiTheme="majorBidi" w:cstheme="majorBidi"/>
                <w:sz w:val="20"/>
                <w:szCs w:val="20"/>
                <w:lang w:bidi="fa-IR"/>
              </w:rPr>
            </w:pPr>
          </w:p>
          <w:p w14:paraId="67FFD236"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15, Targets: 15.1, 15.2, 15.b</w:t>
            </w:r>
          </w:p>
          <w:p w14:paraId="5C304CFD" w14:textId="77777777" w:rsidR="00505BB7" w:rsidRPr="0045303F" w:rsidRDefault="00505BB7" w:rsidP="0045303F">
            <w:pPr>
              <w:spacing w:after="0" w:line="240" w:lineRule="auto"/>
              <w:rPr>
                <w:rFonts w:asciiTheme="majorBidi" w:hAnsiTheme="majorBidi" w:cstheme="majorBidi"/>
                <w:sz w:val="20"/>
                <w:szCs w:val="20"/>
                <w:lang w:bidi="fa-IR"/>
              </w:rPr>
            </w:pPr>
          </w:p>
        </w:tc>
        <w:tc>
          <w:tcPr>
            <w:tcW w:w="448" w:type="pct"/>
            <w:tcBorders>
              <w:top w:val="single" w:sz="4" w:space="0" w:color="auto"/>
              <w:left w:val="single" w:sz="4" w:space="0" w:color="auto"/>
              <w:bottom w:val="single" w:sz="4" w:space="0" w:color="auto"/>
              <w:right w:val="single" w:sz="4" w:space="0" w:color="auto"/>
            </w:tcBorders>
            <w:vAlign w:val="center"/>
          </w:tcPr>
          <w:p w14:paraId="44066AEA" w14:textId="77777777" w:rsidR="00505BB7" w:rsidRPr="0045303F" w:rsidRDefault="00505BB7" w:rsidP="0045303F">
            <w:pPr>
              <w:spacing w:after="0" w:line="240" w:lineRule="auto"/>
              <w:jc w:val="center"/>
              <w:rPr>
                <w:rFonts w:asciiTheme="majorBidi" w:hAnsiTheme="majorBidi" w:cstheme="majorBidi"/>
                <w:sz w:val="20"/>
                <w:szCs w:val="20"/>
                <w:lang w:bidi="fa-IR"/>
              </w:rPr>
            </w:pPr>
          </w:p>
        </w:tc>
      </w:tr>
      <w:tr w:rsidR="0045303F" w:rsidRPr="0045303F" w14:paraId="4CD61302" w14:textId="77777777" w:rsidTr="0045303F">
        <w:trPr>
          <w:cantSplit/>
          <w:jc w:val="center"/>
        </w:trPr>
        <w:tc>
          <w:tcPr>
            <w:tcW w:w="1022" w:type="pct"/>
            <w:tcBorders>
              <w:top w:val="single" w:sz="4" w:space="0" w:color="auto"/>
              <w:left w:val="single" w:sz="4" w:space="0" w:color="auto"/>
              <w:bottom w:val="single" w:sz="4" w:space="0" w:color="auto"/>
              <w:right w:val="single" w:sz="4" w:space="0" w:color="auto"/>
            </w:tcBorders>
            <w:vAlign w:val="center"/>
          </w:tcPr>
          <w:p w14:paraId="52C21C55" w14:textId="77777777" w:rsidR="00505BB7" w:rsidRPr="0045303F" w:rsidRDefault="00505BB7" w:rsidP="0045303F">
            <w:pPr>
              <w:spacing w:after="0" w:line="240" w:lineRule="auto"/>
              <w:jc w:val="center"/>
              <w:rPr>
                <w:rFonts w:asciiTheme="majorBidi" w:hAnsiTheme="majorBidi" w:cstheme="majorBidi"/>
                <w:sz w:val="20"/>
                <w:szCs w:val="20"/>
              </w:rPr>
            </w:pPr>
            <w:r w:rsidRPr="0045303F">
              <w:rPr>
                <w:rFonts w:asciiTheme="majorBidi" w:hAnsiTheme="majorBidi" w:cstheme="majorBidi"/>
                <w:sz w:val="20"/>
                <w:szCs w:val="20"/>
              </w:rPr>
              <w:lastRenderedPageBreak/>
              <w:t>Managing and controlling the impacts of the unsustainable activities and uses</w:t>
            </w:r>
          </w:p>
          <w:p w14:paraId="7BC5C88F" w14:textId="77777777" w:rsidR="00505BB7" w:rsidRPr="0045303F" w:rsidRDefault="00505BB7" w:rsidP="0045303F">
            <w:pPr>
              <w:spacing w:after="0" w:line="240" w:lineRule="auto"/>
              <w:jc w:val="center"/>
              <w:rPr>
                <w:rFonts w:asciiTheme="majorBidi" w:hAnsiTheme="majorBidi" w:cstheme="majorBidi"/>
                <w:sz w:val="20"/>
                <w:szCs w:val="20"/>
              </w:rPr>
            </w:pPr>
          </w:p>
        </w:tc>
        <w:tc>
          <w:tcPr>
            <w:tcW w:w="647" w:type="pct"/>
            <w:tcBorders>
              <w:top w:val="single" w:sz="4" w:space="0" w:color="auto"/>
              <w:left w:val="single" w:sz="4" w:space="0" w:color="auto"/>
              <w:bottom w:val="single" w:sz="4" w:space="0" w:color="auto"/>
              <w:right w:val="single" w:sz="4" w:space="0" w:color="auto"/>
            </w:tcBorders>
            <w:vAlign w:val="center"/>
          </w:tcPr>
          <w:p w14:paraId="6DAC146D" w14:textId="77777777" w:rsidR="00505BB7" w:rsidRPr="0045303F" w:rsidRDefault="00505BB7" w:rsidP="00B666C2">
            <w:pPr>
              <w:pStyle w:val="NormalWeb"/>
              <w:numPr>
                <w:ilvl w:val="0"/>
                <w:numId w:val="37"/>
              </w:numPr>
              <w:spacing w:after="0" w:afterAutospacing="0"/>
              <w:ind w:left="167" w:hanging="110"/>
              <w:rPr>
                <w:rFonts w:asciiTheme="majorBidi" w:hAnsiTheme="majorBidi" w:cstheme="majorBidi"/>
                <w:sz w:val="20"/>
                <w:szCs w:val="20"/>
              </w:rPr>
            </w:pPr>
            <w:r w:rsidRPr="0045303F">
              <w:rPr>
                <w:rFonts w:asciiTheme="majorBidi" w:hAnsiTheme="majorBidi" w:cstheme="majorBidi"/>
                <w:sz w:val="20"/>
                <w:szCs w:val="20"/>
              </w:rPr>
              <w:t>Paragraph j</w:t>
            </w:r>
          </w:p>
          <w:p w14:paraId="7D988AD0" w14:textId="77777777" w:rsidR="00505BB7" w:rsidRPr="0045303F" w:rsidRDefault="00505BB7" w:rsidP="00B666C2">
            <w:pPr>
              <w:pStyle w:val="NormalWeb"/>
              <w:numPr>
                <w:ilvl w:val="0"/>
                <w:numId w:val="37"/>
              </w:numPr>
              <w:spacing w:after="0" w:afterAutospacing="0"/>
              <w:ind w:left="167" w:hanging="110"/>
              <w:rPr>
                <w:rFonts w:asciiTheme="majorBidi" w:hAnsiTheme="majorBidi" w:cstheme="majorBidi"/>
                <w:sz w:val="20"/>
                <w:szCs w:val="20"/>
                <w:rtl/>
              </w:rPr>
            </w:pPr>
            <w:r w:rsidRPr="0045303F">
              <w:rPr>
                <w:rFonts w:asciiTheme="majorBidi" w:hAnsiTheme="majorBidi" w:cstheme="majorBidi"/>
                <w:sz w:val="20"/>
                <w:szCs w:val="20"/>
              </w:rPr>
              <w:t>Paragraph t</w:t>
            </w:r>
          </w:p>
        </w:tc>
        <w:tc>
          <w:tcPr>
            <w:tcW w:w="710" w:type="pct"/>
            <w:tcBorders>
              <w:top w:val="single" w:sz="4" w:space="0" w:color="auto"/>
              <w:left w:val="single" w:sz="4" w:space="0" w:color="auto"/>
              <w:bottom w:val="single" w:sz="4" w:space="0" w:color="auto"/>
              <w:right w:val="single" w:sz="4" w:space="0" w:color="auto"/>
            </w:tcBorders>
            <w:vAlign w:val="center"/>
          </w:tcPr>
          <w:p w14:paraId="60123915" w14:textId="77777777" w:rsidR="00505BB7" w:rsidRPr="0045303F" w:rsidRDefault="00505BB7" w:rsidP="0045303F">
            <w:pPr>
              <w:pStyle w:val="ListParagraph"/>
              <w:bidi w:val="0"/>
              <w:spacing w:after="0" w:line="240" w:lineRule="auto"/>
              <w:ind w:left="0"/>
              <w:rPr>
                <w:rFonts w:asciiTheme="majorBidi" w:hAnsiTheme="majorBidi" w:cstheme="majorBidi"/>
                <w:sz w:val="20"/>
                <w:szCs w:val="20"/>
                <w:rtl/>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3624CDA5"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r w:rsidRPr="0045303F">
              <w:rPr>
                <w:rFonts w:asciiTheme="majorBidi" w:hAnsiTheme="majorBidi" w:cstheme="majorBidi"/>
                <w:sz w:val="20"/>
                <w:szCs w:val="20"/>
              </w:rPr>
              <w:t>-Strategic Goal 3</w:t>
            </w:r>
          </w:p>
          <w:p w14:paraId="3CF205D0" w14:textId="77777777" w:rsidR="00505BB7" w:rsidRPr="0045303F" w:rsidRDefault="00505BB7" w:rsidP="0045303F">
            <w:pPr>
              <w:spacing w:after="0" w:line="240" w:lineRule="auto"/>
              <w:rPr>
                <w:rFonts w:asciiTheme="majorBidi" w:hAnsiTheme="majorBidi" w:cstheme="majorBidi"/>
                <w:sz w:val="20"/>
                <w:szCs w:val="20"/>
                <w:rtl/>
              </w:rPr>
            </w:pPr>
            <w:r w:rsidRPr="0045303F">
              <w:rPr>
                <w:rFonts w:asciiTheme="majorBidi" w:hAnsiTheme="majorBidi" w:cstheme="majorBidi"/>
                <w:sz w:val="20"/>
                <w:szCs w:val="20"/>
                <w:lang w:bidi="fa-IR"/>
              </w:rPr>
              <w:t>National Targets 9, 10, 12 and 14</w:t>
            </w:r>
          </w:p>
        </w:tc>
        <w:tc>
          <w:tcPr>
            <w:tcW w:w="619" w:type="pct"/>
            <w:tcBorders>
              <w:top w:val="single" w:sz="4" w:space="0" w:color="auto"/>
              <w:left w:val="single" w:sz="4" w:space="0" w:color="auto"/>
              <w:bottom w:val="single" w:sz="4" w:space="0" w:color="auto"/>
              <w:right w:val="single" w:sz="4" w:space="0" w:color="auto"/>
            </w:tcBorders>
            <w:vAlign w:val="center"/>
          </w:tcPr>
          <w:p w14:paraId="2BD5D25B"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-Strategic Goal B</w:t>
            </w:r>
          </w:p>
          <w:p w14:paraId="44F3C613"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Target 6, 7 and 9</w:t>
            </w:r>
          </w:p>
        </w:tc>
        <w:tc>
          <w:tcPr>
            <w:tcW w:w="720" w:type="pct"/>
            <w:tcBorders>
              <w:top w:val="single" w:sz="4" w:space="0" w:color="auto"/>
              <w:left w:val="single" w:sz="4" w:space="0" w:color="auto"/>
              <w:bottom w:val="single" w:sz="4" w:space="0" w:color="auto"/>
              <w:right w:val="single" w:sz="4" w:space="0" w:color="auto"/>
            </w:tcBorders>
            <w:vAlign w:val="center"/>
          </w:tcPr>
          <w:p w14:paraId="570298A6"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8, Target 8.9</w:t>
            </w:r>
          </w:p>
          <w:p w14:paraId="19A6F8AA"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12, Target 12.b</w:t>
            </w:r>
          </w:p>
          <w:p w14:paraId="359E5BDD"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14, Target 14.4, 14.6</w:t>
            </w:r>
          </w:p>
          <w:p w14:paraId="1736F96A"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15, Target 15.3</w:t>
            </w:r>
          </w:p>
        </w:tc>
        <w:tc>
          <w:tcPr>
            <w:tcW w:w="448" w:type="pct"/>
            <w:tcBorders>
              <w:top w:val="single" w:sz="4" w:space="0" w:color="auto"/>
              <w:left w:val="single" w:sz="4" w:space="0" w:color="auto"/>
              <w:bottom w:val="single" w:sz="4" w:space="0" w:color="auto"/>
              <w:right w:val="single" w:sz="4" w:space="0" w:color="auto"/>
            </w:tcBorders>
            <w:vAlign w:val="center"/>
          </w:tcPr>
          <w:p w14:paraId="330B1FF7" w14:textId="77777777" w:rsidR="00505BB7" w:rsidRPr="0045303F" w:rsidRDefault="00505BB7" w:rsidP="0045303F">
            <w:pPr>
              <w:spacing w:after="0" w:line="240" w:lineRule="auto"/>
              <w:jc w:val="center"/>
              <w:rPr>
                <w:rFonts w:asciiTheme="majorBidi" w:hAnsiTheme="majorBidi" w:cstheme="majorBidi"/>
                <w:sz w:val="20"/>
                <w:szCs w:val="20"/>
                <w:rtl/>
                <w:lang w:bidi="fa-IR"/>
              </w:rPr>
            </w:pPr>
          </w:p>
        </w:tc>
      </w:tr>
      <w:tr w:rsidR="0045303F" w:rsidRPr="0045303F" w14:paraId="4FCE3749" w14:textId="77777777" w:rsidTr="0045303F">
        <w:trPr>
          <w:cantSplit/>
          <w:jc w:val="center"/>
        </w:trPr>
        <w:tc>
          <w:tcPr>
            <w:tcW w:w="1022" w:type="pct"/>
            <w:tcBorders>
              <w:top w:val="single" w:sz="4" w:space="0" w:color="auto"/>
              <w:left w:val="single" w:sz="4" w:space="0" w:color="auto"/>
              <w:bottom w:val="single" w:sz="4" w:space="0" w:color="auto"/>
              <w:right w:val="single" w:sz="4" w:space="0" w:color="auto"/>
            </w:tcBorders>
            <w:vAlign w:val="center"/>
          </w:tcPr>
          <w:p w14:paraId="4BA40A1E" w14:textId="77777777" w:rsidR="00505BB7" w:rsidRPr="0045303F" w:rsidRDefault="00505BB7" w:rsidP="0045303F">
            <w:pPr>
              <w:pStyle w:val="ListParagraph"/>
              <w:keepNext/>
              <w:bidi w:val="0"/>
              <w:spacing w:after="0" w:line="240" w:lineRule="auto"/>
              <w:ind w:left="0"/>
              <w:jc w:val="center"/>
              <w:rPr>
                <w:rFonts w:asciiTheme="majorBidi" w:eastAsia="Times New Roman" w:hAnsiTheme="majorBidi" w:cstheme="majorBidi"/>
                <w:sz w:val="20"/>
                <w:szCs w:val="20"/>
                <w:rtl/>
              </w:rPr>
            </w:pPr>
            <w:r w:rsidRPr="0045303F">
              <w:rPr>
                <w:rFonts w:asciiTheme="majorBidi" w:hAnsiTheme="majorBidi" w:cstheme="majorBidi"/>
                <w:sz w:val="20"/>
                <w:szCs w:val="20"/>
              </w:rPr>
              <w:lastRenderedPageBreak/>
              <w:t>Sustainable development in the process of resource use</w:t>
            </w:r>
          </w:p>
        </w:tc>
        <w:tc>
          <w:tcPr>
            <w:tcW w:w="647" w:type="pct"/>
            <w:tcBorders>
              <w:top w:val="single" w:sz="4" w:space="0" w:color="auto"/>
              <w:left w:val="single" w:sz="4" w:space="0" w:color="auto"/>
              <w:bottom w:val="single" w:sz="4" w:space="0" w:color="auto"/>
              <w:right w:val="single" w:sz="4" w:space="0" w:color="auto"/>
            </w:tcBorders>
            <w:vAlign w:val="center"/>
          </w:tcPr>
          <w:p w14:paraId="6F250B4B" w14:textId="77777777" w:rsidR="00505BB7" w:rsidRPr="0045303F" w:rsidRDefault="00505BB7" w:rsidP="00B666C2">
            <w:pPr>
              <w:pStyle w:val="NormalWeb"/>
              <w:numPr>
                <w:ilvl w:val="0"/>
                <w:numId w:val="37"/>
              </w:numPr>
              <w:spacing w:after="0" w:afterAutospacing="0"/>
              <w:ind w:left="167" w:hanging="110"/>
              <w:rPr>
                <w:rFonts w:asciiTheme="majorBidi" w:hAnsiTheme="majorBidi" w:cstheme="majorBidi"/>
                <w:sz w:val="20"/>
                <w:szCs w:val="20"/>
              </w:rPr>
            </w:pPr>
            <w:r w:rsidRPr="0045303F">
              <w:rPr>
                <w:rFonts w:asciiTheme="majorBidi" w:hAnsiTheme="majorBidi" w:cstheme="majorBidi"/>
                <w:sz w:val="20"/>
                <w:szCs w:val="20"/>
              </w:rPr>
              <w:t>Paragraph a</w:t>
            </w:r>
          </w:p>
          <w:p w14:paraId="7B2F39BF" w14:textId="77777777" w:rsidR="00505BB7" w:rsidRPr="0045303F" w:rsidRDefault="00505BB7" w:rsidP="00B666C2">
            <w:pPr>
              <w:pStyle w:val="NormalWeb"/>
              <w:numPr>
                <w:ilvl w:val="0"/>
                <w:numId w:val="37"/>
              </w:numPr>
              <w:spacing w:after="0" w:afterAutospacing="0"/>
              <w:ind w:left="167" w:hanging="110"/>
              <w:rPr>
                <w:rFonts w:asciiTheme="majorBidi" w:hAnsiTheme="majorBidi" w:cstheme="majorBidi"/>
                <w:sz w:val="20"/>
                <w:szCs w:val="20"/>
              </w:rPr>
            </w:pPr>
            <w:r w:rsidRPr="0045303F">
              <w:rPr>
                <w:rFonts w:asciiTheme="majorBidi" w:hAnsiTheme="majorBidi" w:cstheme="majorBidi"/>
                <w:sz w:val="20"/>
                <w:szCs w:val="20"/>
              </w:rPr>
              <w:t>Paragraph l</w:t>
            </w:r>
          </w:p>
          <w:p w14:paraId="5DC75E2E" w14:textId="77777777" w:rsidR="00505BB7" w:rsidRPr="0045303F" w:rsidRDefault="00505BB7" w:rsidP="00B666C2">
            <w:pPr>
              <w:pStyle w:val="NormalWeb"/>
              <w:numPr>
                <w:ilvl w:val="0"/>
                <w:numId w:val="37"/>
              </w:numPr>
              <w:spacing w:after="0" w:afterAutospacing="0"/>
              <w:ind w:left="167" w:hanging="110"/>
              <w:rPr>
                <w:rFonts w:asciiTheme="majorBidi" w:hAnsiTheme="majorBidi" w:cstheme="majorBidi"/>
                <w:sz w:val="20"/>
                <w:szCs w:val="20"/>
                <w:rtl/>
                <w:lang w:bidi="fa-IR"/>
              </w:rPr>
            </w:pPr>
            <w:r w:rsidRPr="0045303F">
              <w:rPr>
                <w:rFonts w:asciiTheme="majorBidi" w:hAnsiTheme="majorBidi" w:cstheme="majorBidi"/>
                <w:sz w:val="20"/>
                <w:szCs w:val="20"/>
              </w:rPr>
              <w:t>Paragraph n</w:t>
            </w:r>
          </w:p>
        </w:tc>
        <w:tc>
          <w:tcPr>
            <w:tcW w:w="710" w:type="pct"/>
            <w:tcBorders>
              <w:top w:val="single" w:sz="4" w:space="0" w:color="auto"/>
              <w:left w:val="single" w:sz="4" w:space="0" w:color="auto"/>
              <w:bottom w:val="single" w:sz="4" w:space="0" w:color="auto"/>
              <w:right w:val="single" w:sz="4" w:space="0" w:color="auto"/>
            </w:tcBorders>
            <w:vAlign w:val="center"/>
          </w:tcPr>
          <w:p w14:paraId="4474E60C" w14:textId="77777777" w:rsidR="00505BB7" w:rsidRPr="0045303F" w:rsidRDefault="00505BB7" w:rsidP="0045303F">
            <w:pPr>
              <w:spacing w:after="0" w:line="240" w:lineRule="auto"/>
              <w:jc w:val="center"/>
              <w:rPr>
                <w:rFonts w:asciiTheme="majorBidi" w:eastAsia="Times New Roman" w:hAnsiTheme="majorBidi" w:cstheme="majorBidi"/>
                <w:sz w:val="20"/>
                <w:szCs w:val="20"/>
                <w:rtl/>
              </w:rPr>
            </w:pPr>
          </w:p>
          <w:p w14:paraId="53AA444F" w14:textId="77777777" w:rsidR="00505BB7" w:rsidRPr="0045303F" w:rsidRDefault="00505BB7" w:rsidP="00B666C2">
            <w:pPr>
              <w:pStyle w:val="ListParagraph"/>
              <w:numPr>
                <w:ilvl w:val="0"/>
                <w:numId w:val="27"/>
              </w:numPr>
              <w:bidi w:val="0"/>
              <w:spacing w:after="0" w:line="240" w:lineRule="auto"/>
              <w:jc w:val="center"/>
              <w:rPr>
                <w:rFonts w:asciiTheme="majorBidi" w:hAnsiTheme="majorBidi" w:cstheme="majorBidi"/>
                <w:sz w:val="20"/>
                <w:szCs w:val="20"/>
              </w:rPr>
            </w:pPr>
            <w:r w:rsidRPr="0045303F">
              <w:rPr>
                <w:rFonts w:asciiTheme="majorBidi" w:hAnsiTheme="majorBidi" w:cstheme="majorBidi"/>
                <w:sz w:val="20"/>
                <w:szCs w:val="20"/>
              </w:rPr>
              <w:t>2, 3, 4</w:t>
            </w:r>
          </w:p>
          <w:p w14:paraId="460B5E65" w14:textId="77777777" w:rsidR="00505BB7" w:rsidRPr="0045303F" w:rsidRDefault="00505BB7" w:rsidP="0045303F">
            <w:pPr>
              <w:spacing w:after="0" w:line="240" w:lineRule="auto"/>
              <w:jc w:val="center"/>
              <w:rPr>
                <w:rFonts w:asciiTheme="majorBidi" w:eastAsia="Times New Roman" w:hAnsiTheme="majorBidi" w:cstheme="majorBidi"/>
                <w:sz w:val="20"/>
                <w:szCs w:val="20"/>
                <w:rtl/>
              </w:rPr>
            </w:pPr>
          </w:p>
          <w:p w14:paraId="3D311E69" w14:textId="77777777" w:rsidR="00505BB7" w:rsidRPr="0045303F" w:rsidRDefault="00505BB7" w:rsidP="0045303F">
            <w:pPr>
              <w:spacing w:after="0" w:line="240" w:lineRule="auto"/>
              <w:jc w:val="center"/>
              <w:rPr>
                <w:rFonts w:asciiTheme="majorBidi" w:eastAsia="Times New Roman" w:hAnsiTheme="majorBidi" w:cstheme="majorBidi"/>
                <w:sz w:val="20"/>
                <w:szCs w:val="20"/>
                <w:rtl/>
              </w:rPr>
            </w:pPr>
          </w:p>
          <w:p w14:paraId="20687431" w14:textId="77777777" w:rsidR="00505BB7" w:rsidRPr="0045303F" w:rsidRDefault="00505BB7" w:rsidP="0045303F">
            <w:pPr>
              <w:spacing w:after="0" w:line="240" w:lineRule="auto"/>
              <w:jc w:val="center"/>
              <w:rPr>
                <w:rFonts w:asciiTheme="majorBidi" w:eastAsia="Times New Roman" w:hAnsiTheme="majorBidi" w:cstheme="majorBidi"/>
                <w:sz w:val="20"/>
                <w:szCs w:val="20"/>
                <w:rtl/>
              </w:rPr>
            </w:pPr>
          </w:p>
          <w:p w14:paraId="623E51AB" w14:textId="77777777" w:rsidR="00505BB7" w:rsidRPr="0045303F" w:rsidRDefault="00505BB7" w:rsidP="0045303F">
            <w:pPr>
              <w:spacing w:after="0" w:line="240" w:lineRule="auto"/>
              <w:jc w:val="center"/>
              <w:rPr>
                <w:rFonts w:asciiTheme="majorBidi" w:eastAsia="Times New Roman" w:hAnsiTheme="majorBidi" w:cstheme="majorBidi"/>
                <w:sz w:val="20"/>
                <w:szCs w:val="20"/>
                <w:rtl/>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0BCFED1C"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r w:rsidRPr="0045303F">
              <w:rPr>
                <w:rFonts w:asciiTheme="majorBidi" w:hAnsiTheme="majorBidi" w:cstheme="majorBidi"/>
                <w:sz w:val="20"/>
                <w:szCs w:val="20"/>
              </w:rPr>
              <w:t>-Strategic Goal 1</w:t>
            </w:r>
          </w:p>
          <w:p w14:paraId="42C7F26F"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r w:rsidRPr="0045303F">
              <w:rPr>
                <w:rFonts w:asciiTheme="majorBidi" w:hAnsiTheme="majorBidi" w:cstheme="majorBidi"/>
                <w:sz w:val="20"/>
                <w:szCs w:val="20"/>
              </w:rPr>
              <w:t>National Targets 1, 4 and 5</w:t>
            </w:r>
          </w:p>
          <w:p w14:paraId="0BAC6D0F"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p>
          <w:p w14:paraId="70E09F07"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r w:rsidRPr="0045303F">
              <w:rPr>
                <w:rFonts w:asciiTheme="majorBidi" w:hAnsiTheme="majorBidi" w:cstheme="majorBidi"/>
                <w:sz w:val="20"/>
                <w:szCs w:val="20"/>
              </w:rPr>
              <w:t>-Strategic Goal 2</w:t>
            </w:r>
          </w:p>
          <w:p w14:paraId="7441D3CA"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r w:rsidRPr="0045303F">
              <w:rPr>
                <w:rFonts w:asciiTheme="majorBidi" w:hAnsiTheme="majorBidi" w:cstheme="majorBidi"/>
                <w:sz w:val="20"/>
                <w:szCs w:val="20"/>
              </w:rPr>
              <w:t>National Targets 7, 8, 12, 13</w:t>
            </w:r>
          </w:p>
          <w:p w14:paraId="1C66DD27"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p>
          <w:p w14:paraId="313EE2E2"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tl/>
              </w:rPr>
            </w:pPr>
            <w:r w:rsidRPr="0045303F">
              <w:rPr>
                <w:rFonts w:asciiTheme="majorBidi" w:hAnsiTheme="majorBidi" w:cstheme="majorBidi"/>
                <w:sz w:val="20"/>
                <w:szCs w:val="20"/>
              </w:rPr>
              <w:t>-Strategic Goal</w:t>
            </w:r>
            <w:r w:rsidRPr="0045303F">
              <w:rPr>
                <w:rFonts w:asciiTheme="majorBidi" w:eastAsia="Times New Roman" w:hAnsiTheme="majorBidi" w:cstheme="majorBidi"/>
                <w:sz w:val="20"/>
                <w:szCs w:val="20"/>
                <w:rtl/>
              </w:rPr>
              <w:t xml:space="preserve"> </w:t>
            </w:r>
            <w:r w:rsidRPr="0045303F">
              <w:rPr>
                <w:rFonts w:asciiTheme="majorBidi" w:eastAsia="Times New Roman" w:hAnsiTheme="majorBidi" w:cstheme="majorBidi"/>
                <w:sz w:val="20"/>
                <w:szCs w:val="20"/>
              </w:rPr>
              <w:t>4</w:t>
            </w:r>
          </w:p>
          <w:p w14:paraId="5492B70A" w14:textId="77777777" w:rsidR="00505BB7" w:rsidRPr="0045303F" w:rsidRDefault="00505BB7" w:rsidP="0045303F">
            <w:pPr>
              <w:spacing w:after="0" w:line="240" w:lineRule="auto"/>
              <w:rPr>
                <w:rFonts w:asciiTheme="majorBidi" w:hAnsiTheme="majorBidi" w:cstheme="majorBidi"/>
                <w:sz w:val="20"/>
                <w:szCs w:val="20"/>
                <w:rtl/>
              </w:rPr>
            </w:pPr>
            <w:r w:rsidRPr="0045303F">
              <w:rPr>
                <w:rFonts w:asciiTheme="majorBidi" w:hAnsiTheme="majorBidi" w:cstheme="majorBidi"/>
                <w:sz w:val="20"/>
                <w:szCs w:val="20"/>
                <w:lang w:bidi="fa-IR"/>
              </w:rPr>
              <w:t>National Targets 16 and 23</w:t>
            </w:r>
          </w:p>
        </w:tc>
        <w:tc>
          <w:tcPr>
            <w:tcW w:w="619" w:type="pct"/>
            <w:tcBorders>
              <w:top w:val="single" w:sz="4" w:space="0" w:color="auto"/>
              <w:left w:val="single" w:sz="4" w:space="0" w:color="auto"/>
              <w:bottom w:val="single" w:sz="4" w:space="0" w:color="auto"/>
              <w:right w:val="single" w:sz="4" w:space="0" w:color="auto"/>
            </w:tcBorders>
            <w:vAlign w:val="center"/>
          </w:tcPr>
          <w:p w14:paraId="1B84EAA7"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-Strategic Goal B</w:t>
            </w:r>
          </w:p>
          <w:p w14:paraId="552AD159"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Target 6 and 8</w:t>
            </w:r>
          </w:p>
          <w:p w14:paraId="66AE2483" w14:textId="77777777" w:rsidR="00505BB7" w:rsidRPr="0045303F" w:rsidRDefault="00505BB7" w:rsidP="0045303F">
            <w:pPr>
              <w:spacing w:after="0" w:line="240" w:lineRule="auto"/>
              <w:rPr>
                <w:rFonts w:asciiTheme="majorBidi" w:hAnsiTheme="majorBidi" w:cstheme="majorBidi"/>
                <w:sz w:val="20"/>
                <w:szCs w:val="20"/>
                <w:lang w:bidi="fa-IR"/>
              </w:rPr>
            </w:pPr>
          </w:p>
          <w:p w14:paraId="41BBA5FC"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-Strategic Goal E</w:t>
            </w:r>
          </w:p>
          <w:p w14:paraId="56DB79B4"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Target 19 and 20</w:t>
            </w:r>
          </w:p>
        </w:tc>
        <w:tc>
          <w:tcPr>
            <w:tcW w:w="720" w:type="pct"/>
            <w:tcBorders>
              <w:top w:val="single" w:sz="4" w:space="0" w:color="auto"/>
              <w:left w:val="single" w:sz="4" w:space="0" w:color="auto"/>
              <w:bottom w:val="single" w:sz="4" w:space="0" w:color="auto"/>
              <w:right w:val="single" w:sz="4" w:space="0" w:color="auto"/>
            </w:tcBorders>
            <w:vAlign w:val="center"/>
          </w:tcPr>
          <w:p w14:paraId="3CD8E155" w14:textId="77777777" w:rsidR="00505BB7" w:rsidRPr="0045303F" w:rsidRDefault="00505BB7" w:rsidP="0045303F">
            <w:pPr>
              <w:spacing w:before="100" w:beforeAutospacing="1"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12, Target 12.2</w:t>
            </w:r>
          </w:p>
          <w:p w14:paraId="674945C7" w14:textId="77777777" w:rsidR="00505BB7" w:rsidRPr="0045303F" w:rsidRDefault="00505BB7" w:rsidP="0045303F">
            <w:pPr>
              <w:spacing w:before="100" w:beforeAutospacing="1"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13, Target 13.1, 13.2</w:t>
            </w:r>
          </w:p>
          <w:p w14:paraId="0106E393" w14:textId="77777777" w:rsidR="00505BB7" w:rsidRPr="0045303F" w:rsidRDefault="00505BB7" w:rsidP="0045303F">
            <w:pPr>
              <w:spacing w:before="100" w:beforeAutospacing="1"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15, Target 15.3, 15.9, 15.a</w:t>
            </w:r>
          </w:p>
          <w:p w14:paraId="005530AF"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17, Target 17.7</w:t>
            </w:r>
          </w:p>
        </w:tc>
        <w:tc>
          <w:tcPr>
            <w:tcW w:w="448" w:type="pct"/>
            <w:tcBorders>
              <w:top w:val="single" w:sz="4" w:space="0" w:color="auto"/>
              <w:left w:val="single" w:sz="4" w:space="0" w:color="auto"/>
              <w:bottom w:val="single" w:sz="4" w:space="0" w:color="auto"/>
              <w:right w:val="single" w:sz="4" w:space="0" w:color="auto"/>
            </w:tcBorders>
            <w:vAlign w:val="center"/>
          </w:tcPr>
          <w:p w14:paraId="5F39587B" w14:textId="77777777" w:rsidR="00505BB7"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 UNDAF Output 1.1</w:t>
            </w:r>
          </w:p>
          <w:p w14:paraId="360440C9" w14:textId="77777777" w:rsidR="0045303F" w:rsidRPr="0045303F" w:rsidRDefault="0045303F" w:rsidP="0045303F">
            <w:pPr>
              <w:spacing w:after="0" w:line="240" w:lineRule="auto"/>
              <w:rPr>
                <w:rFonts w:asciiTheme="majorBidi" w:hAnsiTheme="majorBidi" w:cstheme="majorBidi"/>
                <w:sz w:val="20"/>
                <w:szCs w:val="20"/>
                <w:lang w:bidi="fa-IR"/>
              </w:rPr>
            </w:pPr>
          </w:p>
          <w:p w14:paraId="5C3621C7"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 CPD Output 1.1</w:t>
            </w:r>
          </w:p>
          <w:p w14:paraId="23BAC96E" w14:textId="77777777" w:rsidR="00505BB7" w:rsidRPr="0045303F" w:rsidRDefault="00505BB7" w:rsidP="0045303F">
            <w:pPr>
              <w:spacing w:after="0" w:line="240" w:lineRule="auto"/>
              <w:rPr>
                <w:rFonts w:asciiTheme="majorBidi" w:hAnsiTheme="majorBidi" w:cstheme="majorBidi"/>
                <w:sz w:val="20"/>
                <w:szCs w:val="20"/>
                <w:rtl/>
                <w:lang w:bidi="fa-IR"/>
              </w:rPr>
            </w:pPr>
          </w:p>
        </w:tc>
      </w:tr>
      <w:tr w:rsidR="0045303F" w:rsidRPr="0045303F" w14:paraId="5DA4A2BC" w14:textId="77777777" w:rsidTr="0045303F">
        <w:trPr>
          <w:cantSplit/>
          <w:jc w:val="center"/>
        </w:trPr>
        <w:tc>
          <w:tcPr>
            <w:tcW w:w="1022" w:type="pct"/>
            <w:tcBorders>
              <w:top w:val="single" w:sz="4" w:space="0" w:color="auto"/>
              <w:left w:val="single" w:sz="4" w:space="0" w:color="auto"/>
              <w:bottom w:val="single" w:sz="4" w:space="0" w:color="auto"/>
              <w:right w:val="single" w:sz="4" w:space="0" w:color="auto"/>
            </w:tcBorders>
            <w:vAlign w:val="center"/>
          </w:tcPr>
          <w:p w14:paraId="352BB972" w14:textId="77777777" w:rsidR="00505BB7" w:rsidRPr="0045303F" w:rsidRDefault="00505BB7" w:rsidP="0045303F">
            <w:pPr>
              <w:pStyle w:val="ListParagraph"/>
              <w:keepNext/>
              <w:bidi w:val="0"/>
              <w:spacing w:after="0" w:line="240" w:lineRule="auto"/>
              <w:ind w:left="0"/>
              <w:jc w:val="center"/>
              <w:rPr>
                <w:rFonts w:asciiTheme="majorBidi" w:eastAsia="Times New Roman" w:hAnsiTheme="majorBidi" w:cstheme="majorBidi"/>
                <w:sz w:val="20"/>
                <w:szCs w:val="20"/>
                <w:rtl/>
              </w:rPr>
            </w:pPr>
            <w:r w:rsidRPr="0045303F">
              <w:rPr>
                <w:rFonts w:asciiTheme="majorBidi" w:hAnsiTheme="majorBidi" w:cstheme="majorBidi"/>
                <w:sz w:val="20"/>
                <w:szCs w:val="20"/>
              </w:rPr>
              <w:t>Conservation and rehabilitation of the cultural values and vision of the CZM</w:t>
            </w:r>
          </w:p>
        </w:tc>
        <w:tc>
          <w:tcPr>
            <w:tcW w:w="647" w:type="pct"/>
            <w:tcBorders>
              <w:top w:val="single" w:sz="4" w:space="0" w:color="auto"/>
              <w:left w:val="single" w:sz="4" w:space="0" w:color="auto"/>
              <w:bottom w:val="single" w:sz="4" w:space="0" w:color="auto"/>
              <w:right w:val="single" w:sz="4" w:space="0" w:color="auto"/>
            </w:tcBorders>
            <w:vAlign w:val="center"/>
          </w:tcPr>
          <w:p w14:paraId="697620A8" w14:textId="77777777" w:rsidR="00505BB7" w:rsidRPr="0045303F" w:rsidRDefault="00505BB7" w:rsidP="00B666C2">
            <w:pPr>
              <w:pStyle w:val="NormalWeb"/>
              <w:numPr>
                <w:ilvl w:val="0"/>
                <w:numId w:val="38"/>
              </w:numPr>
              <w:spacing w:after="0" w:afterAutospacing="0"/>
              <w:ind w:left="167" w:hanging="110"/>
              <w:rPr>
                <w:rFonts w:asciiTheme="majorBidi" w:hAnsiTheme="majorBidi" w:cstheme="majorBidi"/>
                <w:sz w:val="20"/>
                <w:szCs w:val="20"/>
                <w:rtl/>
                <w:lang w:bidi="fa-IR"/>
              </w:rPr>
            </w:pPr>
            <w:r w:rsidRPr="0045303F">
              <w:rPr>
                <w:rFonts w:asciiTheme="majorBidi" w:hAnsiTheme="majorBidi" w:cstheme="majorBidi"/>
                <w:sz w:val="20"/>
                <w:szCs w:val="20"/>
              </w:rPr>
              <w:t>Paragraph f</w:t>
            </w:r>
          </w:p>
        </w:tc>
        <w:tc>
          <w:tcPr>
            <w:tcW w:w="710" w:type="pct"/>
            <w:tcBorders>
              <w:top w:val="single" w:sz="4" w:space="0" w:color="auto"/>
              <w:left w:val="single" w:sz="4" w:space="0" w:color="auto"/>
              <w:bottom w:val="single" w:sz="4" w:space="0" w:color="auto"/>
              <w:right w:val="single" w:sz="4" w:space="0" w:color="auto"/>
            </w:tcBorders>
            <w:vAlign w:val="center"/>
          </w:tcPr>
          <w:p w14:paraId="73CFA97D" w14:textId="77777777" w:rsidR="00505BB7" w:rsidRPr="0045303F" w:rsidRDefault="00505BB7" w:rsidP="0045303F">
            <w:pPr>
              <w:pStyle w:val="ListParagraph"/>
              <w:bidi w:val="0"/>
              <w:spacing w:after="0" w:line="240" w:lineRule="auto"/>
              <w:ind w:left="0"/>
              <w:rPr>
                <w:rFonts w:asciiTheme="majorBidi" w:hAnsiTheme="majorBidi" w:cstheme="majorBidi"/>
                <w:sz w:val="20"/>
                <w:szCs w:val="20"/>
                <w:rtl/>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00A62629"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r w:rsidRPr="0045303F">
              <w:rPr>
                <w:rFonts w:asciiTheme="majorBidi" w:hAnsiTheme="majorBidi" w:cstheme="majorBidi"/>
                <w:sz w:val="20"/>
                <w:szCs w:val="20"/>
              </w:rPr>
              <w:t>-Strategic Goal 1</w:t>
            </w:r>
          </w:p>
          <w:p w14:paraId="0112AF37"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r w:rsidRPr="0045303F">
              <w:rPr>
                <w:rFonts w:asciiTheme="majorBidi" w:hAnsiTheme="majorBidi" w:cstheme="majorBidi"/>
                <w:sz w:val="20"/>
                <w:szCs w:val="20"/>
              </w:rPr>
              <w:t>National Target 3</w:t>
            </w:r>
          </w:p>
          <w:p w14:paraId="44D88CED"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Pr>
            </w:pPr>
          </w:p>
          <w:p w14:paraId="42A32B10"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-Strategic Goal 3</w:t>
            </w:r>
          </w:p>
          <w:p w14:paraId="08B7D092" w14:textId="77777777" w:rsidR="00505BB7" w:rsidRPr="0045303F" w:rsidRDefault="00505BB7" w:rsidP="0045303F">
            <w:pPr>
              <w:spacing w:after="0" w:line="240" w:lineRule="auto"/>
              <w:rPr>
                <w:rFonts w:asciiTheme="majorBidi" w:eastAsia="Times New Roman" w:hAnsiTheme="majorBidi" w:cstheme="majorBidi"/>
                <w:sz w:val="20"/>
                <w:szCs w:val="20"/>
              </w:rPr>
            </w:pPr>
            <w:r w:rsidRPr="0045303F">
              <w:rPr>
                <w:rFonts w:asciiTheme="majorBidi" w:hAnsiTheme="majorBidi" w:cstheme="majorBidi"/>
                <w:sz w:val="20"/>
                <w:szCs w:val="20"/>
                <w:lang w:bidi="fa-IR"/>
              </w:rPr>
              <w:t>National Target 15</w:t>
            </w:r>
          </w:p>
          <w:p w14:paraId="0EC916A8" w14:textId="77777777" w:rsidR="00505BB7" w:rsidRPr="0045303F" w:rsidRDefault="00505BB7" w:rsidP="0045303F">
            <w:pPr>
              <w:pStyle w:val="ListParagraph"/>
              <w:bidi w:val="0"/>
              <w:spacing w:after="0" w:line="240" w:lineRule="auto"/>
              <w:ind w:left="0"/>
              <w:rPr>
                <w:rFonts w:asciiTheme="majorBidi" w:eastAsia="Times New Roman" w:hAnsiTheme="majorBidi" w:cstheme="majorBidi"/>
                <w:sz w:val="20"/>
                <w:szCs w:val="20"/>
                <w:rtl/>
              </w:rPr>
            </w:pPr>
          </w:p>
        </w:tc>
        <w:tc>
          <w:tcPr>
            <w:tcW w:w="619" w:type="pct"/>
            <w:tcBorders>
              <w:top w:val="single" w:sz="4" w:space="0" w:color="auto"/>
              <w:left w:val="single" w:sz="4" w:space="0" w:color="auto"/>
              <w:bottom w:val="single" w:sz="4" w:space="0" w:color="auto"/>
              <w:right w:val="single" w:sz="4" w:space="0" w:color="auto"/>
            </w:tcBorders>
            <w:vAlign w:val="center"/>
          </w:tcPr>
          <w:p w14:paraId="5376E58D" w14:textId="77777777" w:rsidR="00505BB7" w:rsidRPr="0045303F" w:rsidRDefault="00505BB7" w:rsidP="0045303F">
            <w:pPr>
              <w:spacing w:after="0" w:line="240" w:lineRule="auto"/>
              <w:rPr>
                <w:rFonts w:asciiTheme="majorBidi" w:hAnsiTheme="majorBidi" w:cstheme="majorBidi"/>
                <w:sz w:val="20"/>
                <w:szCs w:val="20"/>
                <w:rtl/>
                <w:lang w:bidi="fa-IR"/>
              </w:rPr>
            </w:pPr>
          </w:p>
          <w:p w14:paraId="135126BF" w14:textId="77777777" w:rsidR="00505BB7" w:rsidRPr="0045303F" w:rsidRDefault="00505BB7" w:rsidP="0045303F">
            <w:pPr>
              <w:spacing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-Strategic Goal E</w:t>
            </w:r>
          </w:p>
          <w:p w14:paraId="2B481CAB" w14:textId="77777777" w:rsidR="00505BB7" w:rsidRPr="0045303F" w:rsidRDefault="00505BB7" w:rsidP="0045303F">
            <w:pPr>
              <w:spacing w:after="0" w:line="240" w:lineRule="auto"/>
              <w:rPr>
                <w:rFonts w:asciiTheme="majorBidi" w:hAnsiTheme="majorBidi" w:cstheme="majorBidi"/>
                <w:sz w:val="20"/>
                <w:szCs w:val="20"/>
                <w:rtl/>
                <w:lang w:bidi="fa-IR"/>
              </w:rPr>
            </w:pPr>
            <w:r w:rsidRPr="0045303F">
              <w:rPr>
                <w:rFonts w:asciiTheme="majorBidi" w:hAnsiTheme="majorBidi" w:cstheme="majorBidi"/>
                <w:sz w:val="20"/>
                <w:szCs w:val="20"/>
                <w:lang w:bidi="fa-IR"/>
              </w:rPr>
              <w:t>Target 18 and 19</w:t>
            </w:r>
          </w:p>
        </w:tc>
        <w:tc>
          <w:tcPr>
            <w:tcW w:w="720" w:type="pct"/>
            <w:tcBorders>
              <w:top w:val="single" w:sz="4" w:space="0" w:color="auto"/>
              <w:left w:val="single" w:sz="4" w:space="0" w:color="auto"/>
              <w:bottom w:val="single" w:sz="4" w:space="0" w:color="auto"/>
              <w:right w:val="single" w:sz="4" w:space="0" w:color="auto"/>
            </w:tcBorders>
            <w:vAlign w:val="center"/>
          </w:tcPr>
          <w:p w14:paraId="08809734" w14:textId="77777777" w:rsidR="00505BB7" w:rsidRPr="0045303F" w:rsidRDefault="00505BB7" w:rsidP="0045303F">
            <w:pPr>
              <w:spacing w:before="100" w:beforeAutospacing="1"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9, Target 9.a</w:t>
            </w:r>
          </w:p>
          <w:p w14:paraId="48355984" w14:textId="77777777" w:rsidR="00505BB7" w:rsidRPr="0045303F" w:rsidRDefault="00505BB7" w:rsidP="0045303F">
            <w:pPr>
              <w:spacing w:before="100" w:beforeAutospacing="1"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11, Target 11.6</w:t>
            </w:r>
          </w:p>
          <w:p w14:paraId="41B7FC90" w14:textId="77777777" w:rsidR="00505BB7" w:rsidRPr="0045303F" w:rsidRDefault="00505BB7" w:rsidP="0045303F">
            <w:pPr>
              <w:spacing w:before="100" w:beforeAutospacing="1"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12, Target 12.4, 12.5</w:t>
            </w:r>
          </w:p>
          <w:p w14:paraId="4A60F176" w14:textId="77777777" w:rsidR="00505BB7" w:rsidRPr="0045303F" w:rsidRDefault="00505BB7" w:rsidP="0045303F">
            <w:pPr>
              <w:spacing w:before="100" w:beforeAutospacing="1"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15, Target 15.1, 15.9</w:t>
            </w:r>
          </w:p>
          <w:p w14:paraId="041C0AD8" w14:textId="77777777" w:rsidR="00505BB7" w:rsidRPr="0045303F" w:rsidRDefault="00505BB7" w:rsidP="0045303F">
            <w:pPr>
              <w:spacing w:before="100" w:beforeAutospacing="1" w:after="0" w:line="240" w:lineRule="auto"/>
              <w:rPr>
                <w:rFonts w:asciiTheme="majorBidi" w:hAnsiTheme="majorBidi" w:cstheme="majorBidi"/>
                <w:sz w:val="20"/>
                <w:szCs w:val="20"/>
                <w:lang w:bidi="fa-IR"/>
              </w:rPr>
            </w:pPr>
            <w:r w:rsidRPr="0045303F">
              <w:rPr>
                <w:rFonts w:asciiTheme="majorBidi" w:hAnsiTheme="majorBidi" w:cstheme="majorBidi"/>
                <w:sz w:val="20"/>
                <w:szCs w:val="20"/>
                <w:lang w:bidi="fa-IR"/>
              </w:rPr>
              <w:t>-</w:t>
            </w:r>
            <w:r w:rsidR="0045303F">
              <w:rPr>
                <w:rFonts w:asciiTheme="majorBidi" w:hAnsiTheme="majorBidi" w:cstheme="majorBidi"/>
                <w:sz w:val="20"/>
                <w:szCs w:val="20"/>
                <w:lang w:bidi="fa-IR"/>
              </w:rPr>
              <w:t xml:space="preserve"> </w:t>
            </w:r>
            <w:r w:rsidRPr="0045303F">
              <w:rPr>
                <w:rFonts w:asciiTheme="majorBidi" w:hAnsiTheme="majorBidi" w:cstheme="majorBidi"/>
                <w:sz w:val="20"/>
                <w:szCs w:val="20"/>
                <w:lang w:bidi="fa-IR"/>
              </w:rPr>
              <w:t>Goal 17, Target 17.7, 17.17</w:t>
            </w:r>
          </w:p>
          <w:p w14:paraId="42D8C52E" w14:textId="77777777" w:rsidR="00505BB7" w:rsidRPr="0045303F" w:rsidRDefault="00505BB7" w:rsidP="0045303F">
            <w:pPr>
              <w:spacing w:before="100" w:beforeAutospacing="1" w:after="0" w:line="240" w:lineRule="auto"/>
              <w:rPr>
                <w:rFonts w:asciiTheme="majorBidi" w:hAnsiTheme="majorBidi" w:cstheme="majorBidi"/>
                <w:sz w:val="20"/>
                <w:szCs w:val="20"/>
                <w:rtl/>
                <w:lang w:bidi="fa-IR"/>
              </w:rPr>
            </w:pPr>
          </w:p>
        </w:tc>
        <w:tc>
          <w:tcPr>
            <w:tcW w:w="448" w:type="pct"/>
            <w:tcBorders>
              <w:top w:val="single" w:sz="4" w:space="0" w:color="auto"/>
              <w:left w:val="single" w:sz="4" w:space="0" w:color="auto"/>
              <w:bottom w:val="single" w:sz="4" w:space="0" w:color="auto"/>
              <w:right w:val="single" w:sz="4" w:space="0" w:color="auto"/>
            </w:tcBorders>
            <w:vAlign w:val="center"/>
          </w:tcPr>
          <w:p w14:paraId="11113ED8" w14:textId="77777777" w:rsidR="00505BB7" w:rsidRPr="0045303F" w:rsidRDefault="00505BB7" w:rsidP="0045303F">
            <w:pPr>
              <w:spacing w:after="0" w:line="240" w:lineRule="auto"/>
              <w:jc w:val="center"/>
              <w:rPr>
                <w:rFonts w:asciiTheme="majorBidi" w:hAnsiTheme="majorBidi" w:cstheme="majorBidi"/>
                <w:sz w:val="20"/>
                <w:szCs w:val="20"/>
                <w:rtl/>
                <w:lang w:bidi="fa-IR"/>
              </w:rPr>
            </w:pPr>
          </w:p>
        </w:tc>
      </w:tr>
    </w:tbl>
    <w:p w14:paraId="1003DDF7" w14:textId="77777777" w:rsidR="00505BB7" w:rsidRPr="0090537D" w:rsidRDefault="00505BB7" w:rsidP="00505BB7">
      <w:pPr>
        <w:rPr>
          <w:rFonts w:asciiTheme="majorBidi" w:hAnsiTheme="majorBidi" w:cstheme="majorBidi"/>
          <w:sz w:val="24"/>
          <w:szCs w:val="24"/>
        </w:rPr>
      </w:pPr>
    </w:p>
    <w:bookmarkEnd w:id="3"/>
    <w:bookmarkEnd w:id="4"/>
    <w:bookmarkEnd w:id="26"/>
    <w:bookmarkEnd w:id="27"/>
    <w:p w14:paraId="7F671422" w14:textId="77777777" w:rsidR="009834C8" w:rsidRPr="0090537D" w:rsidRDefault="009834C8" w:rsidP="009834C8">
      <w:pPr>
        <w:autoSpaceDE w:val="0"/>
        <w:autoSpaceDN w:val="0"/>
        <w:bidi/>
        <w:adjustRightInd w:val="0"/>
        <w:spacing w:after="0" w:line="240" w:lineRule="auto"/>
        <w:jc w:val="both"/>
        <w:rPr>
          <w:rFonts w:asciiTheme="majorBidi" w:hAnsiTheme="majorBidi" w:cstheme="majorBidi"/>
          <w:sz w:val="24"/>
          <w:szCs w:val="24"/>
          <w:rtl/>
          <w:lang w:bidi="fa-IR"/>
        </w:rPr>
      </w:pPr>
    </w:p>
    <w:p w14:paraId="307C6087" w14:textId="77777777" w:rsidR="001D1DDD" w:rsidRPr="0090537D" w:rsidRDefault="001D1DDD" w:rsidP="001D1DDD">
      <w:pPr>
        <w:autoSpaceDE w:val="0"/>
        <w:autoSpaceDN w:val="0"/>
        <w:bidi/>
        <w:adjustRightInd w:val="0"/>
        <w:spacing w:after="0"/>
        <w:jc w:val="center"/>
        <w:rPr>
          <w:rFonts w:asciiTheme="majorBidi" w:hAnsiTheme="majorBidi" w:cstheme="majorBidi"/>
          <w:b/>
          <w:bCs/>
          <w:sz w:val="24"/>
          <w:szCs w:val="24"/>
          <w:rtl/>
          <w:lang w:bidi="fa-IR"/>
        </w:rPr>
      </w:pPr>
    </w:p>
    <w:p w14:paraId="2E8FDE68" w14:textId="77777777" w:rsidR="007E1DED" w:rsidRPr="0090537D" w:rsidRDefault="007E1DED" w:rsidP="001B17CC">
      <w:pPr>
        <w:autoSpaceDE w:val="0"/>
        <w:autoSpaceDN w:val="0"/>
        <w:bidi/>
        <w:adjustRightInd w:val="0"/>
        <w:spacing w:after="0" w:line="240" w:lineRule="auto"/>
        <w:jc w:val="both"/>
        <w:rPr>
          <w:rFonts w:asciiTheme="majorBidi" w:hAnsiTheme="majorBidi" w:cstheme="majorBidi"/>
          <w:sz w:val="24"/>
          <w:szCs w:val="24"/>
          <w:rtl/>
          <w:lang w:bidi="fa-IR"/>
        </w:rPr>
        <w:sectPr w:rsidR="007E1DED" w:rsidRPr="0090537D" w:rsidSect="003E3EFA">
          <w:pgSz w:w="15840" w:h="12240" w:orient="landscape"/>
          <w:pgMar w:top="1440" w:right="1440" w:bottom="1440" w:left="1440" w:header="720" w:footer="720" w:gutter="0"/>
          <w:cols w:space="720"/>
          <w:titlePg/>
          <w:docGrid w:linePitch="360"/>
        </w:sectPr>
      </w:pPr>
    </w:p>
    <w:p w14:paraId="6053FA92" w14:textId="77777777" w:rsidR="003C33BE" w:rsidRPr="00BC3DBE" w:rsidRDefault="00BC3DBE" w:rsidP="00EA11E4">
      <w:pPr>
        <w:pStyle w:val="Heading1"/>
        <w:numPr>
          <w:ilvl w:val="0"/>
          <w:numId w:val="0"/>
        </w:numPr>
        <w:spacing w:line="240" w:lineRule="auto"/>
        <w:ind w:left="432" w:hanging="432"/>
        <w:rPr>
          <w:rFonts w:asciiTheme="majorBidi" w:hAnsiTheme="majorBidi"/>
          <w:b/>
          <w:bCs/>
          <w:color w:val="000000" w:themeColor="text1"/>
          <w:sz w:val="24"/>
          <w:szCs w:val="24"/>
        </w:rPr>
      </w:pPr>
      <w:bookmarkStart w:id="30" w:name="_Toc490521894"/>
      <w:bookmarkStart w:id="31" w:name="OLE_LINK36"/>
      <w:bookmarkStart w:id="32" w:name="OLE_LINK37"/>
      <w:r w:rsidRPr="00BC3DBE">
        <w:rPr>
          <w:rStyle w:val="shorttext"/>
          <w:rFonts w:asciiTheme="majorBidi" w:hAnsiTheme="majorBidi"/>
          <w:b/>
          <w:bCs/>
          <w:color w:val="000000" w:themeColor="text1"/>
          <w:sz w:val="24"/>
          <w:szCs w:val="24"/>
        </w:rPr>
        <w:lastRenderedPageBreak/>
        <w:t xml:space="preserve">3. </w:t>
      </w:r>
      <w:r w:rsidR="003C33BE" w:rsidRPr="00BC3DBE">
        <w:rPr>
          <w:rStyle w:val="shorttext"/>
          <w:rFonts w:asciiTheme="majorBidi" w:hAnsiTheme="majorBidi"/>
          <w:b/>
          <w:bCs/>
          <w:color w:val="000000" w:themeColor="text1"/>
          <w:sz w:val="24"/>
          <w:szCs w:val="24"/>
        </w:rPr>
        <w:t>Vision, expected goals and outputs</w:t>
      </w:r>
      <w:bookmarkEnd w:id="30"/>
    </w:p>
    <w:p w14:paraId="10C09520" w14:textId="77777777" w:rsidR="003C33BE" w:rsidRDefault="003C33BE" w:rsidP="00BA23F7">
      <w:pPr>
        <w:autoSpaceDE w:val="0"/>
        <w:autoSpaceDN w:val="0"/>
        <w:adjustRightInd w:val="0"/>
        <w:spacing w:after="0"/>
        <w:jc w:val="both"/>
        <w:rPr>
          <w:rFonts w:asciiTheme="majorBidi" w:hAnsiTheme="majorBidi" w:cstheme="majorBidi"/>
          <w:sz w:val="24"/>
          <w:szCs w:val="24"/>
        </w:rPr>
      </w:pPr>
      <w:r w:rsidRPr="0090537D">
        <w:rPr>
          <w:rFonts w:asciiTheme="majorBidi" w:hAnsiTheme="majorBidi" w:cstheme="majorBidi"/>
          <w:sz w:val="24"/>
          <w:szCs w:val="24"/>
        </w:rPr>
        <w:t xml:space="preserve">Within the project document exchanged between </w:t>
      </w:r>
      <w:r w:rsidR="00865DB1" w:rsidRPr="0090537D">
        <w:rPr>
          <w:rFonts w:asciiTheme="majorBidi" w:hAnsiTheme="majorBidi" w:cstheme="majorBidi"/>
          <w:sz w:val="24"/>
          <w:szCs w:val="24"/>
        </w:rPr>
        <w:t>GOIRI</w:t>
      </w:r>
      <w:r w:rsidRPr="0090537D">
        <w:rPr>
          <w:rFonts w:asciiTheme="majorBidi" w:hAnsiTheme="majorBidi" w:cstheme="majorBidi"/>
          <w:sz w:val="24"/>
          <w:szCs w:val="24"/>
        </w:rPr>
        <w:t xml:space="preserve"> and UNDP, Zagros Project undertook formulating a vision and the relevant </w:t>
      </w:r>
      <w:r w:rsidR="00BA23F7" w:rsidRPr="0090537D">
        <w:rPr>
          <w:rFonts w:asciiTheme="majorBidi" w:hAnsiTheme="majorBidi" w:cstheme="majorBidi"/>
          <w:sz w:val="24"/>
          <w:szCs w:val="24"/>
        </w:rPr>
        <w:t xml:space="preserve">main goal as well as </w:t>
      </w:r>
      <w:r w:rsidRPr="0090537D">
        <w:rPr>
          <w:rFonts w:asciiTheme="majorBidi" w:hAnsiTheme="majorBidi" w:cstheme="majorBidi"/>
          <w:sz w:val="24"/>
          <w:szCs w:val="24"/>
        </w:rPr>
        <w:t>strategic goal</w:t>
      </w:r>
      <w:r w:rsidR="00BA23F7" w:rsidRPr="0090537D">
        <w:rPr>
          <w:rFonts w:asciiTheme="majorBidi" w:hAnsiTheme="majorBidi" w:cstheme="majorBidi"/>
          <w:sz w:val="24"/>
          <w:szCs w:val="24"/>
        </w:rPr>
        <w:t xml:space="preserve">s. </w:t>
      </w:r>
    </w:p>
    <w:p w14:paraId="4725972F" w14:textId="77777777" w:rsidR="00BC3DBE" w:rsidRPr="00EA11E4" w:rsidRDefault="00BC3DBE" w:rsidP="00BA23F7">
      <w:pPr>
        <w:autoSpaceDE w:val="0"/>
        <w:autoSpaceDN w:val="0"/>
        <w:adjustRightInd w:val="0"/>
        <w:spacing w:after="0"/>
        <w:jc w:val="both"/>
        <w:rPr>
          <w:rFonts w:asciiTheme="majorBidi" w:hAnsiTheme="majorBidi" w:cstheme="majorBidi"/>
          <w:sz w:val="8"/>
          <w:szCs w:val="8"/>
        </w:rPr>
      </w:pPr>
    </w:p>
    <w:bookmarkEnd w:id="31"/>
    <w:bookmarkEnd w:id="32"/>
    <w:p w14:paraId="0825C683" w14:textId="5AD72565" w:rsidR="00A81FBE" w:rsidRPr="0090537D" w:rsidRDefault="0057594F" w:rsidP="00A81FBE">
      <w:pPr>
        <w:autoSpaceDE w:val="0"/>
        <w:autoSpaceDN w:val="0"/>
        <w:bidi/>
        <w:adjustRightInd w:val="0"/>
        <w:spacing w:after="0" w:line="240" w:lineRule="auto"/>
        <w:jc w:val="center"/>
        <w:rPr>
          <w:rFonts w:asciiTheme="majorBidi" w:hAnsiTheme="majorBidi" w:cstheme="majorBidi"/>
          <w:b/>
          <w:bCs/>
          <w:sz w:val="24"/>
          <w:szCs w:val="24"/>
          <w:rtl/>
          <w:lang w:bidi="fa-IR"/>
        </w:rPr>
      </w:pPr>
      <w:r>
        <w:rPr>
          <w:rFonts w:asciiTheme="majorBidi" w:hAnsiTheme="majorBidi" w:cstheme="majorBidi"/>
          <w:b/>
          <w:bCs/>
          <w:noProof/>
          <w:sz w:val="24"/>
          <w:szCs w:val="24"/>
        </w:rPr>
        <mc:AlternateContent>
          <mc:Choice Requires="wpg">
            <w:drawing>
              <wp:inline distT="0" distB="0" distL="0" distR="0" wp14:anchorId="02B80FC1" wp14:editId="6BD80F7D">
                <wp:extent cx="5855970" cy="7273925"/>
                <wp:effectExtent l="14605" t="6985" r="6350" b="15240"/>
                <wp:docPr id="6"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970" cy="7273925"/>
                          <a:chOff x="1578" y="2215"/>
                          <a:chExt cx="9222" cy="11455"/>
                        </a:xfrm>
                      </wpg:grpSpPr>
                      <wpg:grpSp>
                        <wpg:cNvPr id="7" name="Group 122"/>
                        <wpg:cNvGrpSpPr>
                          <a:grpSpLocks/>
                        </wpg:cNvGrpSpPr>
                        <wpg:grpSpPr bwMode="auto">
                          <a:xfrm>
                            <a:off x="1578" y="2215"/>
                            <a:ext cx="9222" cy="11455"/>
                            <a:chOff x="1578" y="2215"/>
                            <a:chExt cx="9222" cy="11455"/>
                          </a:xfrm>
                        </wpg:grpSpPr>
                        <wps:wsp>
                          <wps:cNvPr id="18" name="AutoShape 123"/>
                          <wps:cNvSpPr>
                            <a:spLocks noChangeArrowheads="1"/>
                          </wps:cNvSpPr>
                          <wps:spPr bwMode="auto">
                            <a:xfrm>
                              <a:off x="1578" y="2215"/>
                              <a:ext cx="9045" cy="264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42B1D74B" w14:textId="77777777" w:rsidR="002E39F8" w:rsidRPr="00BF7202" w:rsidRDefault="002E39F8" w:rsidP="00BF7202">
                                <w:pPr>
                                  <w:spacing w:after="0" w:line="276" w:lineRule="auto"/>
                                  <w:jc w:val="center"/>
                                  <w:rPr>
                                    <w:rFonts w:asciiTheme="majorBidi" w:eastAsiaTheme="minorEastAsia" w:hAnsiTheme="majorBidi" w:cstheme="majorBidi"/>
                                    <w:b/>
                                    <w:bCs/>
                                    <w:sz w:val="24"/>
                                    <w:szCs w:val="24"/>
                                    <w:rtl/>
                                  </w:rPr>
                                </w:pPr>
                                <w:r w:rsidRPr="00BF7202">
                                  <w:rPr>
                                    <w:rFonts w:asciiTheme="majorBidi" w:eastAsiaTheme="minorEastAsia" w:hAnsiTheme="majorBidi" w:cstheme="majorBidi"/>
                                    <w:b/>
                                    <w:bCs/>
                                    <w:sz w:val="24"/>
                                    <w:szCs w:val="24"/>
                                    <w:u w:val="single"/>
                                  </w:rPr>
                                  <w:t>30-Year Vision of CZM</w:t>
                                </w:r>
                                <w:r w:rsidRPr="00BF7202">
                                  <w:rPr>
                                    <w:rFonts w:asciiTheme="majorBidi" w:eastAsiaTheme="minorEastAsia" w:hAnsiTheme="majorBidi" w:cstheme="majorBidi"/>
                                    <w:b/>
                                    <w:bCs/>
                                    <w:sz w:val="24"/>
                                    <w:szCs w:val="24"/>
                                  </w:rPr>
                                  <w:t xml:space="preserve"> </w:t>
                                </w:r>
                              </w:p>
                              <w:p w14:paraId="3B9D1F6E" w14:textId="77777777" w:rsidR="002E39F8" w:rsidRPr="00EA11E4" w:rsidRDefault="002E39F8" w:rsidP="00BF7202">
                                <w:pPr>
                                  <w:spacing w:after="0" w:line="240" w:lineRule="auto"/>
                                  <w:jc w:val="center"/>
                                  <w:rPr>
                                    <w:rFonts w:asciiTheme="majorBidi" w:hAnsiTheme="majorBidi" w:cstheme="majorBidi"/>
                                    <w:rtl/>
                                    <w:lang w:bidi="fa-IR"/>
                                  </w:rPr>
                                </w:pPr>
                                <w:r w:rsidRPr="00EA11E4">
                                  <w:rPr>
                                    <w:rFonts w:asciiTheme="majorBidi" w:eastAsiaTheme="minorEastAsia" w:hAnsiTheme="majorBidi" w:cstheme="majorBidi"/>
                                    <w:sz w:val="24"/>
                                    <w:szCs w:val="24"/>
                                  </w:rPr>
                                  <w:t>The Zagros Mountains is a unique area that enjoys sustainable, balanced development in a way that the stakeholders cooperate in its management while considering the carrying capacity of the nature and the life and water cycle; They also benefit from mountain endowment fairly, dynamically and sustainably where both the structure and function of the Zagros Mountain’s ecosystem will be preserve for the future generations</w:t>
                                </w:r>
                                <w:r w:rsidRPr="00EA11E4">
                                  <w:rPr>
                                    <w:rFonts w:asciiTheme="majorBidi" w:eastAsiaTheme="minorEastAsia" w:hAnsiTheme="majorBidi" w:cstheme="majorBidi"/>
                                    <w:sz w:val="24"/>
                                    <w:szCs w:val="24"/>
                                    <w:rtl/>
                                  </w:rPr>
                                  <w:t>.</w:t>
                                </w:r>
                              </w:p>
                            </w:txbxContent>
                          </wps:txbx>
                          <wps:bodyPr rot="0" vert="horz" wrap="square" lIns="91440" tIns="45720" rIns="91440" bIns="45720" anchor="t" anchorCtr="0" upright="1">
                            <a:noAutofit/>
                          </wps:bodyPr>
                        </wps:wsp>
                        <wps:wsp>
                          <wps:cNvPr id="19" name="AutoShape 124"/>
                          <wps:cNvSpPr>
                            <a:spLocks noChangeArrowheads="1"/>
                          </wps:cNvSpPr>
                          <wps:spPr bwMode="auto">
                            <a:xfrm>
                              <a:off x="5714" y="4856"/>
                              <a:ext cx="517" cy="357"/>
                            </a:xfrm>
                            <a:prstGeom prst="downArrow">
                              <a:avLst>
                                <a:gd name="adj1" fmla="val 50000"/>
                                <a:gd name="adj2" fmla="val 25000"/>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20" name="AutoShape 125"/>
                          <wps:cNvSpPr>
                            <a:spLocks noChangeArrowheads="1"/>
                          </wps:cNvSpPr>
                          <wps:spPr bwMode="auto">
                            <a:xfrm>
                              <a:off x="1974" y="5310"/>
                              <a:ext cx="8130" cy="147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C281F5F" w14:textId="77777777" w:rsidR="002E39F8" w:rsidRPr="00EA11E4" w:rsidRDefault="002E39F8" w:rsidP="00637E57">
                                <w:pPr>
                                  <w:jc w:val="center"/>
                                  <w:rPr>
                                    <w:rFonts w:asciiTheme="majorBidi" w:hAnsiTheme="majorBidi" w:cstheme="majorBidi"/>
                                    <w:b/>
                                    <w:bCs/>
                                    <w:sz w:val="24"/>
                                    <w:szCs w:val="24"/>
                                    <w:u w:val="single"/>
                                  </w:rPr>
                                </w:pPr>
                                <w:r w:rsidRPr="00EA11E4">
                                  <w:rPr>
                                    <w:rFonts w:asciiTheme="majorBidi" w:hAnsiTheme="majorBidi" w:cstheme="majorBidi"/>
                                    <w:b/>
                                    <w:bCs/>
                                    <w:sz w:val="24"/>
                                    <w:szCs w:val="24"/>
                                    <w:u w:val="single"/>
                                  </w:rPr>
                                  <w:t>Main Goal</w:t>
                                </w:r>
                              </w:p>
                              <w:p w14:paraId="6A48638A" w14:textId="77777777" w:rsidR="002E39F8" w:rsidRPr="00BF7202" w:rsidRDefault="002E39F8" w:rsidP="00637E57">
                                <w:pPr>
                                  <w:jc w:val="center"/>
                                  <w:rPr>
                                    <w:rFonts w:asciiTheme="majorBidi" w:eastAsiaTheme="minorEastAsia" w:hAnsiTheme="majorBidi" w:cstheme="majorBidi"/>
                                    <w:sz w:val="24"/>
                                    <w:szCs w:val="24"/>
                                  </w:rPr>
                                </w:pPr>
                                <w:r w:rsidRPr="00BF7202">
                                  <w:rPr>
                                    <w:rFonts w:asciiTheme="majorBidi" w:eastAsiaTheme="minorEastAsia" w:hAnsiTheme="majorBidi" w:cstheme="majorBidi"/>
                                    <w:sz w:val="24"/>
                                    <w:szCs w:val="24"/>
                                  </w:rPr>
                                  <w:t>Sustainable development and conservation of natural and biodiversity resources in CZM</w:t>
                                </w:r>
                              </w:p>
                            </w:txbxContent>
                          </wps:txbx>
                          <wps:bodyPr rot="0" vert="horz" wrap="square" lIns="91440" tIns="45720" rIns="91440" bIns="45720" anchor="t" anchorCtr="0" upright="1">
                            <a:noAutofit/>
                          </wps:bodyPr>
                        </wps:wsp>
                        <wps:wsp>
                          <wps:cNvPr id="24" name="AutoShape 126"/>
                          <wps:cNvSpPr>
                            <a:spLocks noChangeArrowheads="1"/>
                          </wps:cNvSpPr>
                          <wps:spPr bwMode="auto">
                            <a:xfrm>
                              <a:off x="5714" y="6885"/>
                              <a:ext cx="517" cy="361"/>
                            </a:xfrm>
                            <a:prstGeom prst="downArrow">
                              <a:avLst>
                                <a:gd name="adj1" fmla="val 50000"/>
                                <a:gd name="adj2" fmla="val 25000"/>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g:grpSp>
                          <wpg:cNvPr id="26" name="Group 127"/>
                          <wpg:cNvGrpSpPr>
                            <a:grpSpLocks/>
                          </wpg:cNvGrpSpPr>
                          <wpg:grpSpPr bwMode="auto">
                            <a:xfrm>
                              <a:off x="1974" y="7365"/>
                              <a:ext cx="8826" cy="6305"/>
                              <a:chOff x="1687" y="7512"/>
                              <a:chExt cx="8826" cy="6305"/>
                            </a:xfrm>
                          </wpg:grpSpPr>
                          <wps:wsp>
                            <wps:cNvPr id="27" name="Rectangle 128"/>
                            <wps:cNvSpPr>
                              <a:spLocks noChangeArrowheads="1"/>
                            </wps:cNvSpPr>
                            <wps:spPr bwMode="auto">
                              <a:xfrm>
                                <a:off x="1687" y="7512"/>
                                <a:ext cx="5835" cy="1440"/>
                              </a:xfrm>
                              <a:prstGeom prst="rect">
                                <a:avLst/>
                              </a:prstGeom>
                              <a:solidFill>
                                <a:schemeClr val="accent3">
                                  <a:lumMod val="20000"/>
                                  <a:lumOff val="80000"/>
                                </a:schemeClr>
                              </a:solidFill>
                              <a:ln w="9525">
                                <a:solidFill>
                                  <a:srgbClr val="000000"/>
                                </a:solidFill>
                                <a:miter lim="800000"/>
                                <a:headEnd/>
                                <a:tailEnd/>
                              </a:ln>
                            </wps:spPr>
                            <wps:txbx>
                              <w:txbxContent>
                                <w:p w14:paraId="342867AB" w14:textId="77777777" w:rsidR="002E39F8" w:rsidRPr="00EA11E4" w:rsidRDefault="002E39F8" w:rsidP="00EA11E4">
                                  <w:pPr>
                                    <w:pStyle w:val="ListParagraph"/>
                                    <w:numPr>
                                      <w:ilvl w:val="0"/>
                                      <w:numId w:val="39"/>
                                    </w:numPr>
                                    <w:bidi w:val="0"/>
                                    <w:spacing w:after="12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Conservation of the current biodiversity and health of the ecosystems</w:t>
                                  </w:r>
                                </w:p>
                                <w:p w14:paraId="0D1DE603" w14:textId="77777777" w:rsidR="002E39F8" w:rsidRPr="00EA11E4" w:rsidRDefault="002E39F8" w:rsidP="00EA11E4">
                                  <w:pPr>
                                    <w:pStyle w:val="ListParagraph"/>
                                    <w:numPr>
                                      <w:ilvl w:val="0"/>
                                      <w:numId w:val="39"/>
                                    </w:numPr>
                                    <w:bidi w:val="0"/>
                                    <w:spacing w:after="12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Promoting the conservation and restoration of wildlife in the region and the qualitative and quantitative development of the wildlife management plan</w:t>
                                  </w:r>
                                </w:p>
                                <w:p w14:paraId="4F0DC13A" w14:textId="77777777" w:rsidR="002E39F8" w:rsidRPr="00EA11E4" w:rsidRDefault="002E39F8" w:rsidP="00EA11E4">
                                  <w:pPr>
                                    <w:pStyle w:val="ListParagraph"/>
                                    <w:numPr>
                                      <w:ilvl w:val="0"/>
                                      <w:numId w:val="39"/>
                                    </w:numPr>
                                    <w:bidi w:val="0"/>
                                    <w:spacing w:after="12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Awareness raising and participation of decision-makers, civil society organizations and people for the conservation of biodiversity values</w:t>
                                  </w:r>
                                </w:p>
                                <w:p w14:paraId="5DBABA7D" w14:textId="77777777" w:rsidR="002E39F8" w:rsidRPr="00EA11E4" w:rsidRDefault="002E39F8" w:rsidP="00EA11E4">
                                  <w:pPr>
                                    <w:jc w:val="both"/>
                                    <w:rPr>
                                      <w:rFonts w:asciiTheme="majorBidi" w:hAnsiTheme="majorBidi" w:cstheme="majorBidi"/>
                                      <w:sz w:val="18"/>
                                      <w:szCs w:val="18"/>
                                    </w:rPr>
                                  </w:pPr>
                                </w:p>
                                <w:p w14:paraId="5F91473E" w14:textId="77777777" w:rsidR="002E39F8" w:rsidRPr="00EA11E4" w:rsidRDefault="002E39F8" w:rsidP="00EA11E4">
                                  <w:pPr>
                                    <w:jc w:val="both"/>
                                    <w:rPr>
                                      <w:rFonts w:asciiTheme="majorBidi" w:hAnsiTheme="majorBidi" w:cstheme="majorBidi"/>
                                      <w:szCs w:val="20"/>
                                    </w:rPr>
                                  </w:pPr>
                                </w:p>
                              </w:txbxContent>
                            </wps:txbx>
                            <wps:bodyPr rot="0" vert="horz" wrap="square" lIns="91440" tIns="45720" rIns="91440" bIns="45720" anchor="t" anchorCtr="0" upright="1">
                              <a:noAutofit/>
                            </wps:bodyPr>
                          </wps:wsp>
                          <wps:wsp>
                            <wps:cNvPr id="30" name="Rectangle 129"/>
                            <wps:cNvSpPr>
                              <a:spLocks noChangeArrowheads="1"/>
                            </wps:cNvSpPr>
                            <wps:spPr bwMode="auto">
                              <a:xfrm>
                                <a:off x="1687" y="8952"/>
                                <a:ext cx="5835" cy="1155"/>
                              </a:xfrm>
                              <a:prstGeom prst="rect">
                                <a:avLst/>
                              </a:prstGeom>
                              <a:solidFill>
                                <a:schemeClr val="accent3">
                                  <a:lumMod val="20000"/>
                                  <a:lumOff val="80000"/>
                                </a:schemeClr>
                              </a:solidFill>
                              <a:ln w="952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F93D71" w14:textId="77777777" w:rsidR="002E39F8" w:rsidRPr="00EA11E4" w:rsidRDefault="002E39F8" w:rsidP="00EA11E4">
                                  <w:pPr>
                                    <w:pStyle w:val="ListParagraph"/>
                                    <w:numPr>
                                      <w:ilvl w:val="0"/>
                                      <w:numId w:val="40"/>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Conservation, restoration, reconstruction of rangelands' ecosystems in CZM</w:t>
                                  </w:r>
                                </w:p>
                                <w:p w14:paraId="74B6C66E" w14:textId="77777777" w:rsidR="002E39F8" w:rsidRPr="00EA11E4" w:rsidRDefault="002E39F8" w:rsidP="00EA11E4">
                                  <w:pPr>
                                    <w:pStyle w:val="ListParagraph"/>
                                    <w:numPr>
                                      <w:ilvl w:val="0"/>
                                      <w:numId w:val="40"/>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Conservation, restoration, reconstruction of forests' ecosystems in CZM</w:t>
                                  </w:r>
                                </w:p>
                                <w:p w14:paraId="22E75483" w14:textId="77777777" w:rsidR="002E39F8" w:rsidRPr="00EA11E4" w:rsidRDefault="002E39F8" w:rsidP="00EA11E4">
                                  <w:pPr>
                                    <w:pStyle w:val="ListParagraph"/>
                                    <w:numPr>
                                      <w:ilvl w:val="0"/>
                                      <w:numId w:val="40"/>
                                    </w:numPr>
                                    <w:bidi w:val="0"/>
                                    <w:spacing w:after="0" w:line="240" w:lineRule="auto"/>
                                    <w:ind w:left="330" w:hanging="220"/>
                                    <w:jc w:val="both"/>
                                    <w:rPr>
                                      <w:rFonts w:asciiTheme="majorBidi" w:hAnsiTheme="majorBidi" w:cstheme="majorBidi"/>
                                      <w:sz w:val="16"/>
                                      <w:szCs w:val="16"/>
                                      <w:rtl/>
                                    </w:rPr>
                                  </w:pPr>
                                  <w:r w:rsidRPr="00EA11E4">
                                    <w:rPr>
                                      <w:rFonts w:asciiTheme="majorBidi" w:hAnsiTheme="majorBidi" w:cstheme="majorBidi"/>
                                      <w:sz w:val="16"/>
                                      <w:szCs w:val="16"/>
                                    </w:rPr>
                                    <w:t>Conservation of the quantitative and qualitative characteristics of water resources in water ecosystems (rivers and wetlands)</w:t>
                                  </w:r>
                                </w:p>
                              </w:txbxContent>
                            </wps:txbx>
                            <wps:bodyPr rot="0" vert="horz" wrap="square" lIns="91440" tIns="45720" rIns="91440" bIns="45720" anchor="t" anchorCtr="0" upright="1">
                              <a:noAutofit/>
                            </wps:bodyPr>
                          </wps:wsp>
                          <wps:wsp>
                            <wps:cNvPr id="31" name="Rectangle 130"/>
                            <wps:cNvSpPr>
                              <a:spLocks noChangeArrowheads="1"/>
                            </wps:cNvSpPr>
                            <wps:spPr bwMode="auto">
                              <a:xfrm>
                                <a:off x="1687" y="10108"/>
                                <a:ext cx="5835" cy="1131"/>
                              </a:xfrm>
                              <a:prstGeom prst="rect">
                                <a:avLst/>
                              </a:prstGeom>
                              <a:solidFill>
                                <a:schemeClr val="accent3">
                                  <a:lumMod val="20000"/>
                                  <a:lumOff val="80000"/>
                                </a:schemeClr>
                              </a:solidFill>
                              <a:ln w="9525">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7B0B89" w14:textId="77777777" w:rsidR="002E39F8" w:rsidRPr="00EA11E4" w:rsidRDefault="002E39F8" w:rsidP="00EA11E4">
                                  <w:pPr>
                                    <w:pStyle w:val="ListParagraph"/>
                                    <w:numPr>
                                      <w:ilvl w:val="0"/>
                                      <w:numId w:val="41"/>
                                    </w:numPr>
                                    <w:bidi w:val="0"/>
                                    <w:spacing w:after="0" w:line="240" w:lineRule="auto"/>
                                    <w:ind w:left="330" w:hanging="220"/>
                                    <w:jc w:val="both"/>
                                    <w:rPr>
                                      <w:rFonts w:asciiTheme="majorBidi" w:hAnsiTheme="majorBidi" w:cstheme="majorBidi"/>
                                      <w:sz w:val="14"/>
                                      <w:szCs w:val="14"/>
                                    </w:rPr>
                                  </w:pPr>
                                  <w:r w:rsidRPr="00EA11E4">
                                    <w:rPr>
                                      <w:rFonts w:asciiTheme="majorBidi" w:hAnsiTheme="majorBidi" w:cstheme="majorBidi"/>
                                      <w:sz w:val="14"/>
                                      <w:szCs w:val="14"/>
                                    </w:rPr>
                                    <w:t>Developing sustainable agriculture for controlling or reducing the threats in agricultural activities</w:t>
                                  </w:r>
                                </w:p>
                                <w:p w14:paraId="657646FB" w14:textId="77777777" w:rsidR="002E39F8" w:rsidRPr="00EA11E4" w:rsidRDefault="002E39F8" w:rsidP="00EA11E4">
                                  <w:pPr>
                                    <w:pStyle w:val="ListParagraph"/>
                                    <w:numPr>
                                      <w:ilvl w:val="0"/>
                                      <w:numId w:val="41"/>
                                    </w:numPr>
                                    <w:bidi w:val="0"/>
                                    <w:spacing w:after="0" w:line="240" w:lineRule="auto"/>
                                    <w:ind w:left="330" w:hanging="220"/>
                                    <w:jc w:val="both"/>
                                    <w:rPr>
                                      <w:rFonts w:asciiTheme="majorBidi" w:hAnsiTheme="majorBidi" w:cstheme="majorBidi"/>
                                      <w:sz w:val="14"/>
                                      <w:szCs w:val="14"/>
                                    </w:rPr>
                                  </w:pPr>
                                  <w:r w:rsidRPr="00EA11E4">
                                    <w:rPr>
                                      <w:rFonts w:asciiTheme="majorBidi" w:hAnsiTheme="majorBidi" w:cstheme="majorBidi"/>
                                      <w:sz w:val="14"/>
                                      <w:szCs w:val="14"/>
                                    </w:rPr>
                                    <w:t>Sustainable development of aquaculture and sustainable use of fisheries resources</w:t>
                                  </w:r>
                                </w:p>
                                <w:p w14:paraId="058DFE94" w14:textId="77777777" w:rsidR="002E39F8" w:rsidRPr="00EA11E4" w:rsidRDefault="002E39F8" w:rsidP="00EA11E4">
                                  <w:pPr>
                                    <w:pStyle w:val="ListParagraph"/>
                                    <w:numPr>
                                      <w:ilvl w:val="0"/>
                                      <w:numId w:val="41"/>
                                    </w:numPr>
                                    <w:bidi w:val="0"/>
                                    <w:spacing w:after="0" w:line="240" w:lineRule="auto"/>
                                    <w:ind w:left="330" w:hanging="220"/>
                                    <w:jc w:val="both"/>
                                    <w:rPr>
                                      <w:rFonts w:asciiTheme="majorBidi" w:hAnsiTheme="majorBidi" w:cstheme="majorBidi"/>
                                      <w:sz w:val="14"/>
                                      <w:szCs w:val="14"/>
                                      <w:rtl/>
                                    </w:rPr>
                                  </w:pPr>
                                  <w:r w:rsidRPr="00EA11E4">
                                    <w:rPr>
                                      <w:rFonts w:asciiTheme="majorBidi" w:hAnsiTheme="majorBidi" w:cstheme="majorBidi"/>
                                      <w:sz w:val="14"/>
                                      <w:szCs w:val="14"/>
                                    </w:rPr>
                                    <w:t>Sustainable tourism development through the control or reducing the threats of tourism activities</w:t>
                                  </w:r>
                                </w:p>
                              </w:txbxContent>
                            </wps:txbx>
                            <wps:bodyPr rot="0" vert="horz" wrap="square" lIns="91440" tIns="45720" rIns="91440" bIns="45720" anchor="t" anchorCtr="0" upright="1">
                              <a:noAutofit/>
                            </wps:bodyPr>
                          </wps:wsp>
                          <wps:wsp>
                            <wps:cNvPr id="256" name="Rectangle 131"/>
                            <wps:cNvSpPr>
                              <a:spLocks noChangeArrowheads="1"/>
                            </wps:cNvSpPr>
                            <wps:spPr bwMode="auto">
                              <a:xfrm>
                                <a:off x="1687" y="11239"/>
                                <a:ext cx="5835" cy="1490"/>
                              </a:xfrm>
                              <a:prstGeom prst="rect">
                                <a:avLst/>
                              </a:prstGeom>
                              <a:solidFill>
                                <a:schemeClr val="accent3">
                                  <a:lumMod val="20000"/>
                                  <a:lumOff val="80000"/>
                                </a:schemeClr>
                              </a:solidFill>
                              <a:ln w="9525">
                                <a:solidFill>
                                  <a:srgbClr val="000000"/>
                                </a:solidFill>
                                <a:miter lim="800000"/>
                                <a:headEnd/>
                                <a:tailEnd/>
                              </a:ln>
                            </wps:spPr>
                            <wps:txbx>
                              <w:txbxContent>
                                <w:p w14:paraId="5597D94D" w14:textId="77777777" w:rsidR="002E39F8" w:rsidRPr="00EA11E4" w:rsidRDefault="002E39F8" w:rsidP="00EA11E4">
                                  <w:pPr>
                                    <w:pStyle w:val="ListParagraph"/>
                                    <w:numPr>
                                      <w:ilvl w:val="0"/>
                                      <w:numId w:val="42"/>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Establishment and improvement of regional planning and developing management tools of CZM</w:t>
                                  </w:r>
                                </w:p>
                                <w:p w14:paraId="3D7839DC" w14:textId="77777777" w:rsidR="002E39F8" w:rsidRPr="00EA11E4" w:rsidRDefault="002E39F8" w:rsidP="00EA11E4">
                                  <w:pPr>
                                    <w:pStyle w:val="ListParagraph"/>
                                    <w:numPr>
                                      <w:ilvl w:val="0"/>
                                      <w:numId w:val="42"/>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Adjusting policies, laws, regulations and policy advocacy to conserve the CZM</w:t>
                                  </w:r>
                                </w:p>
                                <w:p w14:paraId="4850936C" w14:textId="77777777" w:rsidR="002E39F8" w:rsidRPr="00EA11E4" w:rsidRDefault="002E39F8" w:rsidP="00EA11E4">
                                  <w:pPr>
                                    <w:pStyle w:val="ListParagraph"/>
                                    <w:numPr>
                                      <w:ilvl w:val="0"/>
                                      <w:numId w:val="42"/>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Developing strategic environmental assessment</w:t>
                                  </w:r>
                                </w:p>
                                <w:p w14:paraId="563482A8" w14:textId="77777777" w:rsidR="002E39F8" w:rsidRPr="00EA11E4" w:rsidRDefault="002E39F8" w:rsidP="00EA11E4">
                                  <w:pPr>
                                    <w:pStyle w:val="ListParagraph"/>
                                    <w:numPr>
                                      <w:ilvl w:val="0"/>
                                      <w:numId w:val="42"/>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Improving and strengthening the Major Green Initiatives</w:t>
                                  </w:r>
                                </w:p>
                              </w:txbxContent>
                            </wps:txbx>
                            <wps:bodyPr rot="0" vert="horz" wrap="square" lIns="91440" tIns="45720" rIns="91440" bIns="45720" anchor="t" anchorCtr="0" upright="1">
                              <a:noAutofit/>
                            </wps:bodyPr>
                          </wps:wsp>
                          <wps:wsp>
                            <wps:cNvPr id="257" name="Rectangle 132"/>
                            <wps:cNvSpPr>
                              <a:spLocks noChangeArrowheads="1"/>
                            </wps:cNvSpPr>
                            <wps:spPr bwMode="auto">
                              <a:xfrm>
                                <a:off x="7522" y="7512"/>
                                <a:ext cx="1756" cy="1440"/>
                              </a:xfrm>
                              <a:prstGeom prst="rect">
                                <a:avLst/>
                              </a:prstGeom>
                              <a:solidFill>
                                <a:schemeClr val="accent3">
                                  <a:lumMod val="60000"/>
                                  <a:lumOff val="40000"/>
                                </a:schemeClr>
                              </a:soli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D2227AE" w14:textId="77777777" w:rsidR="002E39F8" w:rsidRPr="00EA11E4" w:rsidRDefault="002E39F8" w:rsidP="00637E57">
                                  <w:pPr>
                                    <w:bidi/>
                                    <w:spacing w:after="0" w:line="240" w:lineRule="auto"/>
                                    <w:ind w:left="164"/>
                                    <w:jc w:val="center"/>
                                    <w:rPr>
                                      <w:rFonts w:asciiTheme="majorBidi" w:hAnsiTheme="majorBidi" w:cstheme="majorBidi"/>
                                      <w:sz w:val="20"/>
                                      <w:szCs w:val="20"/>
                                      <w:rtl/>
                                      <w:lang w:bidi="fa-IR"/>
                                    </w:rPr>
                                  </w:pPr>
                                </w:p>
                                <w:p w14:paraId="7258F641" w14:textId="77777777" w:rsidR="002E39F8" w:rsidRPr="00EA11E4" w:rsidRDefault="002E39F8" w:rsidP="00637E57">
                                  <w:pPr>
                                    <w:bidi/>
                                    <w:spacing w:after="0" w:line="240" w:lineRule="auto"/>
                                    <w:ind w:left="164"/>
                                    <w:jc w:val="center"/>
                                    <w:rPr>
                                      <w:rFonts w:asciiTheme="majorBidi" w:hAnsiTheme="majorBidi" w:cstheme="majorBidi"/>
                                      <w:sz w:val="18"/>
                                      <w:szCs w:val="18"/>
                                      <w:rtl/>
                                      <w:lang w:bidi="fa-IR"/>
                                    </w:rPr>
                                  </w:pPr>
                                  <w:r w:rsidRPr="00EA11E4">
                                    <w:rPr>
                                      <w:rFonts w:asciiTheme="majorBidi" w:hAnsiTheme="majorBidi" w:cstheme="majorBidi"/>
                                      <w:b/>
                                      <w:bCs/>
                                      <w:sz w:val="18"/>
                                      <w:szCs w:val="18"/>
                                    </w:rPr>
                                    <w:t>Conservation of the environment and biodiversity values</w:t>
                                  </w:r>
                                </w:p>
                              </w:txbxContent>
                            </wps:txbx>
                            <wps:bodyPr rot="0" vert="horz" wrap="square" lIns="91440" tIns="45720" rIns="91440" bIns="45720" anchor="t" anchorCtr="0" upright="1">
                              <a:noAutofit/>
                            </wps:bodyPr>
                          </wps:wsp>
                          <wps:wsp>
                            <wps:cNvPr id="259" name="Rectangle 133"/>
                            <wps:cNvSpPr>
                              <a:spLocks noChangeArrowheads="1"/>
                            </wps:cNvSpPr>
                            <wps:spPr bwMode="auto">
                              <a:xfrm>
                                <a:off x="7522" y="8952"/>
                                <a:ext cx="1756" cy="1155"/>
                              </a:xfrm>
                              <a:prstGeom prst="rect">
                                <a:avLst/>
                              </a:prstGeom>
                              <a:solidFill>
                                <a:schemeClr val="accent3">
                                  <a:lumMod val="40000"/>
                                  <a:lumOff val="6000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51307B77" w14:textId="77777777" w:rsidR="002E39F8" w:rsidRPr="00EA11E4" w:rsidRDefault="002E39F8" w:rsidP="00637E57">
                                  <w:pPr>
                                    <w:bidi/>
                                    <w:jc w:val="center"/>
                                    <w:rPr>
                                      <w:rFonts w:asciiTheme="majorBidi" w:hAnsiTheme="majorBidi" w:cstheme="majorBidi"/>
                                      <w:sz w:val="18"/>
                                      <w:szCs w:val="18"/>
                                      <w:rtl/>
                                      <w:lang w:bidi="fa-IR"/>
                                    </w:rPr>
                                  </w:pPr>
                                  <w:r w:rsidRPr="00EA11E4">
                                    <w:rPr>
                                      <w:rFonts w:asciiTheme="majorBidi" w:hAnsiTheme="majorBidi" w:cstheme="majorBidi"/>
                                      <w:b/>
                                      <w:bCs/>
                                      <w:sz w:val="18"/>
                                      <w:szCs w:val="18"/>
                                    </w:rPr>
                                    <w:t>Restoration and rehabilitation ecosystems in degraded areas</w:t>
                                  </w:r>
                                </w:p>
                              </w:txbxContent>
                            </wps:txbx>
                            <wps:bodyPr rot="0" vert="horz" wrap="square" lIns="91440" tIns="45720" rIns="91440" bIns="45720" anchor="t" anchorCtr="0" upright="1">
                              <a:noAutofit/>
                            </wps:bodyPr>
                          </wps:wsp>
                          <wps:wsp>
                            <wps:cNvPr id="260" name="Rectangle 134"/>
                            <wps:cNvSpPr>
                              <a:spLocks noChangeArrowheads="1"/>
                            </wps:cNvSpPr>
                            <wps:spPr bwMode="auto">
                              <a:xfrm>
                                <a:off x="7522" y="10108"/>
                                <a:ext cx="1756" cy="1131"/>
                              </a:xfrm>
                              <a:prstGeom prst="rect">
                                <a:avLst/>
                              </a:prstGeom>
                              <a:solidFill>
                                <a:schemeClr val="accent3">
                                  <a:lumMod val="60000"/>
                                  <a:lumOff val="40000"/>
                                </a:schemeClr>
                              </a:soli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4C92AC9" w14:textId="77777777" w:rsidR="002E39F8" w:rsidRPr="00EA11E4" w:rsidRDefault="002E39F8" w:rsidP="00EA11E4">
                                  <w:pPr>
                                    <w:pStyle w:val="ListParagraph"/>
                                    <w:bidi w:val="0"/>
                                    <w:spacing w:after="0" w:line="240" w:lineRule="auto"/>
                                    <w:ind w:left="0" w:right="-110"/>
                                    <w:jc w:val="center"/>
                                    <w:rPr>
                                      <w:rFonts w:asciiTheme="majorBidi" w:hAnsiTheme="majorBidi" w:cstheme="majorBidi"/>
                                      <w:sz w:val="20"/>
                                      <w:szCs w:val="20"/>
                                      <w:rtl/>
                                    </w:rPr>
                                  </w:pPr>
                                  <w:r w:rsidRPr="00EA11E4">
                                    <w:rPr>
                                      <w:rFonts w:asciiTheme="majorBidi" w:hAnsiTheme="majorBidi" w:cstheme="majorBidi"/>
                                      <w:b/>
                                      <w:bCs/>
                                      <w:sz w:val="16"/>
                                      <w:szCs w:val="16"/>
                                    </w:rPr>
                                    <w:t>Managing and controlling the impacts of the unsustainable activities and uses</w:t>
                                  </w:r>
                                </w:p>
                              </w:txbxContent>
                            </wps:txbx>
                            <wps:bodyPr rot="0" vert="horz" wrap="square" lIns="91440" tIns="45720" rIns="91440" bIns="45720" anchor="t" anchorCtr="0" upright="1">
                              <a:noAutofit/>
                            </wps:bodyPr>
                          </wps:wsp>
                          <wps:wsp>
                            <wps:cNvPr id="261" name="Rectangle 135"/>
                            <wps:cNvSpPr>
                              <a:spLocks noChangeArrowheads="1"/>
                            </wps:cNvSpPr>
                            <wps:spPr bwMode="auto">
                              <a:xfrm>
                                <a:off x="7522" y="11239"/>
                                <a:ext cx="1756" cy="1490"/>
                              </a:xfrm>
                              <a:prstGeom prst="rect">
                                <a:avLst/>
                              </a:prstGeom>
                              <a:solidFill>
                                <a:schemeClr val="accent3">
                                  <a:lumMod val="40000"/>
                                  <a:lumOff val="60000"/>
                                </a:schemeClr>
                              </a:solidFill>
                              <a:ln w="9525">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45E44339" w14:textId="77777777" w:rsidR="002E39F8" w:rsidRPr="00EA11E4" w:rsidRDefault="002E39F8" w:rsidP="00637E57">
                                  <w:pPr>
                                    <w:bidi/>
                                    <w:spacing w:after="0" w:line="240" w:lineRule="auto"/>
                                    <w:ind w:left="23"/>
                                    <w:jc w:val="center"/>
                                    <w:rPr>
                                      <w:rFonts w:asciiTheme="majorBidi" w:hAnsiTheme="majorBidi" w:cstheme="majorBidi"/>
                                      <w:sz w:val="18"/>
                                      <w:szCs w:val="18"/>
                                      <w:rtl/>
                                      <w:lang w:bidi="fa-IR"/>
                                    </w:rPr>
                                  </w:pPr>
                                </w:p>
                                <w:p w14:paraId="60F3C80F" w14:textId="77777777" w:rsidR="002E39F8" w:rsidRPr="00EA11E4" w:rsidRDefault="002E39F8" w:rsidP="00637E57">
                                  <w:pPr>
                                    <w:bidi/>
                                    <w:spacing w:after="0" w:line="240" w:lineRule="auto"/>
                                    <w:ind w:left="23"/>
                                    <w:jc w:val="center"/>
                                    <w:rPr>
                                      <w:rFonts w:asciiTheme="majorBidi" w:hAnsiTheme="majorBidi" w:cstheme="majorBidi"/>
                                      <w:sz w:val="18"/>
                                      <w:szCs w:val="18"/>
                                      <w:rtl/>
                                      <w:lang w:bidi="fa-IR"/>
                                    </w:rPr>
                                  </w:pPr>
                                  <w:r w:rsidRPr="00EA11E4">
                                    <w:rPr>
                                      <w:rFonts w:asciiTheme="majorBidi" w:hAnsiTheme="majorBidi" w:cstheme="majorBidi"/>
                                      <w:b/>
                                      <w:bCs/>
                                      <w:sz w:val="18"/>
                                      <w:szCs w:val="18"/>
                                    </w:rPr>
                                    <w:t>Sustainable development in the process of resource use</w:t>
                                  </w:r>
                                </w:p>
                              </w:txbxContent>
                            </wps:txbx>
                            <wps:bodyPr rot="0" vert="horz" wrap="square" lIns="91440" tIns="45720" rIns="91440" bIns="45720" anchor="t" anchorCtr="0" upright="1">
                              <a:noAutofit/>
                            </wps:bodyPr>
                          </wps:wsp>
                          <wps:wsp>
                            <wps:cNvPr id="262" name="Rectangle 136"/>
                            <wps:cNvSpPr>
                              <a:spLocks noChangeArrowheads="1"/>
                            </wps:cNvSpPr>
                            <wps:spPr bwMode="auto">
                              <a:xfrm>
                                <a:off x="7522" y="12729"/>
                                <a:ext cx="1756" cy="1088"/>
                              </a:xfrm>
                              <a:prstGeom prst="rect">
                                <a:avLst/>
                              </a:prstGeom>
                              <a:solidFill>
                                <a:schemeClr val="accent3">
                                  <a:lumMod val="60000"/>
                                  <a:lumOff val="40000"/>
                                </a:schemeClr>
                              </a:solidFill>
                              <a:ln w="952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0C3D8A" w14:textId="77777777" w:rsidR="002E39F8" w:rsidRPr="00EA11E4" w:rsidRDefault="002E39F8" w:rsidP="00637E57">
                                  <w:pPr>
                                    <w:bidi/>
                                    <w:spacing w:after="0" w:line="240" w:lineRule="auto"/>
                                    <w:ind w:left="23"/>
                                    <w:jc w:val="center"/>
                                    <w:rPr>
                                      <w:rFonts w:asciiTheme="majorBidi" w:hAnsiTheme="majorBidi" w:cstheme="majorBidi"/>
                                      <w:sz w:val="16"/>
                                      <w:szCs w:val="16"/>
                                    </w:rPr>
                                  </w:pPr>
                                  <w:r w:rsidRPr="00EA11E4">
                                    <w:rPr>
                                      <w:rFonts w:asciiTheme="majorBidi" w:hAnsiTheme="majorBidi" w:cstheme="majorBidi"/>
                                      <w:b/>
                                      <w:bCs/>
                                      <w:sz w:val="16"/>
                                      <w:szCs w:val="16"/>
                                    </w:rPr>
                                    <w:t>Conservation and rehabilitation of the cultural values and vision of the CZM</w:t>
                                  </w:r>
                                </w:p>
                              </w:txbxContent>
                            </wps:txbx>
                            <wps:bodyPr rot="0" vert="horz" wrap="square" lIns="91440" tIns="45720" rIns="91440" bIns="45720" anchor="t" anchorCtr="0" upright="1">
                              <a:noAutofit/>
                            </wps:bodyPr>
                          </wps:wsp>
                          <wps:wsp>
                            <wps:cNvPr id="263" name="AutoShape 137"/>
                            <wps:cNvSpPr>
                              <a:spLocks noChangeArrowheads="1"/>
                            </wps:cNvSpPr>
                            <wps:spPr bwMode="auto">
                              <a:xfrm>
                                <a:off x="9278" y="7512"/>
                                <a:ext cx="1235" cy="1440"/>
                              </a:xfrm>
                              <a:prstGeom prst="flowChartDelay">
                                <a:avLst/>
                              </a:prstGeom>
                              <a:solidFill>
                                <a:srgbClr val="FFC000"/>
                              </a:solidFill>
                              <a:ln w="12700">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32559E" w14:textId="77777777" w:rsidR="002E39F8" w:rsidRPr="00EA11E4" w:rsidRDefault="002E39F8" w:rsidP="00637E57">
                                  <w:pPr>
                                    <w:jc w:val="center"/>
                                    <w:rPr>
                                      <w:rFonts w:asciiTheme="majorBidi" w:hAnsiTheme="majorBidi" w:cstheme="majorBidi"/>
                                      <w:szCs w:val="20"/>
                                    </w:rPr>
                                  </w:pPr>
                                  <w:r w:rsidRPr="00EA11E4">
                                    <w:rPr>
                                      <w:rFonts w:asciiTheme="majorBidi" w:hAnsiTheme="majorBidi" w:cstheme="majorBidi"/>
                                      <w:b/>
                                      <w:bCs/>
                                      <w:sz w:val="20"/>
                                      <w:szCs w:val="20"/>
                                    </w:rPr>
                                    <w:t>Strategic Goal 1</w:t>
                                  </w:r>
                                </w:p>
                              </w:txbxContent>
                            </wps:txbx>
                            <wps:bodyPr rot="0" vert="horz" wrap="square" lIns="91440" tIns="45720" rIns="91440" bIns="45720" anchor="t" anchorCtr="0" upright="1">
                              <a:noAutofit/>
                            </wps:bodyPr>
                          </wps:wsp>
                          <wps:wsp>
                            <wps:cNvPr id="264" name="AutoShape 138"/>
                            <wps:cNvSpPr>
                              <a:spLocks noChangeArrowheads="1"/>
                            </wps:cNvSpPr>
                            <wps:spPr bwMode="auto">
                              <a:xfrm>
                                <a:off x="9278" y="8952"/>
                                <a:ext cx="1235" cy="1155"/>
                              </a:xfrm>
                              <a:prstGeom prst="flowChartDelay">
                                <a:avLst/>
                              </a:prstGeom>
                              <a:solidFill>
                                <a:srgbClr val="FFC000"/>
                              </a:solidFill>
                              <a:ln w="12700">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71EE76" w14:textId="77777777" w:rsidR="002E39F8" w:rsidRPr="00EA11E4" w:rsidRDefault="002E39F8" w:rsidP="00637E57">
                                  <w:pPr>
                                    <w:jc w:val="center"/>
                                    <w:rPr>
                                      <w:rFonts w:asciiTheme="majorBidi" w:hAnsiTheme="majorBidi" w:cstheme="majorBidi"/>
                                      <w:szCs w:val="20"/>
                                    </w:rPr>
                                  </w:pPr>
                                  <w:r w:rsidRPr="00EA11E4">
                                    <w:rPr>
                                      <w:rFonts w:asciiTheme="majorBidi" w:hAnsiTheme="majorBidi" w:cstheme="majorBidi"/>
                                      <w:b/>
                                      <w:bCs/>
                                      <w:sz w:val="20"/>
                                      <w:szCs w:val="20"/>
                                    </w:rPr>
                                    <w:t>Strategic Goal 2</w:t>
                                  </w:r>
                                </w:p>
                              </w:txbxContent>
                            </wps:txbx>
                            <wps:bodyPr rot="0" vert="horz" wrap="square" lIns="91440" tIns="45720" rIns="91440" bIns="45720" anchor="t" anchorCtr="0" upright="1">
                              <a:noAutofit/>
                            </wps:bodyPr>
                          </wps:wsp>
                          <wps:wsp>
                            <wps:cNvPr id="265" name="AutoShape 139"/>
                            <wps:cNvSpPr>
                              <a:spLocks noChangeArrowheads="1"/>
                            </wps:cNvSpPr>
                            <wps:spPr bwMode="auto">
                              <a:xfrm>
                                <a:off x="9278" y="10108"/>
                                <a:ext cx="1235" cy="1131"/>
                              </a:xfrm>
                              <a:prstGeom prst="flowChartDelay">
                                <a:avLst/>
                              </a:prstGeom>
                              <a:solidFill>
                                <a:srgbClr val="FFC000"/>
                              </a:solidFill>
                              <a:ln w="12700">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7998DA" w14:textId="77777777" w:rsidR="002E39F8" w:rsidRPr="00EA11E4" w:rsidRDefault="002E39F8" w:rsidP="00637E57">
                                  <w:pPr>
                                    <w:jc w:val="center"/>
                                    <w:rPr>
                                      <w:rFonts w:asciiTheme="majorBidi" w:hAnsiTheme="majorBidi" w:cstheme="majorBidi"/>
                                      <w:sz w:val="20"/>
                                      <w:rtl/>
                                    </w:rPr>
                                  </w:pPr>
                                  <w:r w:rsidRPr="00EA11E4">
                                    <w:rPr>
                                      <w:rFonts w:asciiTheme="majorBidi" w:hAnsiTheme="majorBidi" w:cstheme="majorBidi"/>
                                      <w:b/>
                                      <w:bCs/>
                                      <w:sz w:val="20"/>
                                      <w:szCs w:val="20"/>
                                    </w:rPr>
                                    <w:t>Strategic Goal 3</w:t>
                                  </w:r>
                                </w:p>
                              </w:txbxContent>
                            </wps:txbx>
                            <wps:bodyPr rot="0" vert="horz" wrap="square" lIns="91440" tIns="45720" rIns="91440" bIns="45720" anchor="t" anchorCtr="0" upright="1">
                              <a:noAutofit/>
                            </wps:bodyPr>
                          </wps:wsp>
                          <wps:wsp>
                            <wps:cNvPr id="266" name="AutoShape 140"/>
                            <wps:cNvSpPr>
                              <a:spLocks noChangeArrowheads="1"/>
                            </wps:cNvSpPr>
                            <wps:spPr bwMode="auto">
                              <a:xfrm>
                                <a:off x="9278" y="11239"/>
                                <a:ext cx="1235" cy="1490"/>
                              </a:xfrm>
                              <a:prstGeom prst="flowChartDelay">
                                <a:avLst/>
                              </a:prstGeom>
                              <a:solidFill>
                                <a:srgbClr val="FFC000"/>
                              </a:solidFill>
                              <a:ln w="12700">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402AE8" w14:textId="77777777" w:rsidR="002E39F8" w:rsidRPr="00EA11E4" w:rsidRDefault="002E39F8" w:rsidP="00637E57">
                                  <w:pPr>
                                    <w:bidi/>
                                    <w:jc w:val="center"/>
                                    <w:rPr>
                                      <w:rFonts w:asciiTheme="majorBidi" w:hAnsiTheme="majorBidi" w:cstheme="majorBidi"/>
                                      <w:b/>
                                      <w:bCs/>
                                      <w:sz w:val="2"/>
                                      <w:szCs w:val="2"/>
                                      <w:rtl/>
                                      <w:lang w:bidi="fa-IR"/>
                                    </w:rPr>
                                  </w:pPr>
                                </w:p>
                                <w:p w14:paraId="41BAD269" w14:textId="77777777" w:rsidR="002E39F8" w:rsidRPr="00EA11E4" w:rsidRDefault="002E39F8" w:rsidP="00637E57">
                                  <w:pPr>
                                    <w:bidi/>
                                    <w:jc w:val="center"/>
                                    <w:rPr>
                                      <w:rFonts w:asciiTheme="majorBidi" w:hAnsiTheme="majorBidi" w:cstheme="majorBidi"/>
                                      <w:b/>
                                      <w:bCs/>
                                      <w:sz w:val="20"/>
                                      <w:szCs w:val="20"/>
                                      <w:rtl/>
                                      <w:lang w:bidi="fa-IR"/>
                                    </w:rPr>
                                  </w:pPr>
                                  <w:r w:rsidRPr="00EA11E4">
                                    <w:rPr>
                                      <w:rFonts w:asciiTheme="majorBidi" w:hAnsiTheme="majorBidi" w:cstheme="majorBidi"/>
                                      <w:b/>
                                      <w:bCs/>
                                      <w:sz w:val="20"/>
                                      <w:szCs w:val="20"/>
                                    </w:rPr>
                                    <w:t>Strategic Goal 4</w:t>
                                  </w:r>
                                </w:p>
                              </w:txbxContent>
                            </wps:txbx>
                            <wps:bodyPr rot="0" vert="horz" wrap="square" lIns="91440" tIns="45720" rIns="91440" bIns="45720" anchor="t" anchorCtr="0" upright="1">
                              <a:noAutofit/>
                            </wps:bodyPr>
                          </wps:wsp>
                          <wps:wsp>
                            <wps:cNvPr id="267" name="AutoShape 141"/>
                            <wps:cNvSpPr>
                              <a:spLocks noChangeArrowheads="1"/>
                            </wps:cNvSpPr>
                            <wps:spPr bwMode="auto">
                              <a:xfrm>
                                <a:off x="9278" y="12729"/>
                                <a:ext cx="1235" cy="1088"/>
                              </a:xfrm>
                              <a:prstGeom prst="flowChartDelay">
                                <a:avLst/>
                              </a:prstGeom>
                              <a:solidFill>
                                <a:srgbClr val="FFC000"/>
                              </a:solidFill>
                              <a:ln w="12700">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89F268" w14:textId="77777777" w:rsidR="002E39F8" w:rsidRPr="00EA11E4" w:rsidRDefault="002E39F8" w:rsidP="00637E57">
                                  <w:pPr>
                                    <w:jc w:val="center"/>
                                    <w:rPr>
                                      <w:rFonts w:asciiTheme="majorBidi" w:hAnsiTheme="majorBidi" w:cstheme="majorBidi"/>
                                      <w:szCs w:val="20"/>
                                    </w:rPr>
                                  </w:pPr>
                                  <w:r w:rsidRPr="00EA11E4">
                                    <w:rPr>
                                      <w:rFonts w:asciiTheme="majorBidi" w:hAnsiTheme="majorBidi" w:cstheme="majorBidi"/>
                                      <w:b/>
                                      <w:bCs/>
                                      <w:sz w:val="20"/>
                                      <w:szCs w:val="20"/>
                                    </w:rPr>
                                    <w:t>Strategic Goal 5</w:t>
                                  </w:r>
                                </w:p>
                              </w:txbxContent>
                            </wps:txbx>
                            <wps:bodyPr rot="0" vert="horz" wrap="square" lIns="91440" tIns="45720" rIns="91440" bIns="45720" anchor="t" anchorCtr="0" upright="1">
                              <a:noAutofit/>
                            </wps:bodyPr>
                          </wps:wsp>
                        </wpg:grpSp>
                      </wpg:grpSp>
                      <wps:wsp>
                        <wps:cNvPr id="268" name="Rectangle 152"/>
                        <wps:cNvSpPr>
                          <a:spLocks noChangeArrowheads="1"/>
                        </wps:cNvSpPr>
                        <wps:spPr bwMode="auto">
                          <a:xfrm>
                            <a:off x="1974" y="12582"/>
                            <a:ext cx="5835" cy="1088"/>
                          </a:xfrm>
                          <a:prstGeom prst="rect">
                            <a:avLst/>
                          </a:prstGeom>
                          <a:solidFill>
                            <a:schemeClr val="accent3">
                              <a:lumMod val="20000"/>
                              <a:lumOff val="80000"/>
                            </a:schemeClr>
                          </a:solidFill>
                          <a:ln w="9525">
                            <a:solidFill>
                              <a:srgbClr val="000000"/>
                            </a:solidFill>
                            <a:miter lim="800000"/>
                            <a:headEnd/>
                            <a:tailEnd/>
                          </a:ln>
                        </wps:spPr>
                        <wps:txbx>
                          <w:txbxContent>
                            <w:p w14:paraId="29DD188D" w14:textId="77777777" w:rsidR="002E39F8" w:rsidRPr="00EA11E4" w:rsidRDefault="002E39F8" w:rsidP="00EA11E4">
                              <w:pPr>
                                <w:pStyle w:val="ListParagraph"/>
                                <w:numPr>
                                  <w:ilvl w:val="0"/>
                                  <w:numId w:val="43"/>
                                </w:numPr>
                                <w:bidi w:val="0"/>
                                <w:ind w:left="330" w:hanging="220"/>
                                <w:jc w:val="both"/>
                                <w:rPr>
                                  <w:rFonts w:asciiTheme="majorBidi" w:hAnsiTheme="majorBidi" w:cstheme="majorBidi"/>
                                  <w:sz w:val="16"/>
                                  <w:szCs w:val="16"/>
                                </w:rPr>
                              </w:pPr>
                              <w:r w:rsidRPr="00EA11E4">
                                <w:rPr>
                                  <w:rFonts w:asciiTheme="majorBidi" w:hAnsiTheme="majorBidi" w:cstheme="majorBidi"/>
                                  <w:sz w:val="16"/>
                                  <w:szCs w:val="16"/>
                                </w:rPr>
                                <w:t>Conservation and restoration of the values and native culture and Eco-friendly traditions</w:t>
                              </w:r>
                            </w:p>
                            <w:p w14:paraId="2203AD12" w14:textId="77777777" w:rsidR="002E39F8" w:rsidRPr="00EA11E4" w:rsidRDefault="002E39F8" w:rsidP="00EA11E4">
                              <w:pPr>
                                <w:pStyle w:val="ListParagraph"/>
                                <w:numPr>
                                  <w:ilvl w:val="0"/>
                                  <w:numId w:val="43"/>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 xml:space="preserve">Conservation, restoration and rehabilitation of the CZM landscapes and vision </w:t>
                              </w:r>
                            </w:p>
                            <w:p w14:paraId="021348D6" w14:textId="77777777" w:rsidR="002E39F8" w:rsidRPr="00EA11E4" w:rsidRDefault="002E39F8" w:rsidP="00637E57">
                              <w:pPr>
                                <w:spacing w:line="240" w:lineRule="auto"/>
                                <w:rPr>
                                  <w:rFonts w:asciiTheme="majorBidi" w:hAnsiTheme="majorBidi" w:cstheme="majorBidi"/>
                                  <w:sz w:val="20"/>
                                  <w:szCs w:val="20"/>
                                </w:rPr>
                              </w:pPr>
                            </w:p>
                            <w:p w14:paraId="38DDDD2F" w14:textId="77777777" w:rsidR="002E39F8" w:rsidRPr="00EA11E4" w:rsidRDefault="002E39F8" w:rsidP="00637E57">
                              <w:pPr>
                                <w:spacing w:line="240" w:lineRule="auto"/>
                                <w:rPr>
                                  <w:rFonts w:asciiTheme="majorBidi" w:hAnsiTheme="majorBidi" w:cstheme="majorBidi"/>
                                  <w:sz w:val="20"/>
                                  <w:szCs w:val="20"/>
                                </w:rPr>
                              </w:pPr>
                            </w:p>
                            <w:p w14:paraId="327B2AB2" w14:textId="77777777" w:rsidR="002E39F8" w:rsidRPr="00EA11E4" w:rsidRDefault="002E39F8" w:rsidP="00637E57">
                              <w:pPr>
                                <w:spacing w:line="240" w:lineRule="auto"/>
                                <w:rPr>
                                  <w:rFonts w:asciiTheme="majorBidi" w:hAnsiTheme="majorBidi" w:cstheme="majorBidi"/>
                                  <w:sz w:val="20"/>
                                  <w:szCs w:val="20"/>
                                </w:rPr>
                              </w:pPr>
                            </w:p>
                            <w:p w14:paraId="3A21B83F" w14:textId="77777777" w:rsidR="002E39F8" w:rsidRPr="00EA11E4" w:rsidRDefault="002E39F8" w:rsidP="00637E57">
                              <w:pPr>
                                <w:rPr>
                                  <w:rFonts w:asciiTheme="majorBidi" w:hAnsiTheme="majorBidi" w:cstheme="majorBidi"/>
                                  <w:sz w:val="16"/>
                                  <w:szCs w:val="16"/>
                                  <w:rtl/>
                                </w:rPr>
                              </w:pPr>
                            </w:p>
                          </w:txbxContent>
                        </wps:txbx>
                        <wps:bodyPr rot="0" vert="horz" wrap="square" lIns="91440" tIns="45720" rIns="91440" bIns="45720" anchor="t" anchorCtr="0" upright="1">
                          <a:noAutofit/>
                        </wps:bodyPr>
                      </wps:wsp>
                    </wpg:wgp>
                  </a:graphicData>
                </a:graphic>
              </wp:inline>
            </w:drawing>
          </mc:Choice>
          <mc:Fallback>
            <w:pict>
              <v:group w14:anchorId="02B80FC1" id="Group 455" o:spid="_x0000_s1155" style="width:461.1pt;height:572.75pt;mso-position-horizontal-relative:char;mso-position-vertical-relative:line" coordorigin="1578,2215" coordsize="9222,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">
                <v:group id="Group 122" o:spid="_x0000_s1156" style="position:absolute;left:1578;top:2215;width:9222;height:11455" coordorigin="1578,2215" coordsize="922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AutoShape 123" o:spid="_x0000_s1157" style="position:absolute;left:1578;top:2215;width:904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" fillcolor="#c2d69b [1942]" strokecolor="#9bbb59 [3206]" strokeweight="1pt">
                    <v:fill color2="#9bbb59 [3206]" focus="50%" type="gradient"/>
                    <v:shadow on="t" color="#4e6128 [1606]" offset="1pt"/>
                    <v:textbox>
                      <w:txbxContent>
                        <w:p w14:paraId="42B1D74B" w14:textId="77777777" w:rsidR="002E39F8" w:rsidRPr="00BF7202" w:rsidRDefault="002E39F8" w:rsidP="00BF7202">
                          <w:pPr>
                            <w:spacing w:after="0" w:line="276" w:lineRule="auto"/>
                            <w:jc w:val="center"/>
                            <w:rPr>
                              <w:rFonts w:asciiTheme="majorBidi" w:eastAsiaTheme="minorEastAsia" w:hAnsiTheme="majorBidi" w:cstheme="majorBidi"/>
                              <w:b/>
                              <w:bCs/>
                              <w:sz w:val="24"/>
                              <w:szCs w:val="24"/>
                              <w:rtl/>
                            </w:rPr>
                          </w:pPr>
                          <w:r w:rsidRPr="00BF7202">
                            <w:rPr>
                              <w:rFonts w:asciiTheme="majorBidi" w:eastAsiaTheme="minorEastAsia" w:hAnsiTheme="majorBidi" w:cstheme="majorBidi"/>
                              <w:b/>
                              <w:bCs/>
                              <w:sz w:val="24"/>
                              <w:szCs w:val="24"/>
                              <w:u w:val="single"/>
                            </w:rPr>
                            <w:t>30-Year Vision of CZM</w:t>
                          </w:r>
                          <w:r w:rsidRPr="00BF7202">
                            <w:rPr>
                              <w:rFonts w:asciiTheme="majorBidi" w:eastAsiaTheme="minorEastAsia" w:hAnsiTheme="majorBidi" w:cstheme="majorBidi"/>
                              <w:b/>
                              <w:bCs/>
                              <w:sz w:val="24"/>
                              <w:szCs w:val="24"/>
                            </w:rPr>
                            <w:t xml:space="preserve"> </w:t>
                          </w:r>
                        </w:p>
                        <w:p w14:paraId="3B9D1F6E" w14:textId="77777777" w:rsidR="002E39F8" w:rsidRPr="00EA11E4" w:rsidRDefault="002E39F8" w:rsidP="00BF7202">
                          <w:pPr>
                            <w:spacing w:after="0" w:line="240" w:lineRule="auto"/>
                            <w:jc w:val="center"/>
                            <w:rPr>
                              <w:rFonts w:asciiTheme="majorBidi" w:hAnsiTheme="majorBidi" w:cstheme="majorBidi"/>
                              <w:rtl/>
                              <w:lang w:bidi="fa-IR"/>
                            </w:rPr>
                          </w:pPr>
                          <w:r w:rsidRPr="00EA11E4">
                            <w:rPr>
                              <w:rFonts w:asciiTheme="majorBidi" w:eastAsiaTheme="minorEastAsia" w:hAnsiTheme="majorBidi" w:cstheme="majorBidi"/>
                              <w:sz w:val="24"/>
                              <w:szCs w:val="24"/>
                            </w:rPr>
                            <w:t>The Zagros Mountains is a unique area that enjoys sustainable, balanced development in a way that the stakeholders cooperate in its management while considering the carrying capacity of the nature and the life and water cycle; They also benefit from mountain endowment fairly, dynamically and sustainably where both the structure and function of the Zagros Mountain’s ecosystem will be preserve for the future generations</w:t>
                          </w:r>
                          <w:r w:rsidRPr="00EA11E4">
                            <w:rPr>
                              <w:rFonts w:asciiTheme="majorBidi" w:eastAsiaTheme="minorEastAsia" w:hAnsiTheme="majorBidi" w:cstheme="majorBidi"/>
                              <w:sz w:val="24"/>
                              <w:szCs w:val="24"/>
                              <w:rtl/>
                            </w:rPr>
                            <w:t>.</w:t>
                          </w:r>
                        </w:p>
                      </w:txbxContent>
                    </v:textbox>
                  </v:roundrect>
                  <v:shape id="AutoShape 124" o:spid="_x0000_s1158" type="#_x0000_t67" style="position:absolute;left:5714;top:4856;width:51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" fillcolor="#d99594 [1941]" strokecolor="#c0504d [3205]" strokeweight="1pt">
                    <v:fill color2="#c0504d [3205]" focus="50%" type="gradient"/>
                    <v:shadow on="t" color="#622423 [1605]" offset="1pt"/>
                  </v:shape>
                  <v:roundrect id="AutoShape 125" o:spid="_x0000_s1159" style="position:absolute;left:1974;top:5310;width:8130;height:14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" fillcolor="#c2d69b [1942]" strokecolor="#c2d69b [1942]" strokeweight="1pt">
                    <v:fill color2="#eaf1dd [662]" angle="135" focus="50%" type="gradient"/>
                    <v:shadow on="t" color="#4e6128 [1606]" opacity=".5" offset="1pt"/>
                    <v:textbox>
                      <w:txbxContent>
                        <w:p w14:paraId="3C281F5F" w14:textId="77777777" w:rsidR="002E39F8" w:rsidRPr="00EA11E4" w:rsidRDefault="002E39F8" w:rsidP="00637E57">
                          <w:pPr>
                            <w:jc w:val="center"/>
                            <w:rPr>
                              <w:rFonts w:asciiTheme="majorBidi" w:hAnsiTheme="majorBidi" w:cstheme="majorBidi"/>
                              <w:b/>
                              <w:bCs/>
                              <w:sz w:val="24"/>
                              <w:szCs w:val="24"/>
                              <w:u w:val="single"/>
                            </w:rPr>
                          </w:pPr>
                          <w:r w:rsidRPr="00EA11E4">
                            <w:rPr>
                              <w:rFonts w:asciiTheme="majorBidi" w:hAnsiTheme="majorBidi" w:cstheme="majorBidi"/>
                              <w:b/>
                              <w:bCs/>
                              <w:sz w:val="24"/>
                              <w:szCs w:val="24"/>
                              <w:u w:val="single"/>
                            </w:rPr>
                            <w:t>Main Goal</w:t>
                          </w:r>
                        </w:p>
                        <w:p w14:paraId="6A48638A" w14:textId="77777777" w:rsidR="002E39F8" w:rsidRPr="00BF7202" w:rsidRDefault="002E39F8" w:rsidP="00637E57">
                          <w:pPr>
                            <w:jc w:val="center"/>
                            <w:rPr>
                              <w:rFonts w:asciiTheme="majorBidi" w:eastAsiaTheme="minorEastAsia" w:hAnsiTheme="majorBidi" w:cstheme="majorBidi"/>
                              <w:sz w:val="24"/>
                              <w:szCs w:val="24"/>
                            </w:rPr>
                          </w:pPr>
                          <w:r w:rsidRPr="00BF7202">
                            <w:rPr>
                              <w:rFonts w:asciiTheme="majorBidi" w:eastAsiaTheme="minorEastAsia" w:hAnsiTheme="majorBidi" w:cstheme="majorBidi"/>
                              <w:sz w:val="24"/>
                              <w:szCs w:val="24"/>
                            </w:rPr>
                            <w:t>Sustainable development and conservation of natural and biodiversity resources in CZM</w:t>
                          </w:r>
                        </w:p>
                      </w:txbxContent>
                    </v:textbox>
                  </v:roundrect>
                  <v:shape id="AutoShape 126" o:spid="_x0000_s1160" type="#_x0000_t67" style="position:absolute;left:5714;top:6885;width:51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" fillcolor="#d99594 [1941]" strokecolor="#c0504d [3205]" strokeweight="1pt">
                    <v:fill color2="#c0504d [3205]" focus="50%" type="gradient"/>
                    <v:shadow on="t" color="#622423 [1605]" offset="1pt"/>
                  </v:shape>
                  <v:group id="Group 127" o:spid="_x0000_s1161" style="position:absolute;left:1974;top:7365;width:8826;height:6305" coordorigin="1687,7512" coordsize="8826,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128" o:spid="_x0000_s1162" style="position:absolute;left:1687;top:7512;width:583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" fillcolor="#eaf1dd [662]">
                      <v:textbox>
                        <w:txbxContent>
                          <w:p w14:paraId="342867AB" w14:textId="77777777" w:rsidR="002E39F8" w:rsidRPr="00EA11E4" w:rsidRDefault="002E39F8" w:rsidP="00EA11E4">
                            <w:pPr>
                              <w:pStyle w:val="ListParagraph"/>
                              <w:numPr>
                                <w:ilvl w:val="0"/>
                                <w:numId w:val="39"/>
                              </w:numPr>
                              <w:bidi w:val="0"/>
                              <w:spacing w:after="12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Conservation of the current biodiversity and health of the ecosystems</w:t>
                            </w:r>
                          </w:p>
                          <w:p w14:paraId="0D1DE603" w14:textId="77777777" w:rsidR="002E39F8" w:rsidRPr="00EA11E4" w:rsidRDefault="002E39F8" w:rsidP="00EA11E4">
                            <w:pPr>
                              <w:pStyle w:val="ListParagraph"/>
                              <w:numPr>
                                <w:ilvl w:val="0"/>
                                <w:numId w:val="39"/>
                              </w:numPr>
                              <w:bidi w:val="0"/>
                              <w:spacing w:after="12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Promoting the conservation and restoration of wildlife in the region and the qualitative and quantitative development of the wildlife management plan</w:t>
                            </w:r>
                          </w:p>
                          <w:p w14:paraId="4F0DC13A" w14:textId="77777777" w:rsidR="002E39F8" w:rsidRPr="00EA11E4" w:rsidRDefault="002E39F8" w:rsidP="00EA11E4">
                            <w:pPr>
                              <w:pStyle w:val="ListParagraph"/>
                              <w:numPr>
                                <w:ilvl w:val="0"/>
                                <w:numId w:val="39"/>
                              </w:numPr>
                              <w:bidi w:val="0"/>
                              <w:spacing w:after="12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Awareness raising and participation of decision-makers, civil society organizations and people for the conservation of biodiversity values</w:t>
                            </w:r>
                          </w:p>
                          <w:p w14:paraId="5DBABA7D" w14:textId="77777777" w:rsidR="002E39F8" w:rsidRPr="00EA11E4" w:rsidRDefault="002E39F8" w:rsidP="00EA11E4">
                            <w:pPr>
                              <w:jc w:val="both"/>
                              <w:rPr>
                                <w:rFonts w:asciiTheme="majorBidi" w:hAnsiTheme="majorBidi" w:cstheme="majorBidi"/>
                                <w:sz w:val="18"/>
                                <w:szCs w:val="18"/>
                              </w:rPr>
                            </w:pPr>
                          </w:p>
                          <w:p w14:paraId="5F91473E" w14:textId="77777777" w:rsidR="002E39F8" w:rsidRPr="00EA11E4" w:rsidRDefault="002E39F8" w:rsidP="00EA11E4">
                            <w:pPr>
                              <w:jc w:val="both"/>
                              <w:rPr>
                                <w:rFonts w:asciiTheme="majorBidi" w:hAnsiTheme="majorBidi" w:cstheme="majorBidi"/>
                                <w:szCs w:val="20"/>
                              </w:rPr>
                            </w:pPr>
                          </w:p>
                        </w:txbxContent>
                      </v:textbox>
                    </v:rect>
                    <v:rect id="Rectangle 129" o:spid="_x0000_s1163" style="position:absolute;left:1687;top:8952;width:583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" fillcolor="#eaf1dd [662]" strokecolor="#9bbb59 [3206]">
                      <v:shadow color="#868686"/>
                      <v:textbox>
                        <w:txbxContent>
                          <w:p w14:paraId="00F93D71" w14:textId="77777777" w:rsidR="002E39F8" w:rsidRPr="00EA11E4" w:rsidRDefault="002E39F8" w:rsidP="00EA11E4">
                            <w:pPr>
                              <w:pStyle w:val="ListParagraph"/>
                              <w:numPr>
                                <w:ilvl w:val="0"/>
                                <w:numId w:val="40"/>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Conservation, restoration, reconstruction of rangelands' ecosystems in CZM</w:t>
                            </w:r>
                          </w:p>
                          <w:p w14:paraId="74B6C66E" w14:textId="77777777" w:rsidR="002E39F8" w:rsidRPr="00EA11E4" w:rsidRDefault="002E39F8" w:rsidP="00EA11E4">
                            <w:pPr>
                              <w:pStyle w:val="ListParagraph"/>
                              <w:numPr>
                                <w:ilvl w:val="0"/>
                                <w:numId w:val="40"/>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Conservation, restoration, reconstruction of forests' ecosystems in CZM</w:t>
                            </w:r>
                          </w:p>
                          <w:p w14:paraId="22E75483" w14:textId="77777777" w:rsidR="002E39F8" w:rsidRPr="00EA11E4" w:rsidRDefault="002E39F8" w:rsidP="00EA11E4">
                            <w:pPr>
                              <w:pStyle w:val="ListParagraph"/>
                              <w:numPr>
                                <w:ilvl w:val="0"/>
                                <w:numId w:val="40"/>
                              </w:numPr>
                              <w:bidi w:val="0"/>
                              <w:spacing w:after="0" w:line="240" w:lineRule="auto"/>
                              <w:ind w:left="330" w:hanging="220"/>
                              <w:jc w:val="both"/>
                              <w:rPr>
                                <w:rFonts w:asciiTheme="majorBidi" w:hAnsiTheme="majorBidi" w:cstheme="majorBidi"/>
                                <w:sz w:val="16"/>
                                <w:szCs w:val="16"/>
                                <w:rtl/>
                              </w:rPr>
                            </w:pPr>
                            <w:r w:rsidRPr="00EA11E4">
                              <w:rPr>
                                <w:rFonts w:asciiTheme="majorBidi" w:hAnsiTheme="majorBidi" w:cstheme="majorBidi"/>
                                <w:sz w:val="16"/>
                                <w:szCs w:val="16"/>
                              </w:rPr>
                              <w:t>Conservation of the quantitative and qualitative characteristics of water resources in water ecosystems (rivers and wetlands)</w:t>
                            </w:r>
                          </w:p>
                        </w:txbxContent>
                      </v:textbox>
                    </v:rect>
                    <v:rect id="Rectangle 130" o:spid="_x0000_s1164" style="position:absolute;left:1687;top:10108;width:5835;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" fillcolor="#eaf1dd [662]" strokecolor="#060">
                      <v:shadow color="#868686"/>
                      <v:textbox>
                        <w:txbxContent>
                          <w:p w14:paraId="227B0B89" w14:textId="77777777" w:rsidR="002E39F8" w:rsidRPr="00EA11E4" w:rsidRDefault="002E39F8" w:rsidP="00EA11E4">
                            <w:pPr>
                              <w:pStyle w:val="ListParagraph"/>
                              <w:numPr>
                                <w:ilvl w:val="0"/>
                                <w:numId w:val="41"/>
                              </w:numPr>
                              <w:bidi w:val="0"/>
                              <w:spacing w:after="0" w:line="240" w:lineRule="auto"/>
                              <w:ind w:left="330" w:hanging="220"/>
                              <w:jc w:val="both"/>
                              <w:rPr>
                                <w:rFonts w:asciiTheme="majorBidi" w:hAnsiTheme="majorBidi" w:cstheme="majorBidi"/>
                                <w:sz w:val="14"/>
                                <w:szCs w:val="14"/>
                              </w:rPr>
                            </w:pPr>
                            <w:r w:rsidRPr="00EA11E4">
                              <w:rPr>
                                <w:rFonts w:asciiTheme="majorBidi" w:hAnsiTheme="majorBidi" w:cstheme="majorBidi"/>
                                <w:sz w:val="14"/>
                                <w:szCs w:val="14"/>
                              </w:rPr>
                              <w:t>Developing sustainable agriculture for controlling or reducing the threats in agricultural activities</w:t>
                            </w:r>
                          </w:p>
                          <w:p w14:paraId="657646FB" w14:textId="77777777" w:rsidR="002E39F8" w:rsidRPr="00EA11E4" w:rsidRDefault="002E39F8" w:rsidP="00EA11E4">
                            <w:pPr>
                              <w:pStyle w:val="ListParagraph"/>
                              <w:numPr>
                                <w:ilvl w:val="0"/>
                                <w:numId w:val="41"/>
                              </w:numPr>
                              <w:bidi w:val="0"/>
                              <w:spacing w:after="0" w:line="240" w:lineRule="auto"/>
                              <w:ind w:left="330" w:hanging="220"/>
                              <w:jc w:val="both"/>
                              <w:rPr>
                                <w:rFonts w:asciiTheme="majorBidi" w:hAnsiTheme="majorBidi" w:cstheme="majorBidi"/>
                                <w:sz w:val="14"/>
                                <w:szCs w:val="14"/>
                              </w:rPr>
                            </w:pPr>
                            <w:r w:rsidRPr="00EA11E4">
                              <w:rPr>
                                <w:rFonts w:asciiTheme="majorBidi" w:hAnsiTheme="majorBidi" w:cstheme="majorBidi"/>
                                <w:sz w:val="14"/>
                                <w:szCs w:val="14"/>
                              </w:rPr>
                              <w:t>Sustainable development of aquaculture and sustainable use of fisheries resources</w:t>
                            </w:r>
                          </w:p>
                          <w:p w14:paraId="058DFE94" w14:textId="77777777" w:rsidR="002E39F8" w:rsidRPr="00EA11E4" w:rsidRDefault="002E39F8" w:rsidP="00EA11E4">
                            <w:pPr>
                              <w:pStyle w:val="ListParagraph"/>
                              <w:numPr>
                                <w:ilvl w:val="0"/>
                                <w:numId w:val="41"/>
                              </w:numPr>
                              <w:bidi w:val="0"/>
                              <w:spacing w:after="0" w:line="240" w:lineRule="auto"/>
                              <w:ind w:left="330" w:hanging="220"/>
                              <w:jc w:val="both"/>
                              <w:rPr>
                                <w:rFonts w:asciiTheme="majorBidi" w:hAnsiTheme="majorBidi" w:cstheme="majorBidi"/>
                                <w:sz w:val="14"/>
                                <w:szCs w:val="14"/>
                                <w:rtl/>
                              </w:rPr>
                            </w:pPr>
                            <w:r w:rsidRPr="00EA11E4">
                              <w:rPr>
                                <w:rFonts w:asciiTheme="majorBidi" w:hAnsiTheme="majorBidi" w:cstheme="majorBidi"/>
                                <w:sz w:val="14"/>
                                <w:szCs w:val="14"/>
                              </w:rPr>
                              <w:t>Sustainable tourism development through the control or reducing the threats of tourism activities</w:t>
                            </w:r>
                          </w:p>
                        </w:txbxContent>
                      </v:textbox>
                    </v:rect>
                    <v:rect id="Rectangle 131" o:spid="_x0000_s1165" style="position:absolute;left:1687;top:11239;width:5835;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" fillcolor="#eaf1dd [662]">
                      <v:textbox>
                        <w:txbxContent>
                          <w:p w14:paraId="5597D94D" w14:textId="77777777" w:rsidR="002E39F8" w:rsidRPr="00EA11E4" w:rsidRDefault="002E39F8" w:rsidP="00EA11E4">
                            <w:pPr>
                              <w:pStyle w:val="ListParagraph"/>
                              <w:numPr>
                                <w:ilvl w:val="0"/>
                                <w:numId w:val="42"/>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Establishment and improvement of regional planning and developing management tools of CZM</w:t>
                            </w:r>
                          </w:p>
                          <w:p w14:paraId="3D7839DC" w14:textId="77777777" w:rsidR="002E39F8" w:rsidRPr="00EA11E4" w:rsidRDefault="002E39F8" w:rsidP="00EA11E4">
                            <w:pPr>
                              <w:pStyle w:val="ListParagraph"/>
                              <w:numPr>
                                <w:ilvl w:val="0"/>
                                <w:numId w:val="42"/>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Adjusting policies, laws, regulations and policy advocacy to conserve the CZM</w:t>
                            </w:r>
                          </w:p>
                          <w:p w14:paraId="4850936C" w14:textId="77777777" w:rsidR="002E39F8" w:rsidRPr="00EA11E4" w:rsidRDefault="002E39F8" w:rsidP="00EA11E4">
                            <w:pPr>
                              <w:pStyle w:val="ListParagraph"/>
                              <w:numPr>
                                <w:ilvl w:val="0"/>
                                <w:numId w:val="42"/>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Developing strategic environmental assessment</w:t>
                            </w:r>
                          </w:p>
                          <w:p w14:paraId="563482A8" w14:textId="77777777" w:rsidR="002E39F8" w:rsidRPr="00EA11E4" w:rsidRDefault="002E39F8" w:rsidP="00EA11E4">
                            <w:pPr>
                              <w:pStyle w:val="ListParagraph"/>
                              <w:numPr>
                                <w:ilvl w:val="0"/>
                                <w:numId w:val="42"/>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Improving and strengthening the Major Green Initiatives</w:t>
                            </w:r>
                          </w:p>
                        </w:txbxContent>
                      </v:textbox>
                    </v:rect>
                    <v:rect id="Rectangle 132" o:spid="_x0000_s1166" style="position:absolute;left:7522;top:7512;width:175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" fillcolor="#c2d69b [1942]" strokecolor="#c2d69b [1942]" strokeweight="1pt">
                      <v:shadow on="t" color="#4e6128 [1606]" opacity=".5" offset="1pt"/>
                      <v:textbox>
                        <w:txbxContent>
                          <w:p w14:paraId="0D2227AE" w14:textId="77777777" w:rsidR="002E39F8" w:rsidRPr="00EA11E4" w:rsidRDefault="002E39F8" w:rsidP="00637E57">
                            <w:pPr>
                              <w:bidi/>
                              <w:spacing w:after="0" w:line="240" w:lineRule="auto"/>
                              <w:ind w:left="164"/>
                              <w:jc w:val="center"/>
                              <w:rPr>
                                <w:rFonts w:asciiTheme="majorBidi" w:hAnsiTheme="majorBidi" w:cstheme="majorBidi"/>
                                <w:sz w:val="20"/>
                                <w:szCs w:val="20"/>
                                <w:rtl/>
                                <w:lang w:bidi="fa-IR"/>
                              </w:rPr>
                            </w:pPr>
                          </w:p>
                          <w:p w14:paraId="7258F641" w14:textId="77777777" w:rsidR="002E39F8" w:rsidRPr="00EA11E4" w:rsidRDefault="002E39F8" w:rsidP="00637E57">
                            <w:pPr>
                              <w:bidi/>
                              <w:spacing w:after="0" w:line="240" w:lineRule="auto"/>
                              <w:ind w:left="164"/>
                              <w:jc w:val="center"/>
                              <w:rPr>
                                <w:rFonts w:asciiTheme="majorBidi" w:hAnsiTheme="majorBidi" w:cstheme="majorBidi"/>
                                <w:sz w:val="18"/>
                                <w:szCs w:val="18"/>
                                <w:rtl/>
                                <w:lang w:bidi="fa-IR"/>
                              </w:rPr>
                            </w:pPr>
                            <w:r w:rsidRPr="00EA11E4">
                              <w:rPr>
                                <w:rFonts w:asciiTheme="majorBidi" w:hAnsiTheme="majorBidi" w:cstheme="majorBidi"/>
                                <w:b/>
                                <w:bCs/>
                                <w:sz w:val="18"/>
                                <w:szCs w:val="18"/>
                              </w:rPr>
                              <w:t>Conservation of the environment and biodiversity values</w:t>
                            </w:r>
                          </w:p>
                        </w:txbxContent>
                      </v:textbox>
                    </v:rect>
                    <v:rect id="Rectangle 133" o:spid="_x0000_s1167" style="position:absolute;left:7522;top:8952;width:175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" fillcolor="#d6e3bc [1302]" strokecolor="#9bbb59 [3206]" strokeweight="1pt">
                      <v:shadow on="t" color="#4e6128 [1606]" offset="1pt"/>
                      <v:textbox>
                        <w:txbxContent>
                          <w:p w14:paraId="51307B77" w14:textId="77777777" w:rsidR="002E39F8" w:rsidRPr="00EA11E4" w:rsidRDefault="002E39F8" w:rsidP="00637E57">
                            <w:pPr>
                              <w:bidi/>
                              <w:jc w:val="center"/>
                              <w:rPr>
                                <w:rFonts w:asciiTheme="majorBidi" w:hAnsiTheme="majorBidi" w:cstheme="majorBidi"/>
                                <w:sz w:val="18"/>
                                <w:szCs w:val="18"/>
                                <w:rtl/>
                                <w:lang w:bidi="fa-IR"/>
                              </w:rPr>
                            </w:pPr>
                            <w:r w:rsidRPr="00EA11E4">
                              <w:rPr>
                                <w:rFonts w:asciiTheme="majorBidi" w:hAnsiTheme="majorBidi" w:cstheme="majorBidi"/>
                                <w:b/>
                                <w:bCs/>
                                <w:sz w:val="18"/>
                                <w:szCs w:val="18"/>
                              </w:rPr>
                              <w:t>Restoration and rehabilitation ecosystems in degraded areas</w:t>
                            </w:r>
                          </w:p>
                        </w:txbxContent>
                      </v:textbox>
                    </v:rect>
                    <v:rect id="Rectangle 134" o:spid="_x0000_s1168" style="position:absolute;left:7522;top:10108;width:1756;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" fillcolor="#c2d69b [1942]" strokecolor="#c2d69b [1942]" strokeweight="1pt">
                      <v:shadow on="t" color="#4e6128 [1606]" opacity=".5" offset="1pt"/>
                      <v:textbox>
                        <w:txbxContent>
                          <w:p w14:paraId="54C92AC9" w14:textId="77777777" w:rsidR="002E39F8" w:rsidRPr="00EA11E4" w:rsidRDefault="002E39F8" w:rsidP="00EA11E4">
                            <w:pPr>
                              <w:pStyle w:val="ListParagraph"/>
                              <w:bidi w:val="0"/>
                              <w:spacing w:after="0" w:line="240" w:lineRule="auto"/>
                              <w:ind w:left="0" w:right="-110"/>
                              <w:jc w:val="center"/>
                              <w:rPr>
                                <w:rFonts w:asciiTheme="majorBidi" w:hAnsiTheme="majorBidi" w:cstheme="majorBidi"/>
                                <w:sz w:val="20"/>
                                <w:szCs w:val="20"/>
                                <w:rtl/>
                              </w:rPr>
                            </w:pPr>
                            <w:r w:rsidRPr="00EA11E4">
                              <w:rPr>
                                <w:rFonts w:asciiTheme="majorBidi" w:hAnsiTheme="majorBidi" w:cstheme="majorBidi"/>
                                <w:b/>
                                <w:bCs/>
                                <w:sz w:val="16"/>
                                <w:szCs w:val="16"/>
                              </w:rPr>
                              <w:t>Managing and controlling the impacts of the unsustainable activities and uses</w:t>
                            </w:r>
                          </w:p>
                        </w:txbxContent>
                      </v:textbox>
                    </v:rect>
                    <v:rect id="Rectangle 135" o:spid="_x0000_s1169" style="position:absolute;left:7522;top:11239;width:1756;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" fillcolor="#d6e3bc [1302]" strokecolor="#9bbb59 [3206]">
                      <v:shadow on="t" color="#4e6128 [1606]" offset="1pt"/>
                      <v:textbox>
                        <w:txbxContent>
                          <w:p w14:paraId="45E44339" w14:textId="77777777" w:rsidR="002E39F8" w:rsidRPr="00EA11E4" w:rsidRDefault="002E39F8" w:rsidP="00637E57">
                            <w:pPr>
                              <w:bidi/>
                              <w:spacing w:after="0" w:line="240" w:lineRule="auto"/>
                              <w:ind w:left="23"/>
                              <w:jc w:val="center"/>
                              <w:rPr>
                                <w:rFonts w:asciiTheme="majorBidi" w:hAnsiTheme="majorBidi" w:cstheme="majorBidi"/>
                                <w:sz w:val="18"/>
                                <w:szCs w:val="18"/>
                                <w:rtl/>
                                <w:lang w:bidi="fa-IR"/>
                              </w:rPr>
                            </w:pPr>
                          </w:p>
                          <w:p w14:paraId="60F3C80F" w14:textId="77777777" w:rsidR="002E39F8" w:rsidRPr="00EA11E4" w:rsidRDefault="002E39F8" w:rsidP="00637E57">
                            <w:pPr>
                              <w:bidi/>
                              <w:spacing w:after="0" w:line="240" w:lineRule="auto"/>
                              <w:ind w:left="23"/>
                              <w:jc w:val="center"/>
                              <w:rPr>
                                <w:rFonts w:asciiTheme="majorBidi" w:hAnsiTheme="majorBidi" w:cstheme="majorBidi"/>
                                <w:sz w:val="18"/>
                                <w:szCs w:val="18"/>
                                <w:rtl/>
                                <w:lang w:bidi="fa-IR"/>
                              </w:rPr>
                            </w:pPr>
                            <w:r w:rsidRPr="00EA11E4">
                              <w:rPr>
                                <w:rFonts w:asciiTheme="majorBidi" w:hAnsiTheme="majorBidi" w:cstheme="majorBidi"/>
                                <w:b/>
                                <w:bCs/>
                                <w:sz w:val="18"/>
                                <w:szCs w:val="18"/>
                              </w:rPr>
                              <w:t>Sustainable development in the process of resource use</w:t>
                            </w:r>
                          </w:p>
                        </w:txbxContent>
                      </v:textbox>
                    </v:rect>
                    <v:rect id="Rectangle 136" o:spid="_x0000_s1170" style="position:absolute;left:7522;top:12729;width:1756;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" fillcolor="#c2d69b [1942]" strokecolor="#9bbb59 [3206]">
                      <v:shadow color="#868686"/>
                      <v:textbox>
                        <w:txbxContent>
                          <w:p w14:paraId="000C3D8A" w14:textId="77777777" w:rsidR="002E39F8" w:rsidRPr="00EA11E4" w:rsidRDefault="002E39F8" w:rsidP="00637E57">
                            <w:pPr>
                              <w:bidi/>
                              <w:spacing w:after="0" w:line="240" w:lineRule="auto"/>
                              <w:ind w:left="23"/>
                              <w:jc w:val="center"/>
                              <w:rPr>
                                <w:rFonts w:asciiTheme="majorBidi" w:hAnsiTheme="majorBidi" w:cstheme="majorBidi"/>
                                <w:sz w:val="16"/>
                                <w:szCs w:val="16"/>
                              </w:rPr>
                            </w:pPr>
                            <w:r w:rsidRPr="00EA11E4">
                              <w:rPr>
                                <w:rFonts w:asciiTheme="majorBidi" w:hAnsiTheme="majorBidi" w:cstheme="majorBidi"/>
                                <w:b/>
                                <w:bCs/>
                                <w:sz w:val="16"/>
                                <w:szCs w:val="16"/>
                              </w:rPr>
                              <w:t>Conservation and rehabilitation of the cultural values and vision of the CZM</w:t>
                            </w:r>
                          </w:p>
                        </w:txbxContent>
                      </v:textbox>
                    </v:rect>
                    <v:shapetype id="_x0000_t135" coordsize="21600,21600" o:spt="135" path="m10800,qx21600,10800,10800,21600l,21600,,xe">
                      <v:stroke joinstyle="miter"/>
                      <v:path gradientshapeok="t" o:connecttype="rect" textboxrect="0,3163,18437,18437"/>
                    </v:shapetype>
                    <v:shape id="AutoShape 137" o:spid="_x0000_s1171" type="#_x0000_t135" style="position:absolute;left:9278;top:7512;width:123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" fillcolor="#ffc000" strokecolor="#060" strokeweight="1pt">
                      <v:shadow color="#868686"/>
                      <v:textbox>
                        <w:txbxContent>
                          <w:p w14:paraId="0232559E" w14:textId="77777777" w:rsidR="002E39F8" w:rsidRPr="00EA11E4" w:rsidRDefault="002E39F8" w:rsidP="00637E57">
                            <w:pPr>
                              <w:jc w:val="center"/>
                              <w:rPr>
                                <w:rFonts w:asciiTheme="majorBidi" w:hAnsiTheme="majorBidi" w:cstheme="majorBidi"/>
                                <w:szCs w:val="20"/>
                              </w:rPr>
                            </w:pPr>
                            <w:r w:rsidRPr="00EA11E4">
                              <w:rPr>
                                <w:rFonts w:asciiTheme="majorBidi" w:hAnsiTheme="majorBidi" w:cstheme="majorBidi"/>
                                <w:b/>
                                <w:bCs/>
                                <w:sz w:val="20"/>
                                <w:szCs w:val="20"/>
                              </w:rPr>
                              <w:t>Strategic Goal 1</w:t>
                            </w:r>
                          </w:p>
                        </w:txbxContent>
                      </v:textbox>
                    </v:shape>
                    <v:shape id="AutoShape 138" o:spid="_x0000_s1172" type="#_x0000_t135" style="position:absolute;left:9278;top:8952;width:123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" fillcolor="#ffc000" strokecolor="#060" strokeweight="1pt">
                      <v:shadow color="#868686"/>
                      <v:textbox>
                        <w:txbxContent>
                          <w:p w14:paraId="2C71EE76" w14:textId="77777777" w:rsidR="002E39F8" w:rsidRPr="00EA11E4" w:rsidRDefault="002E39F8" w:rsidP="00637E57">
                            <w:pPr>
                              <w:jc w:val="center"/>
                              <w:rPr>
                                <w:rFonts w:asciiTheme="majorBidi" w:hAnsiTheme="majorBidi" w:cstheme="majorBidi"/>
                                <w:szCs w:val="20"/>
                              </w:rPr>
                            </w:pPr>
                            <w:r w:rsidRPr="00EA11E4">
                              <w:rPr>
                                <w:rFonts w:asciiTheme="majorBidi" w:hAnsiTheme="majorBidi" w:cstheme="majorBidi"/>
                                <w:b/>
                                <w:bCs/>
                                <w:sz w:val="20"/>
                                <w:szCs w:val="20"/>
                              </w:rPr>
                              <w:t>Strategic Goal 2</w:t>
                            </w:r>
                          </w:p>
                        </w:txbxContent>
                      </v:textbox>
                    </v:shape>
                    <v:shape id="AutoShape 139" o:spid="_x0000_s1173" type="#_x0000_t135" style="position:absolute;left:9278;top:10108;width:1235;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" fillcolor="#ffc000" strokecolor="#060" strokeweight="1pt">
                      <v:shadow color="#868686"/>
                      <v:textbox>
                        <w:txbxContent>
                          <w:p w14:paraId="117998DA" w14:textId="77777777" w:rsidR="002E39F8" w:rsidRPr="00EA11E4" w:rsidRDefault="002E39F8" w:rsidP="00637E57">
                            <w:pPr>
                              <w:jc w:val="center"/>
                              <w:rPr>
                                <w:rFonts w:asciiTheme="majorBidi" w:hAnsiTheme="majorBidi" w:cstheme="majorBidi"/>
                                <w:sz w:val="20"/>
                                <w:rtl/>
                              </w:rPr>
                            </w:pPr>
                            <w:r w:rsidRPr="00EA11E4">
                              <w:rPr>
                                <w:rFonts w:asciiTheme="majorBidi" w:hAnsiTheme="majorBidi" w:cstheme="majorBidi"/>
                                <w:b/>
                                <w:bCs/>
                                <w:sz w:val="20"/>
                                <w:szCs w:val="20"/>
                              </w:rPr>
                              <w:t>Strategic Goal 3</w:t>
                            </w:r>
                          </w:p>
                        </w:txbxContent>
                      </v:textbox>
                    </v:shape>
                    <v:shape id="AutoShape 140" o:spid="_x0000_s1174" type="#_x0000_t135" style="position:absolute;left:9278;top:11239;width:1235;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" fillcolor="#ffc000" strokecolor="#060" strokeweight="1pt">
                      <v:shadow color="#868686"/>
                      <v:textbox>
                        <w:txbxContent>
                          <w:p w14:paraId="1D402AE8" w14:textId="77777777" w:rsidR="002E39F8" w:rsidRPr="00EA11E4" w:rsidRDefault="002E39F8" w:rsidP="00637E57">
                            <w:pPr>
                              <w:bidi/>
                              <w:jc w:val="center"/>
                              <w:rPr>
                                <w:rFonts w:asciiTheme="majorBidi" w:hAnsiTheme="majorBidi" w:cstheme="majorBidi"/>
                                <w:b/>
                                <w:bCs/>
                                <w:sz w:val="2"/>
                                <w:szCs w:val="2"/>
                                <w:rtl/>
                                <w:lang w:bidi="fa-IR"/>
                              </w:rPr>
                            </w:pPr>
                          </w:p>
                          <w:p w14:paraId="41BAD269" w14:textId="77777777" w:rsidR="002E39F8" w:rsidRPr="00EA11E4" w:rsidRDefault="002E39F8" w:rsidP="00637E57">
                            <w:pPr>
                              <w:bidi/>
                              <w:jc w:val="center"/>
                              <w:rPr>
                                <w:rFonts w:asciiTheme="majorBidi" w:hAnsiTheme="majorBidi" w:cstheme="majorBidi"/>
                                <w:b/>
                                <w:bCs/>
                                <w:sz w:val="20"/>
                                <w:szCs w:val="20"/>
                                <w:rtl/>
                                <w:lang w:bidi="fa-IR"/>
                              </w:rPr>
                            </w:pPr>
                            <w:r w:rsidRPr="00EA11E4">
                              <w:rPr>
                                <w:rFonts w:asciiTheme="majorBidi" w:hAnsiTheme="majorBidi" w:cstheme="majorBidi"/>
                                <w:b/>
                                <w:bCs/>
                                <w:sz w:val="20"/>
                                <w:szCs w:val="20"/>
                              </w:rPr>
                              <w:t>Strategic Goal 4</w:t>
                            </w:r>
                          </w:p>
                        </w:txbxContent>
                      </v:textbox>
                    </v:shape>
                    <v:shape id="AutoShape 141" o:spid="_x0000_s1175" type="#_x0000_t135" style="position:absolute;left:9278;top:12729;width:1235;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" fillcolor="#ffc000" strokecolor="#060" strokeweight="1pt">
                      <v:shadow color="#868686"/>
                      <v:textbox>
                        <w:txbxContent>
                          <w:p w14:paraId="6889F268" w14:textId="77777777" w:rsidR="002E39F8" w:rsidRPr="00EA11E4" w:rsidRDefault="002E39F8" w:rsidP="00637E57">
                            <w:pPr>
                              <w:jc w:val="center"/>
                              <w:rPr>
                                <w:rFonts w:asciiTheme="majorBidi" w:hAnsiTheme="majorBidi" w:cstheme="majorBidi"/>
                                <w:szCs w:val="20"/>
                              </w:rPr>
                            </w:pPr>
                            <w:r w:rsidRPr="00EA11E4">
                              <w:rPr>
                                <w:rFonts w:asciiTheme="majorBidi" w:hAnsiTheme="majorBidi" w:cstheme="majorBidi"/>
                                <w:b/>
                                <w:bCs/>
                                <w:sz w:val="20"/>
                                <w:szCs w:val="20"/>
                              </w:rPr>
                              <w:t>Strategic Goal 5</w:t>
                            </w:r>
                          </w:p>
                        </w:txbxContent>
                      </v:textbox>
                    </v:shape>
                  </v:group>
                </v:group>
                <v:rect id="Rectangle 152" o:spid="_x0000_s1176" style="position:absolute;left:1974;top:12582;width:5835;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" fillcolor="#eaf1dd [662]">
                  <v:textbox>
                    <w:txbxContent>
                      <w:p w14:paraId="29DD188D" w14:textId="77777777" w:rsidR="002E39F8" w:rsidRPr="00EA11E4" w:rsidRDefault="002E39F8" w:rsidP="00EA11E4">
                        <w:pPr>
                          <w:pStyle w:val="ListParagraph"/>
                          <w:numPr>
                            <w:ilvl w:val="0"/>
                            <w:numId w:val="43"/>
                          </w:numPr>
                          <w:bidi w:val="0"/>
                          <w:ind w:left="330" w:hanging="220"/>
                          <w:jc w:val="both"/>
                          <w:rPr>
                            <w:rFonts w:asciiTheme="majorBidi" w:hAnsiTheme="majorBidi" w:cstheme="majorBidi"/>
                            <w:sz w:val="16"/>
                            <w:szCs w:val="16"/>
                          </w:rPr>
                        </w:pPr>
                        <w:r w:rsidRPr="00EA11E4">
                          <w:rPr>
                            <w:rFonts w:asciiTheme="majorBidi" w:hAnsiTheme="majorBidi" w:cstheme="majorBidi"/>
                            <w:sz w:val="16"/>
                            <w:szCs w:val="16"/>
                          </w:rPr>
                          <w:t>Conservation and restoration of the values and native culture and Eco-friendly traditions</w:t>
                        </w:r>
                      </w:p>
                      <w:p w14:paraId="2203AD12" w14:textId="77777777" w:rsidR="002E39F8" w:rsidRPr="00EA11E4" w:rsidRDefault="002E39F8" w:rsidP="00EA11E4">
                        <w:pPr>
                          <w:pStyle w:val="ListParagraph"/>
                          <w:numPr>
                            <w:ilvl w:val="0"/>
                            <w:numId w:val="43"/>
                          </w:numPr>
                          <w:bidi w:val="0"/>
                          <w:spacing w:after="0" w:line="240" w:lineRule="auto"/>
                          <w:ind w:left="330" w:hanging="220"/>
                          <w:jc w:val="both"/>
                          <w:rPr>
                            <w:rFonts w:asciiTheme="majorBidi" w:hAnsiTheme="majorBidi" w:cstheme="majorBidi"/>
                            <w:sz w:val="16"/>
                            <w:szCs w:val="16"/>
                          </w:rPr>
                        </w:pPr>
                        <w:r w:rsidRPr="00EA11E4">
                          <w:rPr>
                            <w:rFonts w:asciiTheme="majorBidi" w:hAnsiTheme="majorBidi" w:cstheme="majorBidi"/>
                            <w:sz w:val="16"/>
                            <w:szCs w:val="16"/>
                          </w:rPr>
                          <w:t xml:space="preserve">Conservation, restoration and rehabilitation of the CZM landscapes and vision </w:t>
                        </w:r>
                      </w:p>
                      <w:p w14:paraId="021348D6" w14:textId="77777777" w:rsidR="002E39F8" w:rsidRPr="00EA11E4" w:rsidRDefault="002E39F8" w:rsidP="00637E57">
                        <w:pPr>
                          <w:spacing w:line="240" w:lineRule="auto"/>
                          <w:rPr>
                            <w:rFonts w:asciiTheme="majorBidi" w:hAnsiTheme="majorBidi" w:cstheme="majorBidi"/>
                            <w:sz w:val="20"/>
                            <w:szCs w:val="20"/>
                          </w:rPr>
                        </w:pPr>
                      </w:p>
                      <w:p w14:paraId="38DDDD2F" w14:textId="77777777" w:rsidR="002E39F8" w:rsidRPr="00EA11E4" w:rsidRDefault="002E39F8" w:rsidP="00637E57">
                        <w:pPr>
                          <w:spacing w:line="240" w:lineRule="auto"/>
                          <w:rPr>
                            <w:rFonts w:asciiTheme="majorBidi" w:hAnsiTheme="majorBidi" w:cstheme="majorBidi"/>
                            <w:sz w:val="20"/>
                            <w:szCs w:val="20"/>
                          </w:rPr>
                        </w:pPr>
                      </w:p>
                      <w:p w14:paraId="327B2AB2" w14:textId="77777777" w:rsidR="002E39F8" w:rsidRPr="00EA11E4" w:rsidRDefault="002E39F8" w:rsidP="00637E57">
                        <w:pPr>
                          <w:spacing w:line="240" w:lineRule="auto"/>
                          <w:rPr>
                            <w:rFonts w:asciiTheme="majorBidi" w:hAnsiTheme="majorBidi" w:cstheme="majorBidi"/>
                            <w:sz w:val="20"/>
                            <w:szCs w:val="20"/>
                          </w:rPr>
                        </w:pPr>
                      </w:p>
                      <w:p w14:paraId="3A21B83F" w14:textId="77777777" w:rsidR="002E39F8" w:rsidRPr="00EA11E4" w:rsidRDefault="002E39F8" w:rsidP="00637E57">
                        <w:pPr>
                          <w:rPr>
                            <w:rFonts w:asciiTheme="majorBidi" w:hAnsiTheme="majorBidi" w:cstheme="majorBidi"/>
                            <w:sz w:val="16"/>
                            <w:szCs w:val="16"/>
                            <w:rtl/>
                          </w:rPr>
                        </w:pPr>
                      </w:p>
                    </w:txbxContent>
                  </v:textbox>
                </v:rect>
                <w10:anchorlock/>
              </v:group>
            </w:pict>
          </mc:Fallback>
        </mc:AlternateContent>
      </w:r>
    </w:p>
    <w:p w14:paraId="2C3D3A4D" w14:textId="77777777" w:rsidR="00782DF9" w:rsidRPr="00EA11E4" w:rsidRDefault="00782DF9" w:rsidP="00EA11E4">
      <w:pPr>
        <w:pStyle w:val="Caption"/>
        <w:bidi w:val="0"/>
        <w:jc w:val="center"/>
        <w:rPr>
          <w:rFonts w:asciiTheme="majorBidi" w:hAnsiTheme="majorBidi" w:cstheme="majorBidi"/>
          <w:b/>
          <w:bCs/>
          <w:sz w:val="22"/>
          <w:szCs w:val="22"/>
          <w:lang w:bidi="fa-IR"/>
        </w:rPr>
      </w:pPr>
      <w:r w:rsidRPr="00EA11E4">
        <w:rPr>
          <w:rFonts w:asciiTheme="majorBidi" w:hAnsiTheme="majorBidi" w:cstheme="majorBidi"/>
          <w:b/>
          <w:bCs/>
          <w:sz w:val="22"/>
          <w:szCs w:val="22"/>
        </w:rPr>
        <w:t xml:space="preserve">Chart </w:t>
      </w:r>
      <w:r w:rsidR="00EA11E4">
        <w:rPr>
          <w:rFonts w:asciiTheme="majorBidi" w:hAnsiTheme="majorBidi" w:cstheme="majorBidi"/>
          <w:b/>
          <w:bCs/>
          <w:sz w:val="22"/>
          <w:szCs w:val="22"/>
          <w:lang w:bidi="fa-IR"/>
        </w:rPr>
        <w:t>2</w:t>
      </w:r>
      <w:r w:rsidR="00222470" w:rsidRPr="00EA11E4">
        <w:rPr>
          <w:rFonts w:asciiTheme="majorBidi" w:hAnsiTheme="majorBidi" w:cstheme="majorBidi"/>
          <w:b/>
          <w:bCs/>
          <w:sz w:val="22"/>
          <w:szCs w:val="22"/>
          <w:lang w:bidi="fa-IR"/>
        </w:rPr>
        <w:t>: outline</w:t>
      </w:r>
      <w:r w:rsidRPr="00EA11E4">
        <w:rPr>
          <w:rFonts w:asciiTheme="majorBidi" w:hAnsiTheme="majorBidi" w:cstheme="majorBidi"/>
          <w:b/>
          <w:bCs/>
          <w:sz w:val="22"/>
          <w:szCs w:val="22"/>
          <w:lang w:bidi="fa-IR"/>
        </w:rPr>
        <w:t xml:space="preserve"> of</w:t>
      </w:r>
      <w:r w:rsidR="00222470" w:rsidRPr="00EA11E4">
        <w:rPr>
          <w:rFonts w:asciiTheme="majorBidi" w:hAnsiTheme="majorBidi" w:cstheme="majorBidi"/>
          <w:b/>
          <w:bCs/>
          <w:sz w:val="22"/>
          <w:szCs w:val="22"/>
          <w:lang w:bidi="fa-IR"/>
        </w:rPr>
        <w:t xml:space="preserve"> the</w:t>
      </w:r>
      <w:r w:rsidRPr="00EA11E4">
        <w:rPr>
          <w:rFonts w:asciiTheme="majorBidi" w:hAnsiTheme="majorBidi" w:cstheme="majorBidi"/>
          <w:b/>
          <w:bCs/>
          <w:sz w:val="22"/>
          <w:szCs w:val="22"/>
          <w:lang w:bidi="fa-IR"/>
        </w:rPr>
        <w:t xml:space="preserve"> vision, </w:t>
      </w:r>
      <w:r w:rsidRPr="00EA11E4">
        <w:rPr>
          <w:rFonts w:asciiTheme="majorBidi" w:hAnsiTheme="majorBidi" w:cstheme="majorBidi"/>
          <w:b/>
          <w:bCs/>
          <w:sz w:val="22"/>
          <w:szCs w:val="22"/>
        </w:rPr>
        <w:t>main</w:t>
      </w:r>
      <w:r w:rsidRPr="00EA11E4">
        <w:rPr>
          <w:rFonts w:asciiTheme="majorBidi" w:hAnsiTheme="majorBidi" w:cstheme="majorBidi"/>
          <w:b/>
          <w:bCs/>
          <w:sz w:val="22"/>
          <w:szCs w:val="22"/>
          <w:lang w:bidi="fa-IR"/>
        </w:rPr>
        <w:t xml:space="preserve"> goal, and strategic goals in </w:t>
      </w:r>
      <w:r w:rsidR="004E6268" w:rsidRPr="00EA11E4">
        <w:rPr>
          <w:rFonts w:asciiTheme="majorBidi" w:hAnsiTheme="majorBidi" w:cstheme="majorBidi"/>
          <w:b/>
          <w:bCs/>
          <w:sz w:val="22"/>
          <w:szCs w:val="22"/>
          <w:lang w:bidi="fa-IR"/>
        </w:rPr>
        <w:t>C+SD P</w:t>
      </w:r>
    </w:p>
    <w:p w14:paraId="43F263FB" w14:textId="77777777" w:rsidR="00304F59" w:rsidRPr="00EA11E4" w:rsidRDefault="00AB4C75" w:rsidP="00EA11E4">
      <w:pPr>
        <w:pStyle w:val="Heading1"/>
        <w:numPr>
          <w:ilvl w:val="0"/>
          <w:numId w:val="0"/>
        </w:numPr>
        <w:spacing w:line="276" w:lineRule="auto"/>
        <w:ind w:left="432" w:hanging="432"/>
        <w:rPr>
          <w:rFonts w:asciiTheme="majorBidi" w:hAnsiTheme="majorBidi"/>
          <w:b/>
          <w:bCs/>
          <w:color w:val="000000" w:themeColor="text1"/>
          <w:sz w:val="24"/>
          <w:szCs w:val="24"/>
        </w:rPr>
      </w:pPr>
      <w:bookmarkStart w:id="33" w:name="_Toc490521895"/>
      <w:r>
        <w:rPr>
          <w:rFonts w:asciiTheme="majorBidi" w:hAnsiTheme="majorBidi"/>
          <w:b/>
          <w:bCs/>
          <w:color w:val="000000" w:themeColor="text1"/>
          <w:sz w:val="24"/>
          <w:szCs w:val="24"/>
        </w:rPr>
        <w:lastRenderedPageBreak/>
        <w:t>4</w:t>
      </w:r>
      <w:r w:rsidR="00EA11E4" w:rsidRPr="00EA11E4">
        <w:rPr>
          <w:rFonts w:asciiTheme="majorBidi" w:hAnsiTheme="majorBidi"/>
          <w:b/>
          <w:bCs/>
          <w:color w:val="000000" w:themeColor="text1"/>
          <w:sz w:val="24"/>
          <w:szCs w:val="24"/>
        </w:rPr>
        <w:t xml:space="preserve">. </w:t>
      </w:r>
      <w:r w:rsidR="00304F59" w:rsidRPr="00EA11E4">
        <w:rPr>
          <w:rFonts w:asciiTheme="majorBidi" w:hAnsiTheme="majorBidi"/>
          <w:b/>
          <w:bCs/>
          <w:color w:val="000000" w:themeColor="text1"/>
          <w:sz w:val="24"/>
          <w:szCs w:val="24"/>
        </w:rPr>
        <w:t>Overall process</w:t>
      </w:r>
      <w:bookmarkEnd w:id="33"/>
      <w:r w:rsidR="00304F59" w:rsidRPr="00EA11E4">
        <w:rPr>
          <w:rFonts w:asciiTheme="majorBidi" w:hAnsiTheme="majorBidi"/>
          <w:b/>
          <w:bCs/>
          <w:color w:val="000000" w:themeColor="text1"/>
          <w:sz w:val="24"/>
          <w:szCs w:val="24"/>
        </w:rPr>
        <w:t xml:space="preserve"> </w:t>
      </w:r>
    </w:p>
    <w:p w14:paraId="44F25D04" w14:textId="77777777" w:rsidR="00304F59" w:rsidRPr="00EA11E4" w:rsidRDefault="00AB4C75" w:rsidP="00EA11E4">
      <w:pPr>
        <w:pStyle w:val="Heading2"/>
        <w:numPr>
          <w:ilvl w:val="0"/>
          <w:numId w:val="0"/>
        </w:numPr>
        <w:ind w:left="576" w:hanging="576"/>
        <w:rPr>
          <w:rFonts w:asciiTheme="majorBidi" w:hAnsiTheme="majorBidi"/>
          <w:b/>
          <w:bCs/>
          <w:color w:val="000000" w:themeColor="text1"/>
          <w:sz w:val="24"/>
          <w:szCs w:val="24"/>
        </w:rPr>
      </w:pPr>
      <w:bookmarkStart w:id="34" w:name="_Toc490521896"/>
      <w:r>
        <w:rPr>
          <w:rFonts w:asciiTheme="majorBidi" w:hAnsiTheme="majorBidi"/>
          <w:b/>
          <w:bCs/>
          <w:color w:val="000000" w:themeColor="text1"/>
          <w:sz w:val="24"/>
          <w:szCs w:val="24"/>
        </w:rPr>
        <w:t>4.1</w:t>
      </w:r>
      <w:r w:rsidR="00EA11E4" w:rsidRPr="00EA11E4">
        <w:rPr>
          <w:rFonts w:asciiTheme="majorBidi" w:hAnsiTheme="majorBidi"/>
          <w:b/>
          <w:bCs/>
          <w:color w:val="000000" w:themeColor="text1"/>
          <w:sz w:val="24"/>
          <w:szCs w:val="24"/>
        </w:rPr>
        <w:t xml:space="preserve">. </w:t>
      </w:r>
      <w:r w:rsidR="00304F59" w:rsidRPr="00EA11E4">
        <w:rPr>
          <w:rFonts w:asciiTheme="majorBidi" w:hAnsiTheme="majorBidi"/>
          <w:b/>
          <w:bCs/>
          <w:color w:val="000000" w:themeColor="text1"/>
          <w:sz w:val="24"/>
          <w:szCs w:val="24"/>
        </w:rPr>
        <w:t xml:space="preserve">Achievements within the </w:t>
      </w:r>
      <w:r w:rsidR="007F63B7" w:rsidRPr="00EA11E4">
        <w:rPr>
          <w:rFonts w:asciiTheme="majorBidi" w:hAnsiTheme="majorBidi"/>
          <w:b/>
          <w:bCs/>
          <w:color w:val="000000" w:themeColor="text1"/>
          <w:sz w:val="24"/>
          <w:szCs w:val="24"/>
        </w:rPr>
        <w:t>log frame</w:t>
      </w:r>
      <w:bookmarkEnd w:id="34"/>
      <w:r w:rsidR="00304F59" w:rsidRPr="00EA11E4">
        <w:rPr>
          <w:rFonts w:asciiTheme="majorBidi" w:hAnsiTheme="majorBidi"/>
          <w:b/>
          <w:bCs/>
          <w:color w:val="000000" w:themeColor="text1"/>
          <w:sz w:val="24"/>
          <w:szCs w:val="24"/>
        </w:rPr>
        <w:t xml:space="preserve"> </w:t>
      </w:r>
    </w:p>
    <w:p w14:paraId="20E72B36" w14:textId="77777777" w:rsidR="00FB2C7F" w:rsidRDefault="00EC020B" w:rsidP="00AB4C75">
      <w:pPr>
        <w:autoSpaceDE w:val="0"/>
        <w:autoSpaceDN w:val="0"/>
        <w:adjustRightInd w:val="0"/>
        <w:spacing w:after="0"/>
        <w:jc w:val="both"/>
        <w:rPr>
          <w:rFonts w:asciiTheme="majorBidi" w:hAnsiTheme="majorBidi" w:cstheme="majorBidi"/>
          <w:sz w:val="24"/>
          <w:szCs w:val="24"/>
        </w:rPr>
      </w:pPr>
      <w:r w:rsidRPr="0090537D">
        <w:rPr>
          <w:rFonts w:asciiTheme="majorBidi" w:hAnsiTheme="majorBidi" w:cstheme="majorBidi"/>
          <w:sz w:val="24"/>
          <w:szCs w:val="24"/>
        </w:rPr>
        <w:t xml:space="preserve">Since the major goal of the </w:t>
      </w:r>
      <w:r w:rsidR="007F63B7" w:rsidRPr="0090537D">
        <w:rPr>
          <w:rFonts w:asciiTheme="majorBidi" w:hAnsiTheme="majorBidi" w:cstheme="majorBidi"/>
          <w:sz w:val="24"/>
          <w:szCs w:val="24"/>
        </w:rPr>
        <w:t>log frame</w:t>
      </w:r>
      <w:r w:rsidRPr="0090537D">
        <w:rPr>
          <w:rFonts w:asciiTheme="majorBidi" w:hAnsiTheme="majorBidi" w:cstheme="majorBidi"/>
          <w:sz w:val="24"/>
          <w:szCs w:val="24"/>
        </w:rPr>
        <w:t xml:space="preserve"> was defined as “improvement in socioeconomic development and mainstreaming biodiversity conservation</w:t>
      </w:r>
      <w:r w:rsidR="003D288A" w:rsidRPr="0090537D">
        <w:rPr>
          <w:rFonts w:asciiTheme="majorBidi" w:hAnsiTheme="majorBidi" w:cstheme="majorBidi"/>
          <w:sz w:val="24"/>
          <w:szCs w:val="24"/>
        </w:rPr>
        <w:t xml:space="preserve"> into socioeconomic activities in Central Zagros” – as stipulated in the project document exchanged between GEF and </w:t>
      </w:r>
      <w:r w:rsidR="00865DB1" w:rsidRPr="0090537D">
        <w:rPr>
          <w:rFonts w:asciiTheme="majorBidi" w:hAnsiTheme="majorBidi" w:cstheme="majorBidi"/>
          <w:sz w:val="24"/>
          <w:szCs w:val="24"/>
        </w:rPr>
        <w:t>GOIRI</w:t>
      </w:r>
      <w:r w:rsidR="003D288A" w:rsidRPr="0090537D">
        <w:rPr>
          <w:rFonts w:asciiTheme="majorBidi" w:hAnsiTheme="majorBidi" w:cstheme="majorBidi"/>
          <w:sz w:val="24"/>
          <w:szCs w:val="24"/>
        </w:rPr>
        <w:t xml:space="preserve"> – accordingly the achievements are illustrated in </w:t>
      </w:r>
      <w:r w:rsidR="00AB4C75" w:rsidRPr="00AB4C75">
        <w:rPr>
          <w:rFonts w:asciiTheme="majorBidi" w:hAnsiTheme="majorBidi" w:cstheme="majorBidi"/>
          <w:sz w:val="24"/>
          <w:szCs w:val="24"/>
        </w:rPr>
        <w:t>Table 3</w:t>
      </w:r>
      <w:r w:rsidR="003D288A" w:rsidRPr="0090537D">
        <w:rPr>
          <w:rFonts w:asciiTheme="majorBidi" w:hAnsiTheme="majorBidi" w:cstheme="majorBidi"/>
          <w:sz w:val="24"/>
          <w:szCs w:val="24"/>
        </w:rPr>
        <w:t xml:space="preserve">. </w:t>
      </w:r>
    </w:p>
    <w:p w14:paraId="5F717867" w14:textId="77777777" w:rsidR="00AB4C75" w:rsidRPr="0090537D" w:rsidRDefault="00AB4C75" w:rsidP="003D288A">
      <w:pPr>
        <w:autoSpaceDE w:val="0"/>
        <w:autoSpaceDN w:val="0"/>
        <w:adjustRightInd w:val="0"/>
        <w:spacing w:after="0"/>
        <w:jc w:val="both"/>
        <w:rPr>
          <w:rFonts w:asciiTheme="majorBidi" w:hAnsiTheme="majorBidi" w:cstheme="majorBidi"/>
          <w:sz w:val="24"/>
          <w:szCs w:val="24"/>
          <w:rtl/>
        </w:rPr>
      </w:pPr>
    </w:p>
    <w:p w14:paraId="1F24F3B1" w14:textId="77777777" w:rsidR="00FB2C7F" w:rsidRPr="00AB4C75" w:rsidRDefault="003D288A" w:rsidP="00AB4C75">
      <w:pPr>
        <w:pStyle w:val="Caption"/>
        <w:bidi w:val="0"/>
        <w:spacing w:line="276" w:lineRule="auto"/>
        <w:jc w:val="center"/>
        <w:rPr>
          <w:rFonts w:asciiTheme="majorBidi" w:hAnsiTheme="majorBidi" w:cstheme="majorBidi"/>
          <w:b/>
          <w:bCs/>
          <w:sz w:val="22"/>
          <w:szCs w:val="22"/>
          <w:rtl/>
          <w:lang w:bidi="fa-IR"/>
        </w:rPr>
      </w:pPr>
      <w:bookmarkStart w:id="35" w:name="_Ref490048102"/>
      <w:r w:rsidRPr="00AB4C75">
        <w:rPr>
          <w:rFonts w:asciiTheme="majorBidi" w:hAnsiTheme="majorBidi" w:cstheme="majorBidi"/>
          <w:b/>
          <w:bCs/>
          <w:sz w:val="22"/>
          <w:szCs w:val="22"/>
        </w:rPr>
        <w:t xml:space="preserve">Table </w:t>
      </w:r>
      <w:r w:rsidR="00E1361E" w:rsidRPr="00AB4C75">
        <w:rPr>
          <w:rFonts w:asciiTheme="majorBidi" w:hAnsiTheme="majorBidi" w:cstheme="majorBidi"/>
          <w:b/>
          <w:bCs/>
          <w:sz w:val="22"/>
          <w:szCs w:val="22"/>
        </w:rPr>
        <w:fldChar w:fldCharType="begin"/>
      </w:r>
      <w:r w:rsidR="000E1336" w:rsidRPr="00AB4C75">
        <w:rPr>
          <w:rFonts w:asciiTheme="majorBidi" w:hAnsiTheme="majorBidi" w:cstheme="majorBidi"/>
          <w:b/>
          <w:bCs/>
          <w:sz w:val="22"/>
          <w:szCs w:val="22"/>
        </w:rPr>
        <w:instrText xml:space="preserve"> SEQ Table \* ARABIC </w:instrText>
      </w:r>
      <w:r w:rsidR="00E1361E" w:rsidRPr="00AB4C75">
        <w:rPr>
          <w:rFonts w:asciiTheme="majorBidi" w:hAnsiTheme="majorBidi" w:cstheme="majorBidi"/>
          <w:b/>
          <w:bCs/>
          <w:sz w:val="22"/>
          <w:szCs w:val="22"/>
        </w:rPr>
        <w:fldChar w:fldCharType="separate"/>
      </w:r>
      <w:r w:rsidR="007A7E5A" w:rsidRPr="00AB4C75">
        <w:rPr>
          <w:rFonts w:asciiTheme="majorBidi" w:hAnsiTheme="majorBidi" w:cstheme="majorBidi"/>
          <w:b/>
          <w:bCs/>
          <w:noProof/>
          <w:sz w:val="22"/>
          <w:szCs w:val="22"/>
        </w:rPr>
        <w:t>3</w:t>
      </w:r>
      <w:r w:rsidR="00E1361E" w:rsidRPr="00AB4C75">
        <w:rPr>
          <w:rFonts w:asciiTheme="majorBidi" w:hAnsiTheme="majorBidi" w:cstheme="majorBidi"/>
          <w:b/>
          <w:bCs/>
          <w:noProof/>
          <w:sz w:val="22"/>
          <w:szCs w:val="22"/>
        </w:rPr>
        <w:fldChar w:fldCharType="end"/>
      </w:r>
      <w:bookmarkEnd w:id="35"/>
      <w:r w:rsidRPr="00AB4C75">
        <w:rPr>
          <w:rFonts w:asciiTheme="majorBidi" w:hAnsiTheme="majorBidi" w:cstheme="majorBidi"/>
          <w:b/>
          <w:bCs/>
          <w:sz w:val="22"/>
          <w:szCs w:val="22"/>
        </w:rPr>
        <w:t xml:space="preserve">: </w:t>
      </w:r>
      <w:r w:rsidR="00C23019" w:rsidRPr="00AB4C75">
        <w:rPr>
          <w:rFonts w:asciiTheme="majorBidi" w:hAnsiTheme="majorBidi" w:cstheme="majorBidi"/>
          <w:b/>
          <w:bCs/>
          <w:sz w:val="22"/>
          <w:szCs w:val="22"/>
        </w:rPr>
        <w:t>outcome</w:t>
      </w:r>
      <w:r w:rsidRPr="00AB4C75">
        <w:rPr>
          <w:rFonts w:asciiTheme="majorBidi" w:hAnsiTheme="majorBidi" w:cstheme="majorBidi"/>
          <w:b/>
          <w:bCs/>
          <w:sz w:val="22"/>
          <w:szCs w:val="22"/>
        </w:rPr>
        <w:t xml:space="preserve"> vs. results and achievements by the Project</w:t>
      </w:r>
    </w:p>
    <w:tbl>
      <w:tblPr>
        <w:tblStyle w:val="TableGrid"/>
        <w:bidiVisual/>
        <w:tblW w:w="0" w:type="auto"/>
        <w:tblLook w:val="04A0" w:firstRow="1" w:lastRow="0" w:firstColumn="1" w:lastColumn="0" w:noHBand="0" w:noVBand="1"/>
      </w:tblPr>
      <w:tblGrid>
        <w:gridCol w:w="9350"/>
      </w:tblGrid>
      <w:tr w:rsidR="00FB2C7F" w:rsidRPr="00AB4C75" w14:paraId="370D4217" w14:textId="77777777" w:rsidTr="00FB609E">
        <w:tc>
          <w:tcPr>
            <w:tcW w:w="9576" w:type="dxa"/>
            <w:shd w:val="clear" w:color="auto" w:fill="EAF1DD" w:themeFill="accent3" w:themeFillTint="33"/>
          </w:tcPr>
          <w:p w14:paraId="67A592D5" w14:textId="77777777" w:rsidR="00C23019" w:rsidRPr="00AB4C75" w:rsidRDefault="00AB4C75" w:rsidP="008C313E">
            <w:pPr>
              <w:spacing w:after="0"/>
              <w:jc w:val="both"/>
              <w:rPr>
                <w:rFonts w:asciiTheme="majorBidi" w:hAnsiTheme="majorBidi" w:cstheme="majorBidi"/>
                <w:b/>
                <w:bCs/>
                <w:lang w:bidi="fa-IR"/>
              </w:rPr>
            </w:pPr>
            <w:bookmarkStart w:id="36" w:name="OLE_LINK1"/>
            <w:bookmarkStart w:id="37" w:name="OLE_LINK2"/>
            <w:r w:rsidRPr="00AB4C75">
              <w:rPr>
                <w:rFonts w:asciiTheme="majorBidi" w:hAnsiTheme="majorBidi" w:cstheme="majorBidi"/>
                <w:lang w:bidi="fa-IR"/>
              </w:rPr>
              <w:sym w:font="Wingdings 2" w:char="F0A4"/>
            </w:r>
            <w:bookmarkEnd w:id="36"/>
            <w:bookmarkEnd w:id="37"/>
            <w:r w:rsidRPr="00AB4C75">
              <w:rPr>
                <w:rFonts w:asciiTheme="majorBidi" w:hAnsiTheme="majorBidi" w:cstheme="majorBidi"/>
                <w:b/>
                <w:bCs/>
                <w:lang w:bidi="fa-IR"/>
              </w:rPr>
              <w:t xml:space="preserve"> </w:t>
            </w:r>
            <w:r w:rsidR="00222470" w:rsidRPr="00AB4C75">
              <w:rPr>
                <w:rFonts w:asciiTheme="majorBidi" w:hAnsiTheme="majorBidi" w:cstheme="majorBidi"/>
                <w:b/>
                <w:bCs/>
                <w:lang w:bidi="fa-IR"/>
              </w:rPr>
              <w:t xml:space="preserve">Expected </w:t>
            </w:r>
            <w:r w:rsidR="00C23019" w:rsidRPr="00AB4C75">
              <w:rPr>
                <w:rFonts w:asciiTheme="majorBidi" w:hAnsiTheme="majorBidi" w:cstheme="majorBidi"/>
                <w:b/>
                <w:bCs/>
                <w:lang w:bidi="fa-IR"/>
              </w:rPr>
              <w:t xml:space="preserve">Output 1: </w:t>
            </w:r>
          </w:p>
          <w:p w14:paraId="55FEE4CC" w14:textId="77777777" w:rsidR="00222470" w:rsidRPr="00AB4C75" w:rsidRDefault="008C313E" w:rsidP="00222470">
            <w:pPr>
              <w:rPr>
                <w:rFonts w:asciiTheme="majorBidi" w:eastAsia="Times New Roman" w:hAnsiTheme="majorBidi" w:cstheme="majorBidi"/>
              </w:rPr>
            </w:pPr>
            <w:r w:rsidRPr="00AB4C75">
              <w:rPr>
                <w:rFonts w:asciiTheme="majorBidi" w:hAnsiTheme="majorBidi" w:cstheme="majorBidi"/>
              </w:rPr>
              <w:t>Establishment of an</w:t>
            </w:r>
            <w:r w:rsidR="00222470" w:rsidRPr="00AB4C75">
              <w:rPr>
                <w:rFonts w:asciiTheme="majorBidi" w:hAnsiTheme="majorBidi" w:cstheme="majorBidi"/>
              </w:rPr>
              <w:t xml:space="preserve"> integrated legal structure and policy framework in order to implement biodiversity conservation in development activities; </w:t>
            </w:r>
          </w:p>
          <w:p w14:paraId="2E9C43C5" w14:textId="77777777" w:rsidR="00C23019" w:rsidRPr="00AB4C75" w:rsidRDefault="00AB4C75" w:rsidP="000701CC">
            <w:pPr>
              <w:spacing w:after="0"/>
              <w:jc w:val="both"/>
              <w:rPr>
                <w:rFonts w:asciiTheme="majorBidi" w:hAnsiTheme="majorBidi" w:cstheme="majorBidi"/>
                <w:b/>
                <w:bCs/>
                <w:lang w:bidi="fa-IR"/>
              </w:rPr>
            </w:pPr>
            <w:r w:rsidRPr="00AB4C75">
              <w:rPr>
                <w:rFonts w:asciiTheme="majorBidi" w:hAnsiTheme="majorBidi" w:cstheme="majorBidi"/>
                <w:b/>
                <w:bCs/>
                <w:lang w:bidi="fa-IR"/>
              </w:rPr>
              <w:t xml:space="preserve">- </w:t>
            </w:r>
            <w:r w:rsidR="00C23019" w:rsidRPr="00AB4C75">
              <w:rPr>
                <w:rFonts w:asciiTheme="majorBidi" w:hAnsiTheme="majorBidi" w:cstheme="majorBidi"/>
                <w:b/>
                <w:bCs/>
                <w:lang w:bidi="fa-IR"/>
              </w:rPr>
              <w:t xml:space="preserve">Achievements/results </w:t>
            </w:r>
          </w:p>
          <w:p w14:paraId="3BE0B85B" w14:textId="77777777" w:rsidR="00FB2C7F" w:rsidRPr="00AB4C75" w:rsidRDefault="00C23019" w:rsidP="005B5E3F">
            <w:pPr>
              <w:jc w:val="both"/>
              <w:rPr>
                <w:rFonts w:asciiTheme="majorBidi" w:hAnsiTheme="majorBidi" w:cstheme="majorBidi"/>
                <w:rtl/>
                <w:lang w:bidi="fa-IR"/>
              </w:rPr>
            </w:pPr>
            <w:r w:rsidRPr="00AB4C75">
              <w:rPr>
                <w:rFonts w:asciiTheme="majorBidi" w:hAnsiTheme="majorBidi" w:cstheme="majorBidi"/>
                <w:lang w:bidi="fa-IR"/>
              </w:rPr>
              <w:t xml:space="preserve">Development of Conservation and Sustainable Development Program of Central Zagros Mountains, a long-term program, and its relevant cross-cutting management structure at national and province levels based on an M&amp;E program that indicates impact of plans and reports existing environmental state across Central Zagros in order to plan and act toward sustainable natural resources. </w:t>
            </w:r>
          </w:p>
        </w:tc>
      </w:tr>
      <w:tr w:rsidR="00FB2C7F" w:rsidRPr="00AB4C75" w14:paraId="1740CBF1" w14:textId="77777777" w:rsidTr="00FB609E">
        <w:tc>
          <w:tcPr>
            <w:tcW w:w="9576" w:type="dxa"/>
            <w:shd w:val="clear" w:color="auto" w:fill="D6E3BC" w:themeFill="accent3" w:themeFillTint="66"/>
          </w:tcPr>
          <w:p w14:paraId="12AD4DB1" w14:textId="77777777" w:rsidR="005B5E3F" w:rsidRPr="00AB4C75" w:rsidRDefault="00AB4C75" w:rsidP="008C313E">
            <w:pPr>
              <w:spacing w:after="0"/>
              <w:jc w:val="both"/>
              <w:rPr>
                <w:rFonts w:asciiTheme="majorBidi" w:hAnsiTheme="majorBidi" w:cstheme="majorBidi"/>
                <w:b/>
                <w:bCs/>
                <w:lang w:bidi="fa-IR"/>
              </w:rPr>
            </w:pPr>
            <w:bookmarkStart w:id="38" w:name="OLE_LINK139"/>
            <w:bookmarkStart w:id="39" w:name="OLE_LINK140"/>
            <w:r w:rsidRPr="00AB4C75">
              <w:rPr>
                <w:rFonts w:asciiTheme="majorBidi" w:hAnsiTheme="majorBidi" w:cstheme="majorBidi"/>
                <w:lang w:bidi="fa-IR"/>
              </w:rPr>
              <w:sym w:font="Wingdings 2" w:char="00A4"/>
            </w:r>
            <w:r w:rsidRPr="00AB4C75">
              <w:rPr>
                <w:rFonts w:asciiTheme="majorBidi" w:hAnsiTheme="majorBidi" w:cstheme="majorBidi"/>
                <w:b/>
                <w:bCs/>
                <w:lang w:bidi="fa-IR"/>
              </w:rPr>
              <w:t xml:space="preserve"> </w:t>
            </w:r>
            <w:r w:rsidR="00222470" w:rsidRPr="00AB4C75">
              <w:rPr>
                <w:rFonts w:asciiTheme="majorBidi" w:hAnsiTheme="majorBidi" w:cstheme="majorBidi"/>
                <w:b/>
                <w:bCs/>
                <w:lang w:bidi="fa-IR"/>
              </w:rPr>
              <w:t xml:space="preserve">Expected </w:t>
            </w:r>
            <w:r w:rsidR="005B5E3F" w:rsidRPr="00AB4C75">
              <w:rPr>
                <w:rFonts w:asciiTheme="majorBidi" w:hAnsiTheme="majorBidi" w:cstheme="majorBidi"/>
                <w:b/>
                <w:bCs/>
                <w:lang w:bidi="fa-IR"/>
              </w:rPr>
              <w:t xml:space="preserve">Output 2: </w:t>
            </w:r>
          </w:p>
          <w:p w14:paraId="1D8A30E8" w14:textId="77777777" w:rsidR="008C313E" w:rsidRPr="00AB4C75" w:rsidRDefault="00222470" w:rsidP="002D15F5">
            <w:pPr>
              <w:jc w:val="both"/>
              <w:rPr>
                <w:rFonts w:asciiTheme="majorBidi" w:hAnsiTheme="majorBidi" w:cstheme="majorBidi"/>
              </w:rPr>
            </w:pPr>
            <w:r w:rsidRPr="00AB4C75">
              <w:rPr>
                <w:rFonts w:asciiTheme="majorBidi" w:hAnsiTheme="majorBidi" w:cstheme="majorBidi"/>
              </w:rPr>
              <w:t xml:space="preserve">The institutionalization of Sustainable use and conservation of biodiversity in economic sectors </w:t>
            </w:r>
            <w:r w:rsidR="002D15F5" w:rsidRPr="00AB4C75">
              <w:rPr>
                <w:rFonts w:asciiTheme="majorBidi" w:hAnsiTheme="majorBidi" w:cstheme="majorBidi"/>
              </w:rPr>
              <w:t xml:space="preserve">and development plans in </w:t>
            </w:r>
            <w:r w:rsidRPr="00AB4C75">
              <w:rPr>
                <w:rFonts w:asciiTheme="majorBidi" w:hAnsiTheme="majorBidi" w:cstheme="majorBidi"/>
              </w:rPr>
              <w:t>CZM</w:t>
            </w:r>
          </w:p>
          <w:p w14:paraId="5982F132" w14:textId="77777777" w:rsidR="005B5E3F" w:rsidRPr="00AB4C75" w:rsidRDefault="00AB4C75" w:rsidP="000701CC">
            <w:pPr>
              <w:spacing w:after="0"/>
              <w:jc w:val="both"/>
              <w:rPr>
                <w:rFonts w:asciiTheme="majorBidi" w:hAnsiTheme="majorBidi" w:cstheme="majorBidi"/>
                <w:b/>
                <w:bCs/>
                <w:lang w:bidi="fa-IR"/>
              </w:rPr>
            </w:pPr>
            <w:r w:rsidRPr="00AB4C75">
              <w:rPr>
                <w:rFonts w:asciiTheme="majorBidi" w:hAnsiTheme="majorBidi" w:cstheme="majorBidi"/>
                <w:b/>
                <w:bCs/>
              </w:rPr>
              <w:t xml:space="preserve">- </w:t>
            </w:r>
            <w:bookmarkStart w:id="40" w:name="OLE_LINK5"/>
            <w:bookmarkStart w:id="41" w:name="OLE_LINK6"/>
            <w:r w:rsidR="005B5E3F" w:rsidRPr="00AB4C75">
              <w:rPr>
                <w:rFonts w:asciiTheme="majorBidi" w:hAnsiTheme="majorBidi" w:cstheme="majorBidi"/>
                <w:b/>
                <w:bCs/>
                <w:lang w:bidi="fa-IR"/>
              </w:rPr>
              <w:t>Achievements/results</w:t>
            </w:r>
            <w:bookmarkEnd w:id="40"/>
            <w:bookmarkEnd w:id="41"/>
          </w:p>
          <w:p w14:paraId="0F6BFEDB" w14:textId="77777777" w:rsidR="005B5E3F" w:rsidRPr="00AB4C75" w:rsidRDefault="005B5E3F" w:rsidP="00B666C2">
            <w:pPr>
              <w:numPr>
                <w:ilvl w:val="0"/>
                <w:numId w:val="20"/>
              </w:numPr>
              <w:jc w:val="both"/>
              <w:rPr>
                <w:rFonts w:asciiTheme="majorBidi" w:hAnsiTheme="majorBidi" w:cstheme="majorBidi"/>
                <w:lang w:bidi="fa-IR"/>
              </w:rPr>
            </w:pPr>
            <w:r w:rsidRPr="00AB4C75">
              <w:rPr>
                <w:rFonts w:asciiTheme="majorBidi" w:hAnsiTheme="majorBidi" w:cstheme="majorBidi"/>
                <w:lang w:bidi="fa-IR"/>
              </w:rPr>
              <w:t>6</w:t>
            </w:r>
            <w:r w:rsidRPr="00AB4C75">
              <w:rPr>
                <w:rFonts w:asciiTheme="majorBidi" w:hAnsiTheme="majorBidi" w:cstheme="majorBidi"/>
                <w:vertAlign w:val="superscript"/>
                <w:lang w:bidi="fa-IR"/>
              </w:rPr>
              <w:t>th</w:t>
            </w:r>
            <w:r w:rsidRPr="00AB4C75">
              <w:rPr>
                <w:rFonts w:asciiTheme="majorBidi" w:hAnsiTheme="majorBidi" w:cstheme="majorBidi"/>
                <w:lang w:bidi="fa-IR"/>
              </w:rPr>
              <w:t xml:space="preserve"> National Development Plan: Chap</w:t>
            </w:r>
            <w:r w:rsidR="00C17E4F" w:rsidRPr="00AB4C75">
              <w:rPr>
                <w:rFonts w:asciiTheme="majorBidi" w:hAnsiTheme="majorBidi" w:cstheme="majorBidi"/>
                <w:lang w:bidi="fa-IR"/>
              </w:rPr>
              <w:t>ter 9, Article 38, paragraphs a,</w:t>
            </w:r>
            <w:r w:rsidRPr="00AB4C75">
              <w:rPr>
                <w:rFonts w:asciiTheme="majorBidi" w:hAnsiTheme="majorBidi" w:cstheme="majorBidi"/>
                <w:lang w:bidi="fa-IR"/>
              </w:rPr>
              <w:t xml:space="preserve"> b, </w:t>
            </w:r>
            <w:r w:rsidR="00C17E4F" w:rsidRPr="00AB4C75">
              <w:rPr>
                <w:rFonts w:asciiTheme="majorBidi" w:hAnsiTheme="majorBidi" w:cstheme="majorBidi"/>
                <w:lang w:bidi="fa-IR"/>
              </w:rPr>
              <w:t>e, g, h, i, j, k, l, n, m, q, r, s, t, v</w:t>
            </w:r>
          </w:p>
          <w:p w14:paraId="3D1CDC6B" w14:textId="77777777" w:rsidR="00362552" w:rsidRPr="00AB4C75" w:rsidRDefault="005B5E3F" w:rsidP="00B666C2">
            <w:pPr>
              <w:numPr>
                <w:ilvl w:val="0"/>
                <w:numId w:val="20"/>
              </w:numPr>
              <w:jc w:val="both"/>
              <w:rPr>
                <w:rFonts w:asciiTheme="majorBidi" w:hAnsiTheme="majorBidi" w:cstheme="majorBidi"/>
                <w:rtl/>
                <w:lang w:bidi="fa-IR"/>
              </w:rPr>
            </w:pPr>
            <w:r w:rsidRPr="00AB4C75">
              <w:rPr>
                <w:rFonts w:asciiTheme="majorBidi" w:hAnsiTheme="majorBidi" w:cstheme="majorBidi"/>
                <w:lang w:bidi="fa-IR"/>
              </w:rPr>
              <w:t xml:space="preserve">Compliance with the four strategies and  22 national action plans stipulated in National Strategic Action Plan on Biodiversity (2017 – 2021) </w:t>
            </w:r>
            <w:bookmarkEnd w:id="38"/>
            <w:bookmarkEnd w:id="39"/>
          </w:p>
        </w:tc>
      </w:tr>
      <w:tr w:rsidR="00FB609E" w:rsidRPr="00AB4C75" w14:paraId="3B154FF6" w14:textId="77777777" w:rsidTr="00FB609E">
        <w:tc>
          <w:tcPr>
            <w:tcW w:w="9576" w:type="dxa"/>
            <w:shd w:val="clear" w:color="auto" w:fill="C2D69B" w:themeFill="accent3" w:themeFillTint="99"/>
          </w:tcPr>
          <w:p w14:paraId="2BDC9293" w14:textId="77777777" w:rsidR="005B5E3F" w:rsidRPr="00AB4C75" w:rsidRDefault="00AB4C75" w:rsidP="008C313E">
            <w:pPr>
              <w:spacing w:after="0"/>
              <w:jc w:val="both"/>
              <w:rPr>
                <w:rFonts w:asciiTheme="majorBidi" w:hAnsiTheme="majorBidi" w:cstheme="majorBidi"/>
                <w:b/>
                <w:bCs/>
                <w:lang w:bidi="fa-IR"/>
              </w:rPr>
            </w:pPr>
            <w:r w:rsidRPr="00AB4C75">
              <w:rPr>
                <w:rFonts w:asciiTheme="majorBidi" w:hAnsiTheme="majorBidi" w:cstheme="majorBidi"/>
                <w:lang w:bidi="fa-IR"/>
              </w:rPr>
              <w:sym w:font="Wingdings 2" w:char="00A4"/>
            </w:r>
            <w:r w:rsidRPr="00AB4C75">
              <w:rPr>
                <w:rFonts w:asciiTheme="majorBidi" w:hAnsiTheme="majorBidi" w:cstheme="majorBidi"/>
                <w:b/>
                <w:bCs/>
                <w:lang w:bidi="fa-IR"/>
              </w:rPr>
              <w:t xml:space="preserve"> </w:t>
            </w:r>
            <w:r w:rsidR="00222470" w:rsidRPr="00AB4C75">
              <w:rPr>
                <w:rFonts w:asciiTheme="majorBidi" w:hAnsiTheme="majorBidi" w:cstheme="majorBidi"/>
                <w:b/>
                <w:bCs/>
                <w:lang w:bidi="fa-IR"/>
              </w:rPr>
              <w:t xml:space="preserve">Expected </w:t>
            </w:r>
            <w:r w:rsidR="005B5E3F" w:rsidRPr="00AB4C75">
              <w:rPr>
                <w:rFonts w:asciiTheme="majorBidi" w:hAnsiTheme="majorBidi" w:cstheme="majorBidi"/>
                <w:b/>
                <w:bCs/>
                <w:lang w:bidi="fa-IR"/>
              </w:rPr>
              <w:t xml:space="preserve">Output 3: </w:t>
            </w:r>
          </w:p>
          <w:p w14:paraId="47EFE9D1" w14:textId="77777777" w:rsidR="002D15F5" w:rsidRPr="00AB4C75" w:rsidRDefault="002D15F5" w:rsidP="002D15F5">
            <w:pPr>
              <w:jc w:val="both"/>
              <w:rPr>
                <w:rFonts w:asciiTheme="majorBidi" w:hAnsiTheme="majorBidi" w:cstheme="majorBidi"/>
                <w:lang w:bidi="fa-IR"/>
              </w:rPr>
            </w:pPr>
            <w:r w:rsidRPr="00AB4C75">
              <w:rPr>
                <w:rFonts w:asciiTheme="majorBidi" w:hAnsiTheme="majorBidi" w:cstheme="majorBidi"/>
              </w:rPr>
              <w:t xml:space="preserve">successful integration and implementation of sustainable, funded models that </w:t>
            </w:r>
            <w:r w:rsidRPr="00AB4C75">
              <w:rPr>
                <w:rStyle w:val="shorttext"/>
                <w:rFonts w:asciiTheme="majorBidi" w:hAnsiTheme="majorBidi" w:cstheme="majorBidi"/>
              </w:rPr>
              <w:t>are replicable in Central Zagros, and indicate integrated sustainable development regarding natural resources and biodiversity</w:t>
            </w:r>
            <w:r w:rsidRPr="00AB4C75">
              <w:rPr>
                <w:rFonts w:asciiTheme="majorBidi" w:hAnsiTheme="majorBidi" w:cstheme="majorBidi"/>
                <w:lang w:bidi="fa-IR"/>
              </w:rPr>
              <w:t xml:space="preserve"> </w:t>
            </w:r>
          </w:p>
          <w:p w14:paraId="59E9DDA7" w14:textId="77777777" w:rsidR="005B5E3F" w:rsidRPr="00AB4C75" w:rsidRDefault="00AB4C75" w:rsidP="000701CC">
            <w:pPr>
              <w:spacing w:after="0" w:line="240" w:lineRule="auto"/>
              <w:jc w:val="both"/>
              <w:rPr>
                <w:rFonts w:asciiTheme="majorBidi" w:hAnsiTheme="majorBidi" w:cstheme="majorBidi"/>
                <w:b/>
                <w:bCs/>
                <w:lang w:bidi="fa-IR"/>
              </w:rPr>
            </w:pPr>
            <w:r w:rsidRPr="00AB4C75">
              <w:rPr>
                <w:rFonts w:asciiTheme="majorBidi" w:hAnsiTheme="majorBidi" w:cstheme="majorBidi"/>
                <w:b/>
                <w:bCs/>
                <w:lang w:bidi="fa-IR"/>
              </w:rPr>
              <w:t xml:space="preserve">- </w:t>
            </w:r>
            <w:r w:rsidR="005B5E3F" w:rsidRPr="00AB4C75">
              <w:rPr>
                <w:rFonts w:asciiTheme="majorBidi" w:hAnsiTheme="majorBidi" w:cstheme="majorBidi"/>
                <w:b/>
                <w:bCs/>
                <w:lang w:bidi="fa-IR"/>
              </w:rPr>
              <w:t>Achievements/results</w:t>
            </w:r>
          </w:p>
          <w:p w14:paraId="7BE92AA1" w14:textId="77777777" w:rsidR="00FB609E" w:rsidRPr="00AB4C75" w:rsidRDefault="00195A13" w:rsidP="00195A13">
            <w:pPr>
              <w:jc w:val="both"/>
              <w:rPr>
                <w:rFonts w:asciiTheme="majorBidi" w:hAnsiTheme="majorBidi" w:cstheme="majorBidi"/>
                <w:rtl/>
                <w:lang w:bidi="fa-IR"/>
              </w:rPr>
            </w:pPr>
            <w:r w:rsidRPr="00AB4C75">
              <w:rPr>
                <w:rFonts w:asciiTheme="majorBidi" w:hAnsiTheme="majorBidi" w:cstheme="majorBidi"/>
                <w:lang w:bidi="fa-IR"/>
              </w:rPr>
              <w:t>E</w:t>
            </w:r>
            <w:r w:rsidR="00B9318D" w:rsidRPr="00AB4C75">
              <w:rPr>
                <w:rFonts w:asciiTheme="majorBidi" w:hAnsiTheme="majorBidi" w:cstheme="majorBidi"/>
                <w:lang w:bidi="fa-IR"/>
              </w:rPr>
              <w:t xml:space="preserve">ntirely </w:t>
            </w:r>
            <w:r w:rsidR="0086196E" w:rsidRPr="00AB4C75">
              <w:rPr>
                <w:rFonts w:asciiTheme="majorBidi" w:hAnsiTheme="majorBidi" w:cstheme="majorBidi"/>
                <w:lang w:bidi="fa-IR"/>
              </w:rPr>
              <w:t xml:space="preserve">Successful implementation of the </w:t>
            </w:r>
            <w:r w:rsidR="00B9318D" w:rsidRPr="00AB4C75">
              <w:rPr>
                <w:rFonts w:asciiTheme="majorBidi" w:hAnsiTheme="majorBidi" w:cstheme="majorBidi"/>
                <w:lang w:bidi="fa-IR"/>
              </w:rPr>
              <w:t xml:space="preserve">relevant </w:t>
            </w:r>
            <w:r w:rsidR="0086196E" w:rsidRPr="00AB4C75">
              <w:rPr>
                <w:rFonts w:asciiTheme="majorBidi" w:hAnsiTheme="majorBidi" w:cstheme="majorBidi"/>
                <w:lang w:bidi="fa-IR"/>
              </w:rPr>
              <w:t xml:space="preserve">commitments by </w:t>
            </w:r>
            <w:r w:rsidR="00865DB1" w:rsidRPr="00AB4C75">
              <w:rPr>
                <w:rFonts w:asciiTheme="majorBidi" w:hAnsiTheme="majorBidi" w:cstheme="majorBidi"/>
                <w:lang w:bidi="fa-IR"/>
              </w:rPr>
              <w:t>GOIRI</w:t>
            </w:r>
            <w:r w:rsidR="0086196E" w:rsidRPr="00AB4C75">
              <w:rPr>
                <w:rFonts w:asciiTheme="majorBidi" w:hAnsiTheme="majorBidi" w:cstheme="majorBidi"/>
                <w:lang w:bidi="fa-IR"/>
              </w:rPr>
              <w:t xml:space="preserve"> </w:t>
            </w:r>
            <w:r w:rsidR="00B9318D" w:rsidRPr="00AB4C75">
              <w:rPr>
                <w:rFonts w:asciiTheme="majorBidi" w:hAnsiTheme="majorBidi" w:cstheme="majorBidi"/>
                <w:lang w:bidi="fa-IR"/>
              </w:rPr>
              <w:t xml:space="preserve">at local level through </w:t>
            </w:r>
            <w:r w:rsidRPr="00AB4C75">
              <w:rPr>
                <w:rFonts w:asciiTheme="majorBidi" w:hAnsiTheme="majorBidi" w:cstheme="majorBidi"/>
                <w:lang w:bidi="fa-IR"/>
              </w:rPr>
              <w:t>Green Grant Scheme with an approach involving sustainable management of natural (fauna, flora, biodiversity), physical (water, air, soil), and economic resources, replicable across the whole Zagros vegetation area. This was eventually scaled up to Green Initiatives involving various components, i.e. sustainable agriculture, sustainable tourism, sustainable forestry, integrated range management, and sustainable wildlife management, pivoting around local community participation and with the legal support from 6</w:t>
            </w:r>
            <w:r w:rsidRPr="00AB4C75">
              <w:rPr>
                <w:rFonts w:asciiTheme="majorBidi" w:hAnsiTheme="majorBidi" w:cstheme="majorBidi"/>
                <w:vertAlign w:val="superscript"/>
                <w:lang w:bidi="fa-IR"/>
              </w:rPr>
              <w:t>th</w:t>
            </w:r>
            <w:r w:rsidRPr="00AB4C75">
              <w:rPr>
                <w:rFonts w:asciiTheme="majorBidi" w:hAnsiTheme="majorBidi" w:cstheme="majorBidi"/>
                <w:lang w:bidi="fa-IR"/>
              </w:rPr>
              <w:t xml:space="preserve"> National Development Plan. </w:t>
            </w:r>
          </w:p>
        </w:tc>
      </w:tr>
    </w:tbl>
    <w:p w14:paraId="3BA95261" w14:textId="77777777" w:rsidR="00FB609E" w:rsidRPr="0090537D" w:rsidRDefault="00FB609E" w:rsidP="00FB2C7F">
      <w:pPr>
        <w:bidi/>
        <w:spacing w:after="0" w:line="240" w:lineRule="auto"/>
        <w:jc w:val="both"/>
        <w:rPr>
          <w:rFonts w:asciiTheme="majorBidi" w:hAnsiTheme="majorBidi" w:cstheme="majorBidi"/>
          <w:sz w:val="24"/>
          <w:szCs w:val="24"/>
          <w:rtl/>
          <w:lang w:bidi="fa-IR"/>
        </w:rPr>
      </w:pPr>
    </w:p>
    <w:p w14:paraId="69CA2E0D" w14:textId="77777777" w:rsidR="00FB609E" w:rsidRPr="0090537D" w:rsidRDefault="00FB609E">
      <w:pPr>
        <w:rPr>
          <w:rFonts w:asciiTheme="majorBidi" w:hAnsiTheme="majorBidi" w:cstheme="majorBidi"/>
          <w:sz w:val="24"/>
          <w:szCs w:val="24"/>
          <w:lang w:bidi="fa-IR"/>
        </w:rPr>
      </w:pPr>
      <w:r w:rsidRPr="0090537D">
        <w:rPr>
          <w:rFonts w:asciiTheme="majorBidi" w:hAnsiTheme="majorBidi" w:cstheme="majorBidi"/>
          <w:sz w:val="24"/>
          <w:szCs w:val="24"/>
          <w:rtl/>
          <w:lang w:bidi="fa-IR"/>
        </w:rPr>
        <w:br w:type="page"/>
      </w:r>
    </w:p>
    <w:p w14:paraId="0C558842" w14:textId="77777777" w:rsidR="007E2582" w:rsidRPr="00334205" w:rsidRDefault="00334205" w:rsidP="00334205">
      <w:pPr>
        <w:pStyle w:val="Heading2"/>
        <w:numPr>
          <w:ilvl w:val="0"/>
          <w:numId w:val="0"/>
        </w:numPr>
        <w:spacing w:line="276" w:lineRule="auto"/>
        <w:ind w:left="576" w:hanging="576"/>
        <w:rPr>
          <w:rFonts w:asciiTheme="majorBidi" w:hAnsiTheme="majorBidi"/>
          <w:b/>
          <w:bCs/>
          <w:color w:val="000000" w:themeColor="text1"/>
          <w:sz w:val="24"/>
          <w:szCs w:val="24"/>
        </w:rPr>
      </w:pPr>
      <w:bookmarkStart w:id="42" w:name="_Toc490521897"/>
      <w:bookmarkStart w:id="43" w:name="OLE_LINK60"/>
      <w:bookmarkStart w:id="44" w:name="OLE_LINK61"/>
      <w:r w:rsidRPr="00334205">
        <w:rPr>
          <w:rFonts w:asciiTheme="majorBidi" w:hAnsiTheme="majorBidi"/>
          <w:b/>
          <w:bCs/>
          <w:color w:val="000000" w:themeColor="text1"/>
          <w:sz w:val="24"/>
          <w:szCs w:val="24"/>
        </w:rPr>
        <w:lastRenderedPageBreak/>
        <w:t xml:space="preserve">4.2. </w:t>
      </w:r>
      <w:r w:rsidR="00C06B41" w:rsidRPr="00334205">
        <w:rPr>
          <w:rFonts w:asciiTheme="majorBidi" w:hAnsiTheme="majorBidi"/>
          <w:b/>
          <w:bCs/>
          <w:color w:val="000000" w:themeColor="text1"/>
          <w:sz w:val="24"/>
          <w:szCs w:val="24"/>
        </w:rPr>
        <w:t>GE</w:t>
      </w:r>
      <w:r w:rsidR="002C4545" w:rsidRPr="00334205">
        <w:rPr>
          <w:rFonts w:asciiTheme="majorBidi" w:hAnsiTheme="majorBidi"/>
          <w:b/>
          <w:bCs/>
          <w:color w:val="000000" w:themeColor="text1"/>
          <w:sz w:val="24"/>
          <w:szCs w:val="24"/>
        </w:rPr>
        <w:t>F</w:t>
      </w:r>
      <w:r w:rsidR="00195A13" w:rsidRPr="00334205">
        <w:rPr>
          <w:rFonts w:asciiTheme="majorBidi" w:hAnsiTheme="majorBidi"/>
          <w:b/>
          <w:bCs/>
          <w:color w:val="000000" w:themeColor="text1"/>
          <w:sz w:val="24"/>
          <w:szCs w:val="24"/>
        </w:rPr>
        <w:t xml:space="preserve"> independent </w:t>
      </w:r>
      <w:r w:rsidR="00C06B41" w:rsidRPr="00334205">
        <w:rPr>
          <w:rFonts w:asciiTheme="majorBidi" w:hAnsiTheme="majorBidi"/>
          <w:b/>
          <w:bCs/>
          <w:color w:val="000000" w:themeColor="text1"/>
          <w:sz w:val="24"/>
          <w:szCs w:val="24"/>
        </w:rPr>
        <w:t xml:space="preserve">evaluation </w:t>
      </w:r>
      <w:r w:rsidR="00195A13" w:rsidRPr="00334205">
        <w:rPr>
          <w:rFonts w:asciiTheme="majorBidi" w:hAnsiTheme="majorBidi"/>
          <w:b/>
          <w:bCs/>
          <w:color w:val="000000" w:themeColor="text1"/>
          <w:sz w:val="24"/>
          <w:szCs w:val="24"/>
        </w:rPr>
        <w:t xml:space="preserve"> </w:t>
      </w:r>
      <w:bookmarkEnd w:id="42"/>
    </w:p>
    <w:p w14:paraId="48591628" w14:textId="77777777" w:rsidR="00195A13" w:rsidRDefault="007E2582" w:rsidP="00334205">
      <w:pPr>
        <w:autoSpaceDE w:val="0"/>
        <w:autoSpaceDN w:val="0"/>
        <w:adjustRightInd w:val="0"/>
        <w:spacing w:after="0"/>
        <w:jc w:val="both"/>
        <w:rPr>
          <w:rFonts w:asciiTheme="majorBidi" w:hAnsiTheme="majorBidi" w:cstheme="majorBidi"/>
          <w:color w:val="000000" w:themeColor="text1"/>
          <w:sz w:val="24"/>
          <w:szCs w:val="24"/>
        </w:rPr>
      </w:pPr>
      <w:r w:rsidRPr="0090537D">
        <w:rPr>
          <w:rFonts w:asciiTheme="majorBidi" w:hAnsiTheme="majorBidi" w:cstheme="majorBidi"/>
          <w:color w:val="000000" w:themeColor="text1"/>
          <w:sz w:val="24"/>
          <w:szCs w:val="24"/>
        </w:rPr>
        <w:t>The final achievements and results fulfilled by the Project were audited in the summer of 2016. This was processed through a tender invitation calling for national and international bidders. After conducting the selection process and legal arrangements associated with the contract signage, evaluators undertook investigating and rating the Project implementation (</w:t>
      </w:r>
      <w:r w:rsidR="004D11B6">
        <w:fldChar w:fldCharType="begin"/>
      </w:r>
      <w:r w:rsidR="004D11B6">
        <w:instrText xml:space="preserve"> REF _Ref490320674 \h  \* MERGEFORMAT </w:instrText>
      </w:r>
      <w:r w:rsidR="004D11B6">
        <w:fldChar w:fldCharType="separate"/>
      </w:r>
      <w:r w:rsidR="00DE53B0" w:rsidRPr="0090537D">
        <w:rPr>
          <w:rFonts w:asciiTheme="majorBidi" w:hAnsiTheme="majorBidi" w:cstheme="majorBidi"/>
          <w:sz w:val="24"/>
          <w:szCs w:val="24"/>
        </w:rPr>
        <w:t xml:space="preserve">Table </w:t>
      </w:r>
      <w:r w:rsidR="00334205">
        <w:rPr>
          <w:rFonts w:asciiTheme="majorBidi" w:hAnsiTheme="majorBidi" w:cstheme="majorBidi"/>
          <w:sz w:val="24"/>
          <w:szCs w:val="24"/>
        </w:rPr>
        <w:t>4</w:t>
      </w:r>
      <w:r w:rsidR="004D11B6">
        <w:fldChar w:fldCharType="end"/>
      </w:r>
      <w:r w:rsidRPr="0090537D">
        <w:rPr>
          <w:rFonts w:asciiTheme="majorBidi" w:hAnsiTheme="majorBidi" w:cstheme="majorBidi"/>
          <w:color w:val="000000" w:themeColor="text1"/>
          <w:sz w:val="24"/>
          <w:szCs w:val="24"/>
        </w:rPr>
        <w:t xml:space="preserve">). </w:t>
      </w:r>
    </w:p>
    <w:p w14:paraId="1CB3CFA1" w14:textId="77777777" w:rsidR="00334205" w:rsidRPr="0090537D" w:rsidRDefault="00334205" w:rsidP="007E2582">
      <w:pPr>
        <w:autoSpaceDE w:val="0"/>
        <w:autoSpaceDN w:val="0"/>
        <w:adjustRightInd w:val="0"/>
        <w:spacing w:after="0"/>
        <w:jc w:val="both"/>
        <w:rPr>
          <w:rFonts w:asciiTheme="majorBidi" w:hAnsiTheme="majorBidi" w:cstheme="majorBidi"/>
          <w:color w:val="000000" w:themeColor="text1"/>
          <w:sz w:val="24"/>
          <w:szCs w:val="24"/>
        </w:rPr>
      </w:pPr>
    </w:p>
    <w:p w14:paraId="393117D3" w14:textId="77777777" w:rsidR="00DE53B0" w:rsidRPr="00334205" w:rsidRDefault="00DE53B0" w:rsidP="00DE53B0">
      <w:pPr>
        <w:pStyle w:val="Caption"/>
        <w:bidi w:val="0"/>
        <w:jc w:val="center"/>
        <w:rPr>
          <w:rFonts w:asciiTheme="majorBidi" w:hAnsiTheme="majorBidi" w:cstheme="majorBidi"/>
          <w:b/>
          <w:bCs/>
          <w:color w:val="000000" w:themeColor="text1"/>
          <w:sz w:val="22"/>
          <w:szCs w:val="22"/>
        </w:rPr>
      </w:pPr>
      <w:bookmarkStart w:id="45" w:name="_Ref490320674"/>
      <w:r w:rsidRPr="00334205">
        <w:rPr>
          <w:rFonts w:asciiTheme="majorBidi" w:hAnsiTheme="majorBidi" w:cstheme="majorBidi"/>
          <w:b/>
          <w:bCs/>
          <w:sz w:val="22"/>
          <w:szCs w:val="22"/>
        </w:rPr>
        <w:t xml:space="preserve">Table </w:t>
      </w:r>
      <w:r w:rsidR="00E1361E" w:rsidRPr="00334205">
        <w:rPr>
          <w:rFonts w:asciiTheme="majorBidi" w:hAnsiTheme="majorBidi" w:cstheme="majorBidi"/>
          <w:b/>
          <w:bCs/>
          <w:color w:val="000000" w:themeColor="text1"/>
          <w:sz w:val="22"/>
          <w:szCs w:val="22"/>
        </w:rPr>
        <w:fldChar w:fldCharType="begin"/>
      </w:r>
      <w:r w:rsidRPr="00334205">
        <w:rPr>
          <w:rFonts w:asciiTheme="majorBidi" w:hAnsiTheme="majorBidi" w:cstheme="majorBidi"/>
          <w:b/>
          <w:bCs/>
          <w:color w:val="000000" w:themeColor="text1"/>
          <w:sz w:val="22"/>
          <w:szCs w:val="22"/>
        </w:rPr>
        <w:instrText xml:space="preserve"> SEQ Table \* ARABIC </w:instrText>
      </w:r>
      <w:r w:rsidR="00E1361E" w:rsidRPr="00334205">
        <w:rPr>
          <w:rFonts w:asciiTheme="majorBidi" w:hAnsiTheme="majorBidi" w:cstheme="majorBidi"/>
          <w:b/>
          <w:bCs/>
          <w:color w:val="000000" w:themeColor="text1"/>
          <w:sz w:val="22"/>
          <w:szCs w:val="22"/>
        </w:rPr>
        <w:fldChar w:fldCharType="separate"/>
      </w:r>
      <w:r w:rsidR="007A7E5A" w:rsidRPr="00334205">
        <w:rPr>
          <w:rFonts w:asciiTheme="majorBidi" w:hAnsiTheme="majorBidi" w:cstheme="majorBidi"/>
          <w:b/>
          <w:bCs/>
          <w:noProof/>
          <w:color w:val="000000" w:themeColor="text1"/>
          <w:sz w:val="22"/>
          <w:szCs w:val="22"/>
        </w:rPr>
        <w:t>4</w:t>
      </w:r>
      <w:r w:rsidR="00E1361E" w:rsidRPr="00334205">
        <w:rPr>
          <w:rFonts w:asciiTheme="majorBidi" w:hAnsiTheme="majorBidi" w:cstheme="majorBidi"/>
          <w:b/>
          <w:bCs/>
          <w:color w:val="000000" w:themeColor="text1"/>
          <w:sz w:val="22"/>
          <w:szCs w:val="22"/>
        </w:rPr>
        <w:fldChar w:fldCharType="end"/>
      </w:r>
      <w:bookmarkEnd w:id="45"/>
      <w:r w:rsidRPr="00334205">
        <w:rPr>
          <w:rFonts w:asciiTheme="majorBidi" w:hAnsiTheme="majorBidi" w:cstheme="majorBidi"/>
          <w:b/>
          <w:bCs/>
          <w:color w:val="000000" w:themeColor="text1"/>
          <w:sz w:val="22"/>
          <w:szCs w:val="22"/>
        </w:rPr>
        <w:t xml:space="preserve">: evaluation and rating the implementation of Zagros Project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1440"/>
        <w:gridCol w:w="5400"/>
      </w:tblGrid>
      <w:tr w:rsidR="00334205" w:rsidRPr="00334205" w14:paraId="60E5A95F" w14:textId="77777777" w:rsidTr="00334205">
        <w:trPr>
          <w:trHeight w:val="368"/>
          <w:jc w:val="center"/>
        </w:trPr>
        <w:tc>
          <w:tcPr>
            <w:tcW w:w="2520" w:type="dxa"/>
            <w:tcBorders>
              <w:bottom w:val="nil"/>
              <w:right w:val="single" w:sz="4" w:space="0" w:color="auto"/>
            </w:tcBorders>
            <w:shd w:val="clear" w:color="auto" w:fill="C2D69B" w:themeFill="accent3" w:themeFillTint="99"/>
            <w:vAlign w:val="center"/>
          </w:tcPr>
          <w:p w14:paraId="2B6BC64E" w14:textId="77777777" w:rsidR="00334205" w:rsidRPr="00334205" w:rsidRDefault="00334205" w:rsidP="00334205">
            <w:pPr>
              <w:spacing w:after="0" w:line="240" w:lineRule="auto"/>
              <w:jc w:val="center"/>
              <w:rPr>
                <w:rFonts w:asciiTheme="majorBidi" w:eastAsia="Cambria" w:hAnsiTheme="majorBidi" w:cstheme="majorBidi"/>
                <w:b/>
              </w:rPr>
            </w:pPr>
            <w:r w:rsidRPr="00334205">
              <w:rPr>
                <w:rFonts w:asciiTheme="majorBidi" w:eastAsia="Cambria" w:hAnsiTheme="majorBidi" w:cstheme="majorBidi"/>
                <w:b/>
              </w:rPr>
              <w:t>EVALUATION CRITERIA</w:t>
            </w:r>
          </w:p>
        </w:tc>
        <w:tc>
          <w:tcPr>
            <w:tcW w:w="1440" w:type="dxa"/>
            <w:vMerge w:val="restart"/>
            <w:tcBorders>
              <w:left w:val="single" w:sz="4" w:space="0" w:color="auto"/>
              <w:right w:val="single" w:sz="4" w:space="0" w:color="auto"/>
            </w:tcBorders>
            <w:shd w:val="clear" w:color="auto" w:fill="C2D69B" w:themeFill="accent3" w:themeFillTint="99"/>
            <w:vAlign w:val="center"/>
          </w:tcPr>
          <w:p w14:paraId="60A37134" w14:textId="77777777" w:rsidR="00334205" w:rsidRPr="00334205" w:rsidRDefault="00334205" w:rsidP="00334205">
            <w:pPr>
              <w:spacing w:after="0" w:line="240" w:lineRule="auto"/>
              <w:jc w:val="center"/>
              <w:rPr>
                <w:rFonts w:asciiTheme="majorBidi" w:eastAsia="Cambria" w:hAnsiTheme="majorBidi" w:cstheme="majorBidi"/>
                <w:b/>
              </w:rPr>
            </w:pPr>
            <w:r w:rsidRPr="00334205">
              <w:rPr>
                <w:rFonts w:asciiTheme="majorBidi" w:eastAsia="Cambria" w:hAnsiTheme="majorBidi" w:cstheme="majorBidi"/>
                <w:b/>
              </w:rPr>
              <w:t>RATING</w:t>
            </w:r>
          </w:p>
        </w:tc>
        <w:tc>
          <w:tcPr>
            <w:tcW w:w="5400" w:type="dxa"/>
            <w:vMerge w:val="restart"/>
            <w:tcBorders>
              <w:left w:val="single" w:sz="4" w:space="0" w:color="auto"/>
            </w:tcBorders>
            <w:shd w:val="clear" w:color="auto" w:fill="C2D69B" w:themeFill="accent3" w:themeFillTint="99"/>
            <w:vAlign w:val="center"/>
          </w:tcPr>
          <w:p w14:paraId="793AD40B" w14:textId="77777777" w:rsidR="00334205" w:rsidRPr="00334205" w:rsidRDefault="00334205" w:rsidP="00334205">
            <w:pPr>
              <w:spacing w:after="0" w:line="240" w:lineRule="auto"/>
              <w:jc w:val="center"/>
              <w:rPr>
                <w:rFonts w:asciiTheme="majorBidi" w:eastAsia="Cambria" w:hAnsiTheme="majorBidi" w:cstheme="majorBidi"/>
                <w:b/>
              </w:rPr>
            </w:pPr>
            <w:r w:rsidRPr="00334205">
              <w:rPr>
                <w:rFonts w:asciiTheme="majorBidi" w:eastAsia="Cambria" w:hAnsiTheme="majorBidi" w:cstheme="majorBidi"/>
                <w:b/>
              </w:rPr>
              <w:t>COMMENTS</w:t>
            </w:r>
          </w:p>
        </w:tc>
      </w:tr>
      <w:tr w:rsidR="00334205" w:rsidRPr="00334205" w14:paraId="403D1A40" w14:textId="77777777" w:rsidTr="00334205">
        <w:trPr>
          <w:trHeight w:val="486"/>
          <w:jc w:val="center"/>
        </w:trPr>
        <w:tc>
          <w:tcPr>
            <w:tcW w:w="2520" w:type="dxa"/>
            <w:tcBorders>
              <w:top w:val="nil"/>
              <w:bottom w:val="single" w:sz="4" w:space="0" w:color="000000"/>
              <w:right w:val="single" w:sz="4" w:space="0" w:color="auto"/>
            </w:tcBorders>
            <w:shd w:val="clear" w:color="auto" w:fill="C2D69B" w:themeFill="accent3" w:themeFillTint="99"/>
            <w:vAlign w:val="center"/>
          </w:tcPr>
          <w:p w14:paraId="659F999F" w14:textId="77777777" w:rsidR="00334205" w:rsidRPr="00334205" w:rsidRDefault="00334205" w:rsidP="00334205">
            <w:pPr>
              <w:spacing w:after="0" w:line="240" w:lineRule="auto"/>
              <w:jc w:val="center"/>
              <w:rPr>
                <w:rFonts w:asciiTheme="majorBidi" w:eastAsia="Cambria" w:hAnsiTheme="majorBidi" w:cstheme="majorBidi"/>
                <w:b/>
              </w:rPr>
            </w:pPr>
          </w:p>
          <w:p w14:paraId="36D5491F" w14:textId="77777777" w:rsidR="00334205" w:rsidRPr="00334205" w:rsidRDefault="00334205" w:rsidP="00334205">
            <w:pPr>
              <w:spacing w:after="0" w:line="240" w:lineRule="auto"/>
              <w:jc w:val="center"/>
              <w:rPr>
                <w:rFonts w:asciiTheme="majorBidi" w:eastAsia="Cambria" w:hAnsiTheme="majorBidi" w:cstheme="majorBidi"/>
                <w:b/>
              </w:rPr>
            </w:pPr>
            <w:r w:rsidRPr="00334205">
              <w:rPr>
                <w:rFonts w:asciiTheme="majorBidi" w:eastAsia="Cambria" w:hAnsiTheme="majorBidi" w:cstheme="majorBidi"/>
                <w:b/>
              </w:rPr>
              <w:t>Monitoring &amp; Evaluation</w:t>
            </w:r>
          </w:p>
        </w:tc>
        <w:tc>
          <w:tcPr>
            <w:tcW w:w="1440" w:type="dxa"/>
            <w:vMerge/>
            <w:tcBorders>
              <w:left w:val="single" w:sz="4" w:space="0" w:color="auto"/>
              <w:bottom w:val="single" w:sz="4" w:space="0" w:color="000000"/>
              <w:right w:val="single" w:sz="4" w:space="0" w:color="auto"/>
            </w:tcBorders>
            <w:shd w:val="clear" w:color="auto" w:fill="D6E3BC" w:themeFill="accent3" w:themeFillTint="66"/>
            <w:vAlign w:val="center"/>
          </w:tcPr>
          <w:p w14:paraId="2F62F45E" w14:textId="77777777" w:rsidR="00334205" w:rsidRPr="00334205" w:rsidRDefault="00334205" w:rsidP="00334205">
            <w:pPr>
              <w:spacing w:after="0" w:line="240" w:lineRule="auto"/>
              <w:jc w:val="center"/>
              <w:rPr>
                <w:rFonts w:asciiTheme="majorBidi" w:eastAsia="Cambria" w:hAnsiTheme="majorBidi" w:cstheme="majorBidi"/>
                <w:b/>
              </w:rPr>
            </w:pPr>
          </w:p>
        </w:tc>
        <w:tc>
          <w:tcPr>
            <w:tcW w:w="5400" w:type="dxa"/>
            <w:vMerge/>
            <w:tcBorders>
              <w:left w:val="single" w:sz="4" w:space="0" w:color="auto"/>
              <w:bottom w:val="single" w:sz="4" w:space="0" w:color="000000"/>
            </w:tcBorders>
            <w:shd w:val="clear" w:color="auto" w:fill="D6E3BC" w:themeFill="accent3" w:themeFillTint="66"/>
            <w:vAlign w:val="center"/>
          </w:tcPr>
          <w:p w14:paraId="02458648" w14:textId="77777777" w:rsidR="00334205" w:rsidRPr="00334205" w:rsidRDefault="00334205" w:rsidP="00334205">
            <w:pPr>
              <w:spacing w:after="0" w:line="240" w:lineRule="auto"/>
              <w:jc w:val="center"/>
              <w:rPr>
                <w:rFonts w:asciiTheme="majorBidi" w:eastAsia="Cambria" w:hAnsiTheme="majorBidi" w:cstheme="majorBidi"/>
                <w:b/>
              </w:rPr>
            </w:pPr>
          </w:p>
        </w:tc>
      </w:tr>
      <w:tr w:rsidR="000027E5" w:rsidRPr="00334205" w14:paraId="60C101C9" w14:textId="77777777" w:rsidTr="00334205">
        <w:trPr>
          <w:jc w:val="center"/>
        </w:trPr>
        <w:tc>
          <w:tcPr>
            <w:tcW w:w="2520" w:type="dxa"/>
            <w:shd w:val="clear" w:color="auto" w:fill="FFFFFF" w:themeFill="background1"/>
            <w:vAlign w:val="center"/>
          </w:tcPr>
          <w:p w14:paraId="0324D589"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M&amp;E design at entry</w:t>
            </w:r>
          </w:p>
        </w:tc>
        <w:tc>
          <w:tcPr>
            <w:tcW w:w="1440" w:type="dxa"/>
            <w:shd w:val="clear" w:color="auto" w:fill="FFFFFF" w:themeFill="background1"/>
            <w:vAlign w:val="center"/>
          </w:tcPr>
          <w:p w14:paraId="37208970"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Satisfactory (S)</w:t>
            </w:r>
          </w:p>
        </w:tc>
        <w:tc>
          <w:tcPr>
            <w:tcW w:w="5400" w:type="dxa"/>
            <w:shd w:val="clear" w:color="auto" w:fill="FFFFFF" w:themeFill="background1"/>
            <w:vAlign w:val="center"/>
          </w:tcPr>
          <w:p w14:paraId="76456F05" w14:textId="77777777" w:rsidR="000027E5" w:rsidRPr="00334205" w:rsidRDefault="000027E5" w:rsidP="00334205">
            <w:pPr>
              <w:spacing w:after="0"/>
              <w:jc w:val="both"/>
              <w:rPr>
                <w:rFonts w:asciiTheme="majorBidi" w:eastAsia="Cambria" w:hAnsiTheme="majorBidi" w:cstheme="majorBidi"/>
              </w:rPr>
            </w:pPr>
            <w:r w:rsidRPr="00334205">
              <w:rPr>
                <w:rFonts w:asciiTheme="majorBidi" w:eastAsia="Cambria" w:hAnsiTheme="majorBidi" w:cstheme="majorBidi"/>
              </w:rPr>
              <w:t xml:space="preserve">A Monitoring Plan is described and budgeted in the project document. </w:t>
            </w:r>
          </w:p>
        </w:tc>
      </w:tr>
      <w:tr w:rsidR="000027E5" w:rsidRPr="00334205" w14:paraId="6738F7AB" w14:textId="77777777" w:rsidTr="00334205">
        <w:trPr>
          <w:jc w:val="center"/>
        </w:trPr>
        <w:tc>
          <w:tcPr>
            <w:tcW w:w="2520" w:type="dxa"/>
            <w:shd w:val="clear" w:color="auto" w:fill="FFFFFF" w:themeFill="background1"/>
            <w:vAlign w:val="center"/>
          </w:tcPr>
          <w:p w14:paraId="676E564E"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M&amp;E Plan Implementation</w:t>
            </w:r>
          </w:p>
        </w:tc>
        <w:tc>
          <w:tcPr>
            <w:tcW w:w="1440" w:type="dxa"/>
            <w:shd w:val="clear" w:color="auto" w:fill="FFFFFF" w:themeFill="background1"/>
            <w:vAlign w:val="center"/>
          </w:tcPr>
          <w:p w14:paraId="0EF1E9D2"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Unsatisfactory</w:t>
            </w:r>
          </w:p>
          <w:p w14:paraId="71A3DDF3"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(U)</w:t>
            </w:r>
          </w:p>
        </w:tc>
        <w:tc>
          <w:tcPr>
            <w:tcW w:w="5400" w:type="dxa"/>
            <w:shd w:val="clear" w:color="auto" w:fill="FFFFFF" w:themeFill="background1"/>
            <w:vAlign w:val="center"/>
          </w:tcPr>
          <w:p w14:paraId="3686AA1D" w14:textId="77777777" w:rsidR="000027E5" w:rsidRPr="00334205" w:rsidRDefault="000027E5" w:rsidP="00334205">
            <w:pPr>
              <w:spacing w:after="0"/>
              <w:jc w:val="both"/>
              <w:rPr>
                <w:rFonts w:asciiTheme="majorBidi" w:eastAsia="Cambria" w:hAnsiTheme="majorBidi" w:cstheme="majorBidi"/>
              </w:rPr>
            </w:pPr>
            <w:r w:rsidRPr="00334205">
              <w:rPr>
                <w:rFonts w:asciiTheme="majorBidi" w:eastAsia="Cambria" w:hAnsiTheme="majorBidi" w:cstheme="majorBidi"/>
              </w:rPr>
              <w:t>The Monitoring Plan has not been implemented for the most part.</w:t>
            </w:r>
          </w:p>
        </w:tc>
      </w:tr>
      <w:tr w:rsidR="000027E5" w:rsidRPr="00334205" w14:paraId="2FCB754F" w14:textId="77777777" w:rsidTr="00334205">
        <w:trPr>
          <w:jc w:val="center"/>
        </w:trPr>
        <w:tc>
          <w:tcPr>
            <w:tcW w:w="2520" w:type="dxa"/>
            <w:tcBorders>
              <w:bottom w:val="single" w:sz="4" w:space="0" w:color="000000"/>
            </w:tcBorders>
            <w:shd w:val="clear" w:color="auto" w:fill="FFFFFF" w:themeFill="background1"/>
            <w:vAlign w:val="center"/>
          </w:tcPr>
          <w:p w14:paraId="0F8252DC" w14:textId="77777777" w:rsidR="000027E5" w:rsidRPr="00334205" w:rsidRDefault="000027E5" w:rsidP="00334205">
            <w:pPr>
              <w:spacing w:after="0"/>
              <w:jc w:val="center"/>
              <w:rPr>
                <w:rFonts w:asciiTheme="majorBidi" w:eastAsia="Cambria" w:hAnsiTheme="majorBidi" w:cstheme="majorBidi"/>
                <w:iCs/>
              </w:rPr>
            </w:pPr>
            <w:r w:rsidRPr="00334205">
              <w:rPr>
                <w:rFonts w:asciiTheme="majorBidi" w:eastAsia="Cambria" w:hAnsiTheme="majorBidi" w:cstheme="majorBidi"/>
                <w:iCs/>
              </w:rPr>
              <w:t>Overall quality of M&amp;E</w:t>
            </w:r>
          </w:p>
        </w:tc>
        <w:tc>
          <w:tcPr>
            <w:tcW w:w="1440" w:type="dxa"/>
            <w:tcBorders>
              <w:bottom w:val="single" w:sz="4" w:space="0" w:color="000000"/>
            </w:tcBorders>
            <w:shd w:val="clear" w:color="auto" w:fill="FFFFFF" w:themeFill="background1"/>
            <w:vAlign w:val="center"/>
          </w:tcPr>
          <w:p w14:paraId="15B17F71"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Moderately Unsatisfactory (MU)</w:t>
            </w:r>
          </w:p>
        </w:tc>
        <w:tc>
          <w:tcPr>
            <w:tcW w:w="5400" w:type="dxa"/>
            <w:tcBorders>
              <w:bottom w:val="single" w:sz="4" w:space="0" w:color="000000"/>
            </w:tcBorders>
            <w:shd w:val="clear" w:color="auto" w:fill="FFFFFF" w:themeFill="background1"/>
            <w:vAlign w:val="center"/>
          </w:tcPr>
          <w:p w14:paraId="5572CA65" w14:textId="77777777" w:rsidR="000027E5" w:rsidRPr="00334205" w:rsidRDefault="000027E5" w:rsidP="00334205">
            <w:pPr>
              <w:spacing w:after="0"/>
              <w:jc w:val="both"/>
              <w:rPr>
                <w:rFonts w:asciiTheme="majorBidi" w:eastAsia="Cambria" w:hAnsiTheme="majorBidi" w:cstheme="majorBidi"/>
              </w:rPr>
            </w:pPr>
            <w:r w:rsidRPr="00334205">
              <w:rPr>
                <w:rFonts w:asciiTheme="majorBidi" w:eastAsia="Cambria" w:hAnsiTheme="majorBidi" w:cstheme="majorBidi"/>
              </w:rPr>
              <w:t xml:space="preserve">Monitoring in general has not been systematic.   A Mid-Term Evaluation was held at a late stage, yet has had significant influence on project design and strategy.    The UNDP CO has monitored the project with several visits by assigned focal points.   UNDP’s RBAP Regional Office in Bangkok organized several monitoring visits.  Provincial project officers performed </w:t>
            </w:r>
            <w:r w:rsidRPr="00334205">
              <w:rPr>
                <w:rFonts w:asciiTheme="majorBidi" w:eastAsia="Cambria" w:hAnsiTheme="majorBidi" w:cstheme="majorBidi"/>
                <w:i/>
              </w:rPr>
              <w:t>ad hoc</w:t>
            </w:r>
            <w:r w:rsidRPr="00334205">
              <w:rPr>
                <w:rFonts w:asciiTheme="majorBidi" w:eastAsia="Cambria" w:hAnsiTheme="majorBidi" w:cstheme="majorBidi"/>
              </w:rPr>
              <w:t xml:space="preserve"> internal monitoring.   More consistent and in-depth monitoring might have encouraged adaptive management to improve performance at an earlier stage. </w:t>
            </w:r>
          </w:p>
        </w:tc>
      </w:tr>
      <w:tr w:rsidR="000027E5" w:rsidRPr="00334205" w14:paraId="37EDCC78" w14:textId="77777777" w:rsidTr="00334205">
        <w:trPr>
          <w:jc w:val="center"/>
        </w:trPr>
        <w:tc>
          <w:tcPr>
            <w:tcW w:w="2520" w:type="dxa"/>
            <w:tcBorders>
              <w:bottom w:val="single" w:sz="4" w:space="0" w:color="000000"/>
              <w:right w:val="single" w:sz="4" w:space="0" w:color="auto"/>
            </w:tcBorders>
            <w:shd w:val="clear" w:color="auto" w:fill="C2D69B" w:themeFill="accent3" w:themeFillTint="99"/>
            <w:vAlign w:val="center"/>
          </w:tcPr>
          <w:p w14:paraId="2B6031C4" w14:textId="77777777" w:rsidR="000027E5" w:rsidRPr="00334205" w:rsidRDefault="000027E5" w:rsidP="00334205">
            <w:pPr>
              <w:spacing w:after="0"/>
              <w:jc w:val="center"/>
              <w:rPr>
                <w:rFonts w:asciiTheme="majorBidi" w:eastAsia="Cambria" w:hAnsiTheme="majorBidi" w:cstheme="majorBidi"/>
                <w:b/>
              </w:rPr>
            </w:pPr>
            <w:r w:rsidRPr="00334205">
              <w:rPr>
                <w:rFonts w:asciiTheme="majorBidi" w:eastAsia="Cambria" w:hAnsiTheme="majorBidi" w:cstheme="majorBidi"/>
                <w:b/>
              </w:rPr>
              <w:t>IA and EA Execution</w:t>
            </w:r>
          </w:p>
        </w:tc>
        <w:tc>
          <w:tcPr>
            <w:tcW w:w="1440" w:type="dxa"/>
            <w:tcBorders>
              <w:left w:val="single" w:sz="4" w:space="0" w:color="auto"/>
              <w:bottom w:val="single" w:sz="4" w:space="0" w:color="000000"/>
              <w:right w:val="single" w:sz="4" w:space="0" w:color="auto"/>
            </w:tcBorders>
            <w:shd w:val="clear" w:color="auto" w:fill="C2D69B" w:themeFill="accent3" w:themeFillTint="99"/>
            <w:vAlign w:val="center"/>
          </w:tcPr>
          <w:p w14:paraId="2461EC6B" w14:textId="77777777" w:rsidR="000027E5" w:rsidRPr="00334205" w:rsidRDefault="000027E5" w:rsidP="00334205">
            <w:pPr>
              <w:spacing w:after="0"/>
              <w:jc w:val="center"/>
              <w:rPr>
                <w:rFonts w:asciiTheme="majorBidi" w:eastAsia="Cambria" w:hAnsiTheme="majorBidi" w:cstheme="majorBidi"/>
              </w:rPr>
            </w:pPr>
          </w:p>
          <w:p w14:paraId="5BB791E5" w14:textId="77777777" w:rsidR="000027E5" w:rsidRPr="00334205" w:rsidRDefault="000027E5" w:rsidP="00334205">
            <w:pPr>
              <w:spacing w:after="0"/>
              <w:jc w:val="center"/>
              <w:rPr>
                <w:rFonts w:asciiTheme="majorBidi" w:eastAsia="Cambria" w:hAnsiTheme="majorBidi" w:cstheme="majorBidi"/>
                <w:b/>
              </w:rPr>
            </w:pPr>
          </w:p>
        </w:tc>
        <w:tc>
          <w:tcPr>
            <w:tcW w:w="5400" w:type="dxa"/>
            <w:tcBorders>
              <w:left w:val="single" w:sz="4" w:space="0" w:color="auto"/>
              <w:bottom w:val="single" w:sz="4" w:space="0" w:color="000000"/>
            </w:tcBorders>
            <w:shd w:val="clear" w:color="auto" w:fill="C2D69B" w:themeFill="accent3" w:themeFillTint="99"/>
            <w:vAlign w:val="center"/>
          </w:tcPr>
          <w:p w14:paraId="2C64F3E8" w14:textId="77777777" w:rsidR="000027E5" w:rsidRPr="00334205" w:rsidRDefault="000027E5" w:rsidP="00334205">
            <w:pPr>
              <w:spacing w:after="0"/>
              <w:jc w:val="center"/>
              <w:rPr>
                <w:rFonts w:asciiTheme="majorBidi" w:eastAsia="Cambria" w:hAnsiTheme="majorBidi" w:cstheme="majorBidi"/>
              </w:rPr>
            </w:pPr>
          </w:p>
        </w:tc>
      </w:tr>
      <w:tr w:rsidR="000027E5" w:rsidRPr="00334205" w14:paraId="17670D9C" w14:textId="77777777" w:rsidTr="00334205">
        <w:trPr>
          <w:jc w:val="center"/>
        </w:trPr>
        <w:tc>
          <w:tcPr>
            <w:tcW w:w="2520" w:type="dxa"/>
            <w:shd w:val="clear" w:color="auto" w:fill="FFFFFF" w:themeFill="background1"/>
            <w:vAlign w:val="center"/>
          </w:tcPr>
          <w:p w14:paraId="38C9F27C"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Quality of UNDP implementation</w:t>
            </w:r>
          </w:p>
        </w:tc>
        <w:tc>
          <w:tcPr>
            <w:tcW w:w="1440" w:type="dxa"/>
            <w:shd w:val="clear" w:color="auto" w:fill="FFFFFF" w:themeFill="background1"/>
            <w:vAlign w:val="center"/>
          </w:tcPr>
          <w:p w14:paraId="36683F30"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Moderately satisfactory (MS)</w:t>
            </w:r>
          </w:p>
        </w:tc>
        <w:tc>
          <w:tcPr>
            <w:tcW w:w="5400" w:type="dxa"/>
            <w:shd w:val="clear" w:color="auto" w:fill="FFFFFF" w:themeFill="background1"/>
          </w:tcPr>
          <w:p w14:paraId="584CDA7F" w14:textId="77777777" w:rsidR="000027E5" w:rsidRPr="00334205" w:rsidRDefault="000027E5" w:rsidP="00FA6FAB">
            <w:pPr>
              <w:spacing w:after="0"/>
              <w:jc w:val="both"/>
              <w:rPr>
                <w:rFonts w:asciiTheme="majorBidi" w:eastAsia="Cambria" w:hAnsiTheme="majorBidi" w:cstheme="majorBidi"/>
              </w:rPr>
            </w:pPr>
            <w:r w:rsidRPr="00334205">
              <w:rPr>
                <w:rFonts w:asciiTheme="majorBidi" w:eastAsia="Cambria" w:hAnsiTheme="majorBidi" w:cstheme="majorBidi"/>
              </w:rPr>
              <w:t xml:space="preserve">UNDP has provided periodic technical oversight through the Country Office and RBAP Regional Office, contributed TRAC funding to support project implementation, and organized a very useful Mid-Term Evaluation that should have been scheduled 2 years earlier.   The CO   supported the project’s continuity when performance was unsatisfactory. However, the project would have benefited from more consistent oversight and guidance from UNDP and BD conservation mainstreaming case studies through UNDP’s global knowledge network. </w:t>
            </w:r>
          </w:p>
        </w:tc>
      </w:tr>
      <w:tr w:rsidR="000027E5" w:rsidRPr="00334205" w14:paraId="3E6FB446" w14:textId="77777777" w:rsidTr="00334205">
        <w:trPr>
          <w:jc w:val="center"/>
        </w:trPr>
        <w:tc>
          <w:tcPr>
            <w:tcW w:w="2520" w:type="dxa"/>
            <w:shd w:val="clear" w:color="auto" w:fill="FFFFFF" w:themeFill="background1"/>
            <w:vAlign w:val="center"/>
          </w:tcPr>
          <w:p w14:paraId="6781DA7C"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Quality of DoE execution</w:t>
            </w:r>
          </w:p>
        </w:tc>
        <w:tc>
          <w:tcPr>
            <w:tcW w:w="1440" w:type="dxa"/>
            <w:shd w:val="clear" w:color="auto" w:fill="FFFFFF" w:themeFill="background1"/>
            <w:vAlign w:val="center"/>
          </w:tcPr>
          <w:p w14:paraId="7BA7A574"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Moderately Unsatisfactory</w:t>
            </w:r>
          </w:p>
          <w:p w14:paraId="69834E3F" w14:textId="77777777" w:rsidR="000027E5" w:rsidRPr="00334205" w:rsidRDefault="000027E5" w:rsidP="00334205">
            <w:pPr>
              <w:spacing w:after="0"/>
              <w:jc w:val="center"/>
              <w:rPr>
                <w:rFonts w:asciiTheme="majorBidi" w:eastAsia="Cambria" w:hAnsiTheme="majorBidi" w:cstheme="majorBidi"/>
              </w:rPr>
            </w:pPr>
            <w:r w:rsidRPr="00334205">
              <w:rPr>
                <w:rFonts w:asciiTheme="majorBidi" w:eastAsia="Cambria" w:hAnsiTheme="majorBidi" w:cstheme="majorBidi"/>
              </w:rPr>
              <w:t>(MU)</w:t>
            </w:r>
          </w:p>
        </w:tc>
        <w:tc>
          <w:tcPr>
            <w:tcW w:w="5400" w:type="dxa"/>
            <w:shd w:val="clear" w:color="auto" w:fill="FFFFFF" w:themeFill="background1"/>
          </w:tcPr>
          <w:p w14:paraId="6D5DB182" w14:textId="77777777" w:rsidR="000027E5" w:rsidRPr="00334205" w:rsidRDefault="000027E5" w:rsidP="00FA6FAB">
            <w:pPr>
              <w:spacing w:after="0"/>
              <w:jc w:val="both"/>
              <w:rPr>
                <w:rFonts w:asciiTheme="majorBidi" w:eastAsia="Cambria" w:hAnsiTheme="majorBidi" w:cstheme="majorBidi"/>
              </w:rPr>
            </w:pPr>
            <w:r w:rsidRPr="00334205">
              <w:rPr>
                <w:rFonts w:asciiTheme="majorBidi" w:eastAsia="Cambria" w:hAnsiTheme="majorBidi" w:cstheme="majorBidi"/>
              </w:rPr>
              <w:t xml:space="preserve">Execution quality has been inconsistent and generally slow, with low financial and output delivery rates.   The project took twice as long to complete than was planned.  Management practices were not applied regularly during the first five years and the project implementation approach lacked strategic direction.   Execution was undermined by excessive turnovers of NPDs, NPMs and technical staff.     </w:t>
            </w:r>
            <w:r w:rsidRPr="00334205">
              <w:rPr>
                <w:rFonts w:asciiTheme="majorBidi" w:eastAsia="Cambria" w:hAnsiTheme="majorBidi" w:cstheme="majorBidi"/>
              </w:rPr>
              <w:lastRenderedPageBreak/>
              <w:t xml:space="preserve">The Project Steering Committee has not provided the technical guidance and oversight that was expected.  DoE does not have the over-arching institutional coordination or planning mandate that is needed to influence GO or sector practices.   However, there have been improving trends in management performance and project delivery during recent years and more than half of the planned outputs have been delivered.    </w:t>
            </w:r>
          </w:p>
        </w:tc>
      </w:tr>
      <w:tr w:rsidR="000027E5" w:rsidRPr="00334205" w14:paraId="379184A6" w14:textId="77777777" w:rsidTr="00334205">
        <w:trPr>
          <w:jc w:val="center"/>
        </w:trPr>
        <w:tc>
          <w:tcPr>
            <w:tcW w:w="2520" w:type="dxa"/>
            <w:tcBorders>
              <w:bottom w:val="single" w:sz="4" w:space="0" w:color="000000"/>
            </w:tcBorders>
            <w:shd w:val="clear" w:color="auto" w:fill="FFFFFF" w:themeFill="background1"/>
            <w:vAlign w:val="center"/>
          </w:tcPr>
          <w:p w14:paraId="5E63B892" w14:textId="77777777" w:rsidR="000027E5" w:rsidRPr="00334205" w:rsidRDefault="000027E5" w:rsidP="00334205">
            <w:pPr>
              <w:spacing w:after="0"/>
              <w:jc w:val="center"/>
              <w:rPr>
                <w:rFonts w:asciiTheme="majorBidi" w:eastAsia="MS Mincho" w:hAnsiTheme="majorBidi" w:cstheme="majorBidi"/>
                <w:iCs/>
              </w:rPr>
            </w:pPr>
            <w:r w:rsidRPr="00334205">
              <w:rPr>
                <w:rFonts w:asciiTheme="majorBidi" w:eastAsia="MS Mincho" w:hAnsiTheme="majorBidi" w:cstheme="majorBidi"/>
                <w:iCs/>
              </w:rPr>
              <w:lastRenderedPageBreak/>
              <w:t>Overall quality of implementation/execution</w:t>
            </w:r>
          </w:p>
        </w:tc>
        <w:tc>
          <w:tcPr>
            <w:tcW w:w="1440" w:type="dxa"/>
            <w:tcBorders>
              <w:bottom w:val="single" w:sz="4" w:space="0" w:color="000000"/>
            </w:tcBorders>
            <w:shd w:val="clear" w:color="auto" w:fill="FFFFFF" w:themeFill="background1"/>
            <w:vAlign w:val="center"/>
          </w:tcPr>
          <w:p w14:paraId="32AC9C65"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Moderately Satisfactory  (MS)</w:t>
            </w:r>
          </w:p>
        </w:tc>
        <w:tc>
          <w:tcPr>
            <w:tcW w:w="5400" w:type="dxa"/>
            <w:tcBorders>
              <w:bottom w:val="single" w:sz="4" w:space="0" w:color="000000"/>
            </w:tcBorders>
            <w:shd w:val="clear" w:color="auto" w:fill="FFFFFF" w:themeFill="background1"/>
          </w:tcPr>
          <w:p w14:paraId="22F8A2FD" w14:textId="77777777" w:rsidR="000027E5" w:rsidRPr="00334205" w:rsidRDefault="000027E5" w:rsidP="00FA6FAB">
            <w:pPr>
              <w:spacing w:after="0"/>
              <w:jc w:val="both"/>
              <w:rPr>
                <w:rFonts w:asciiTheme="majorBidi" w:eastAsia="MS Mincho" w:hAnsiTheme="majorBidi" w:cstheme="majorBidi"/>
              </w:rPr>
            </w:pPr>
            <w:r w:rsidRPr="00334205">
              <w:rPr>
                <w:rFonts w:asciiTheme="majorBidi" w:eastAsia="MS Mincho" w:hAnsiTheme="majorBidi" w:cstheme="majorBidi"/>
              </w:rPr>
              <w:t xml:space="preserve">The rating is largely based on improved project team performance and output delivery since 2014. </w:t>
            </w:r>
          </w:p>
        </w:tc>
      </w:tr>
      <w:tr w:rsidR="000027E5" w:rsidRPr="00334205" w14:paraId="003483D7" w14:textId="77777777" w:rsidTr="00334205">
        <w:trPr>
          <w:jc w:val="center"/>
        </w:trPr>
        <w:tc>
          <w:tcPr>
            <w:tcW w:w="2520" w:type="dxa"/>
            <w:tcBorders>
              <w:right w:val="single" w:sz="4" w:space="0" w:color="auto"/>
            </w:tcBorders>
            <w:shd w:val="clear" w:color="auto" w:fill="C2D69B" w:themeFill="accent3" w:themeFillTint="99"/>
            <w:vAlign w:val="center"/>
          </w:tcPr>
          <w:p w14:paraId="649AABBE" w14:textId="77777777" w:rsidR="000027E5" w:rsidRPr="00334205" w:rsidRDefault="000027E5" w:rsidP="00334205">
            <w:pPr>
              <w:spacing w:after="0"/>
              <w:jc w:val="center"/>
              <w:rPr>
                <w:rFonts w:asciiTheme="majorBidi" w:eastAsia="Cambria" w:hAnsiTheme="majorBidi" w:cstheme="majorBidi"/>
                <w:b/>
              </w:rPr>
            </w:pPr>
            <w:r w:rsidRPr="00334205">
              <w:rPr>
                <w:rFonts w:asciiTheme="majorBidi" w:eastAsia="Cambria" w:hAnsiTheme="majorBidi" w:cstheme="majorBidi"/>
                <w:b/>
              </w:rPr>
              <w:t>Assessment of Outcomes</w:t>
            </w:r>
          </w:p>
        </w:tc>
        <w:tc>
          <w:tcPr>
            <w:tcW w:w="1440" w:type="dxa"/>
            <w:tcBorders>
              <w:left w:val="single" w:sz="4" w:space="0" w:color="auto"/>
              <w:right w:val="single" w:sz="4" w:space="0" w:color="auto"/>
            </w:tcBorders>
            <w:shd w:val="clear" w:color="auto" w:fill="C2D69B" w:themeFill="accent3" w:themeFillTint="99"/>
            <w:vAlign w:val="center"/>
          </w:tcPr>
          <w:p w14:paraId="1CBB9741" w14:textId="77777777" w:rsidR="000027E5" w:rsidRPr="00334205" w:rsidRDefault="000027E5" w:rsidP="00334205">
            <w:pPr>
              <w:spacing w:after="0"/>
              <w:jc w:val="center"/>
              <w:rPr>
                <w:rFonts w:asciiTheme="majorBidi" w:eastAsia="MS Mincho" w:hAnsiTheme="majorBidi" w:cstheme="majorBidi"/>
                <w:b/>
              </w:rPr>
            </w:pPr>
          </w:p>
        </w:tc>
        <w:tc>
          <w:tcPr>
            <w:tcW w:w="5400" w:type="dxa"/>
            <w:tcBorders>
              <w:left w:val="single" w:sz="4" w:space="0" w:color="auto"/>
            </w:tcBorders>
            <w:shd w:val="clear" w:color="auto" w:fill="C2D69B" w:themeFill="accent3" w:themeFillTint="99"/>
            <w:vAlign w:val="center"/>
          </w:tcPr>
          <w:p w14:paraId="63A65C6C" w14:textId="77777777" w:rsidR="000027E5" w:rsidRPr="00334205" w:rsidRDefault="000027E5" w:rsidP="00334205">
            <w:pPr>
              <w:spacing w:after="0"/>
              <w:jc w:val="center"/>
              <w:rPr>
                <w:rFonts w:asciiTheme="majorBidi" w:eastAsia="MS Mincho" w:hAnsiTheme="majorBidi" w:cstheme="majorBidi"/>
                <w:b/>
              </w:rPr>
            </w:pPr>
          </w:p>
        </w:tc>
      </w:tr>
      <w:tr w:rsidR="000027E5" w:rsidRPr="00334205" w14:paraId="76102B11" w14:textId="77777777" w:rsidTr="00334205">
        <w:trPr>
          <w:jc w:val="center"/>
        </w:trPr>
        <w:tc>
          <w:tcPr>
            <w:tcW w:w="2520" w:type="dxa"/>
            <w:shd w:val="clear" w:color="auto" w:fill="FFFFFF" w:themeFill="background1"/>
            <w:vAlign w:val="center"/>
          </w:tcPr>
          <w:p w14:paraId="79B27218" w14:textId="77777777" w:rsidR="000027E5" w:rsidRPr="00334205" w:rsidRDefault="000027E5" w:rsidP="00334205">
            <w:pPr>
              <w:spacing w:after="0"/>
              <w:jc w:val="center"/>
              <w:rPr>
                <w:rFonts w:asciiTheme="majorBidi" w:eastAsia="MS Mincho" w:hAnsiTheme="majorBidi" w:cstheme="majorBidi"/>
                <w:bCs/>
              </w:rPr>
            </w:pPr>
            <w:r w:rsidRPr="00334205">
              <w:rPr>
                <w:rFonts w:asciiTheme="majorBidi" w:eastAsia="MS Mincho" w:hAnsiTheme="majorBidi" w:cstheme="majorBidi"/>
                <w:bCs/>
              </w:rPr>
              <w:t>Relevance</w:t>
            </w:r>
          </w:p>
        </w:tc>
        <w:tc>
          <w:tcPr>
            <w:tcW w:w="1440" w:type="dxa"/>
            <w:shd w:val="clear" w:color="auto" w:fill="FFFFFF" w:themeFill="background1"/>
            <w:vAlign w:val="center"/>
          </w:tcPr>
          <w:p w14:paraId="4DCFFC41"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Satisfactory</w:t>
            </w:r>
          </w:p>
        </w:tc>
        <w:tc>
          <w:tcPr>
            <w:tcW w:w="5400" w:type="dxa"/>
            <w:shd w:val="clear" w:color="auto" w:fill="FFFFFF" w:themeFill="background1"/>
          </w:tcPr>
          <w:p w14:paraId="3F0D234E" w14:textId="77777777" w:rsidR="000027E5" w:rsidRPr="00334205" w:rsidRDefault="000027E5" w:rsidP="00FA6FAB">
            <w:pPr>
              <w:spacing w:after="0"/>
              <w:jc w:val="both"/>
              <w:rPr>
                <w:rFonts w:asciiTheme="majorBidi" w:eastAsia="MS Mincho" w:hAnsiTheme="majorBidi" w:cstheme="majorBidi"/>
              </w:rPr>
            </w:pPr>
            <w:r w:rsidRPr="00334205">
              <w:rPr>
                <w:rFonts w:asciiTheme="majorBidi" w:eastAsia="MS Mincho" w:hAnsiTheme="majorBidi" w:cstheme="majorBidi"/>
              </w:rPr>
              <w:t>The CZM region has recognized high biodiversity and continues to face the environmental threats that the project has tried to address.    The project’s operational relevance was improved with changes introduced to the implementation strategy following the MTE.</w:t>
            </w:r>
          </w:p>
        </w:tc>
      </w:tr>
      <w:tr w:rsidR="000027E5" w:rsidRPr="00334205" w14:paraId="4CE0DB9F" w14:textId="77777777" w:rsidTr="00334205">
        <w:trPr>
          <w:jc w:val="center"/>
        </w:trPr>
        <w:tc>
          <w:tcPr>
            <w:tcW w:w="2520" w:type="dxa"/>
            <w:tcBorders>
              <w:bottom w:val="single" w:sz="4" w:space="0" w:color="000000"/>
            </w:tcBorders>
            <w:shd w:val="clear" w:color="auto" w:fill="FFFFFF" w:themeFill="background1"/>
            <w:vAlign w:val="center"/>
          </w:tcPr>
          <w:p w14:paraId="6551332B" w14:textId="77777777" w:rsidR="000027E5" w:rsidRPr="00334205" w:rsidRDefault="000027E5" w:rsidP="00334205">
            <w:pPr>
              <w:spacing w:after="0"/>
              <w:jc w:val="center"/>
              <w:rPr>
                <w:rFonts w:asciiTheme="majorBidi" w:eastAsia="MS Mincho" w:hAnsiTheme="majorBidi" w:cstheme="majorBidi"/>
                <w:bCs/>
              </w:rPr>
            </w:pPr>
            <w:r w:rsidRPr="00334205">
              <w:rPr>
                <w:rFonts w:asciiTheme="majorBidi" w:eastAsia="MS Mincho" w:hAnsiTheme="majorBidi" w:cstheme="majorBidi"/>
                <w:bCs/>
              </w:rPr>
              <w:t>Effectiveness</w:t>
            </w:r>
          </w:p>
        </w:tc>
        <w:tc>
          <w:tcPr>
            <w:tcW w:w="1440" w:type="dxa"/>
            <w:tcBorders>
              <w:bottom w:val="single" w:sz="4" w:space="0" w:color="000000"/>
            </w:tcBorders>
            <w:shd w:val="clear" w:color="auto" w:fill="FFFFFF" w:themeFill="background1"/>
            <w:vAlign w:val="center"/>
          </w:tcPr>
          <w:p w14:paraId="7724EC88"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Moderately Satisfactory</w:t>
            </w:r>
          </w:p>
        </w:tc>
        <w:tc>
          <w:tcPr>
            <w:tcW w:w="5400" w:type="dxa"/>
            <w:tcBorders>
              <w:bottom w:val="single" w:sz="4" w:space="0" w:color="000000"/>
            </w:tcBorders>
            <w:shd w:val="clear" w:color="auto" w:fill="FFFFFF" w:themeFill="background1"/>
          </w:tcPr>
          <w:p w14:paraId="5E931D88" w14:textId="77777777" w:rsidR="000027E5" w:rsidRPr="00334205" w:rsidRDefault="000027E5" w:rsidP="00FA6FAB">
            <w:pPr>
              <w:spacing w:after="0"/>
              <w:jc w:val="both"/>
              <w:rPr>
                <w:rFonts w:asciiTheme="majorBidi" w:eastAsia="MS Mincho" w:hAnsiTheme="majorBidi" w:cstheme="majorBidi"/>
              </w:rPr>
            </w:pPr>
            <w:r w:rsidRPr="00334205">
              <w:rPr>
                <w:rFonts w:asciiTheme="majorBidi" w:eastAsia="MS Mincho" w:hAnsiTheme="majorBidi" w:cstheme="majorBidi"/>
              </w:rPr>
              <w:t xml:space="preserve">The project objective was not achieved and there was limited progress towards the first and second outcomes.   Satisfactory progress was made towards the achievement of the third outcome.   Most outputs will be produced by the end of the project; although many have come at a late stage, limiting their impact.  Output delivery and overall effectiveness improved during the final years of the project.     </w:t>
            </w:r>
          </w:p>
        </w:tc>
      </w:tr>
      <w:tr w:rsidR="000027E5" w:rsidRPr="00334205" w14:paraId="76305A41" w14:textId="77777777" w:rsidTr="00334205">
        <w:trPr>
          <w:jc w:val="center"/>
        </w:trPr>
        <w:tc>
          <w:tcPr>
            <w:tcW w:w="2520" w:type="dxa"/>
            <w:shd w:val="clear" w:color="auto" w:fill="FFFFFF" w:themeFill="background1"/>
            <w:vAlign w:val="center"/>
          </w:tcPr>
          <w:p w14:paraId="69564E35" w14:textId="77777777" w:rsidR="000027E5" w:rsidRPr="00334205" w:rsidRDefault="000027E5" w:rsidP="00334205">
            <w:pPr>
              <w:spacing w:after="0"/>
              <w:jc w:val="center"/>
              <w:rPr>
                <w:rFonts w:asciiTheme="majorBidi" w:eastAsia="MS Mincho" w:hAnsiTheme="majorBidi" w:cstheme="majorBidi"/>
                <w:bCs/>
              </w:rPr>
            </w:pPr>
            <w:r w:rsidRPr="00334205">
              <w:rPr>
                <w:rFonts w:asciiTheme="majorBidi" w:eastAsia="MS Mincho" w:hAnsiTheme="majorBidi" w:cstheme="majorBidi"/>
                <w:bCs/>
              </w:rPr>
              <w:t>Efficiency</w:t>
            </w:r>
          </w:p>
        </w:tc>
        <w:tc>
          <w:tcPr>
            <w:tcW w:w="1440" w:type="dxa"/>
            <w:shd w:val="clear" w:color="auto" w:fill="FFFFFF" w:themeFill="background1"/>
            <w:vAlign w:val="center"/>
          </w:tcPr>
          <w:p w14:paraId="2F03333A"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Unsatisfactory</w:t>
            </w:r>
          </w:p>
        </w:tc>
        <w:tc>
          <w:tcPr>
            <w:tcW w:w="5400" w:type="dxa"/>
            <w:shd w:val="clear" w:color="auto" w:fill="FFFFFF" w:themeFill="background1"/>
          </w:tcPr>
          <w:p w14:paraId="28D10818" w14:textId="77777777" w:rsidR="000027E5" w:rsidRPr="00334205" w:rsidRDefault="000027E5" w:rsidP="00FA6FAB">
            <w:pPr>
              <w:spacing w:after="0"/>
              <w:jc w:val="both"/>
              <w:rPr>
                <w:rFonts w:asciiTheme="majorBidi" w:eastAsia="MS Mincho" w:hAnsiTheme="majorBidi" w:cstheme="majorBidi"/>
              </w:rPr>
            </w:pPr>
            <w:r w:rsidRPr="00334205">
              <w:rPr>
                <w:rFonts w:asciiTheme="majorBidi" w:eastAsia="MS Mincho" w:hAnsiTheme="majorBidi" w:cstheme="majorBidi"/>
              </w:rPr>
              <w:t xml:space="preserve">Project implementation was slow and potential impacts were undermined by slow delivery.   The project has taken ten years to complete, twice as long than was initially planned.   </w:t>
            </w:r>
          </w:p>
        </w:tc>
      </w:tr>
      <w:tr w:rsidR="000027E5" w:rsidRPr="00334205" w14:paraId="55A73CE6" w14:textId="77777777" w:rsidTr="00334205">
        <w:trPr>
          <w:jc w:val="center"/>
        </w:trPr>
        <w:tc>
          <w:tcPr>
            <w:tcW w:w="2520" w:type="dxa"/>
            <w:tcBorders>
              <w:bottom w:val="single" w:sz="4" w:space="0" w:color="auto"/>
            </w:tcBorders>
            <w:shd w:val="clear" w:color="auto" w:fill="FFFFFF" w:themeFill="background1"/>
            <w:vAlign w:val="center"/>
          </w:tcPr>
          <w:p w14:paraId="38037224" w14:textId="77777777" w:rsidR="000027E5" w:rsidRPr="00334205" w:rsidRDefault="000027E5" w:rsidP="00334205">
            <w:pPr>
              <w:spacing w:after="0"/>
              <w:jc w:val="center"/>
              <w:rPr>
                <w:rFonts w:asciiTheme="majorBidi" w:eastAsia="MS Mincho" w:hAnsiTheme="majorBidi" w:cstheme="majorBidi"/>
                <w:iCs/>
              </w:rPr>
            </w:pPr>
            <w:r w:rsidRPr="00334205">
              <w:rPr>
                <w:rFonts w:asciiTheme="majorBidi" w:eastAsia="MS Mincho" w:hAnsiTheme="majorBidi" w:cstheme="majorBidi"/>
                <w:iCs/>
              </w:rPr>
              <w:t>Overall Project Outcome rating</w:t>
            </w:r>
          </w:p>
        </w:tc>
        <w:tc>
          <w:tcPr>
            <w:tcW w:w="1440" w:type="dxa"/>
            <w:tcBorders>
              <w:bottom w:val="single" w:sz="4" w:space="0" w:color="auto"/>
            </w:tcBorders>
            <w:shd w:val="clear" w:color="auto" w:fill="FFFFFF" w:themeFill="background1"/>
            <w:vAlign w:val="center"/>
          </w:tcPr>
          <w:p w14:paraId="773E92BC"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Moderately Satisfactory.</w:t>
            </w:r>
          </w:p>
        </w:tc>
        <w:tc>
          <w:tcPr>
            <w:tcW w:w="5400" w:type="dxa"/>
            <w:tcBorders>
              <w:bottom w:val="single" w:sz="4" w:space="0" w:color="auto"/>
            </w:tcBorders>
            <w:shd w:val="clear" w:color="auto" w:fill="FFFFFF" w:themeFill="background1"/>
          </w:tcPr>
          <w:p w14:paraId="36903753" w14:textId="77777777" w:rsidR="000027E5" w:rsidRPr="00334205" w:rsidRDefault="000027E5" w:rsidP="00FA6FAB">
            <w:pPr>
              <w:spacing w:after="0"/>
              <w:jc w:val="both"/>
              <w:rPr>
                <w:rFonts w:asciiTheme="majorBidi" w:eastAsia="MS Mincho" w:hAnsiTheme="majorBidi" w:cstheme="majorBidi"/>
              </w:rPr>
            </w:pPr>
            <w:r w:rsidRPr="00334205">
              <w:rPr>
                <w:rFonts w:asciiTheme="majorBidi" w:eastAsia="MS Mincho" w:hAnsiTheme="majorBidi" w:cstheme="majorBidi"/>
              </w:rPr>
              <w:t xml:space="preserve">This rating is largely based on improved project performance and output delivery during the past three years, and the encouraging progress observed in some provinces.   </w:t>
            </w:r>
          </w:p>
        </w:tc>
      </w:tr>
      <w:tr w:rsidR="000027E5" w:rsidRPr="00334205" w14:paraId="7D8AF836" w14:textId="77777777" w:rsidTr="00334205">
        <w:trPr>
          <w:jc w:val="center"/>
        </w:trPr>
        <w:tc>
          <w:tcPr>
            <w:tcW w:w="2520" w:type="dxa"/>
            <w:tcBorders>
              <w:top w:val="single" w:sz="4" w:space="0" w:color="auto"/>
              <w:left w:val="single" w:sz="4" w:space="0" w:color="auto"/>
              <w:bottom w:val="single" w:sz="4" w:space="0" w:color="auto"/>
              <w:right w:val="nil"/>
            </w:tcBorders>
            <w:shd w:val="clear" w:color="auto" w:fill="C2D69B" w:themeFill="accent3" w:themeFillTint="99"/>
            <w:vAlign w:val="center"/>
          </w:tcPr>
          <w:p w14:paraId="0BD823EA" w14:textId="77777777" w:rsidR="000027E5" w:rsidRPr="00334205" w:rsidRDefault="000027E5" w:rsidP="00334205">
            <w:pPr>
              <w:spacing w:after="0"/>
              <w:jc w:val="center"/>
              <w:rPr>
                <w:rFonts w:asciiTheme="majorBidi" w:eastAsia="Cambria" w:hAnsiTheme="majorBidi" w:cstheme="majorBidi"/>
                <w:b/>
              </w:rPr>
            </w:pPr>
            <w:r w:rsidRPr="00334205">
              <w:rPr>
                <w:rFonts w:asciiTheme="majorBidi" w:eastAsia="Cambria" w:hAnsiTheme="majorBidi" w:cstheme="majorBidi"/>
                <w:b/>
              </w:rPr>
              <w:t>Sustainability</w:t>
            </w:r>
          </w:p>
        </w:tc>
        <w:tc>
          <w:tcPr>
            <w:tcW w:w="1440" w:type="dxa"/>
            <w:tcBorders>
              <w:top w:val="single" w:sz="4" w:space="0" w:color="auto"/>
              <w:left w:val="nil"/>
              <w:bottom w:val="single" w:sz="4" w:space="0" w:color="auto"/>
              <w:right w:val="nil"/>
            </w:tcBorders>
            <w:shd w:val="clear" w:color="auto" w:fill="C2D69B" w:themeFill="accent3" w:themeFillTint="99"/>
            <w:vAlign w:val="center"/>
          </w:tcPr>
          <w:p w14:paraId="7DE6921C" w14:textId="77777777" w:rsidR="000027E5" w:rsidRPr="00334205" w:rsidRDefault="000027E5" w:rsidP="00334205">
            <w:pPr>
              <w:spacing w:after="0"/>
              <w:jc w:val="center"/>
              <w:rPr>
                <w:rFonts w:asciiTheme="majorBidi" w:eastAsia="MS Mincho" w:hAnsiTheme="majorBidi" w:cstheme="majorBidi"/>
                <w:b/>
              </w:rPr>
            </w:pPr>
          </w:p>
        </w:tc>
        <w:tc>
          <w:tcPr>
            <w:tcW w:w="5400" w:type="dxa"/>
            <w:tcBorders>
              <w:top w:val="single" w:sz="4" w:space="0" w:color="auto"/>
              <w:left w:val="nil"/>
              <w:bottom w:val="single" w:sz="4" w:space="0" w:color="auto"/>
              <w:right w:val="single" w:sz="4" w:space="0" w:color="auto"/>
            </w:tcBorders>
            <w:shd w:val="clear" w:color="auto" w:fill="C2D69B" w:themeFill="accent3" w:themeFillTint="99"/>
          </w:tcPr>
          <w:p w14:paraId="11802EAA" w14:textId="77777777" w:rsidR="000027E5" w:rsidRPr="00334205" w:rsidRDefault="000027E5" w:rsidP="00FA6FAB">
            <w:pPr>
              <w:spacing w:after="0"/>
              <w:jc w:val="both"/>
              <w:rPr>
                <w:rFonts w:asciiTheme="majorBidi" w:eastAsia="MS Mincho" w:hAnsiTheme="majorBidi" w:cstheme="majorBidi"/>
                <w:b/>
              </w:rPr>
            </w:pPr>
          </w:p>
        </w:tc>
      </w:tr>
      <w:tr w:rsidR="000027E5" w:rsidRPr="00334205" w14:paraId="421D59C8" w14:textId="77777777" w:rsidTr="00334205">
        <w:trPr>
          <w:jc w:val="center"/>
        </w:trPr>
        <w:tc>
          <w:tcPr>
            <w:tcW w:w="2520" w:type="dxa"/>
            <w:tcBorders>
              <w:top w:val="single" w:sz="4" w:space="0" w:color="auto"/>
            </w:tcBorders>
            <w:shd w:val="clear" w:color="auto" w:fill="FFFFFF" w:themeFill="background1"/>
            <w:vAlign w:val="center"/>
          </w:tcPr>
          <w:p w14:paraId="57612242"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Financial Resources</w:t>
            </w:r>
          </w:p>
        </w:tc>
        <w:tc>
          <w:tcPr>
            <w:tcW w:w="1440" w:type="dxa"/>
            <w:tcBorders>
              <w:top w:val="single" w:sz="4" w:space="0" w:color="auto"/>
            </w:tcBorders>
            <w:shd w:val="clear" w:color="auto" w:fill="FFFFFF" w:themeFill="background1"/>
            <w:vAlign w:val="center"/>
          </w:tcPr>
          <w:p w14:paraId="446C1485"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Moderately Likely</w:t>
            </w:r>
          </w:p>
        </w:tc>
        <w:tc>
          <w:tcPr>
            <w:tcW w:w="5400" w:type="dxa"/>
            <w:tcBorders>
              <w:top w:val="single" w:sz="4" w:space="0" w:color="auto"/>
            </w:tcBorders>
            <w:shd w:val="clear" w:color="auto" w:fill="FFFFFF" w:themeFill="background1"/>
          </w:tcPr>
          <w:p w14:paraId="015C044B" w14:textId="77777777" w:rsidR="000027E5" w:rsidRPr="00334205" w:rsidRDefault="000027E5" w:rsidP="00FA6FAB">
            <w:pPr>
              <w:spacing w:after="0"/>
              <w:jc w:val="both"/>
              <w:rPr>
                <w:rFonts w:asciiTheme="majorBidi" w:eastAsia="MS Mincho" w:hAnsiTheme="majorBidi" w:cstheme="majorBidi"/>
              </w:rPr>
            </w:pPr>
            <w:r w:rsidRPr="00334205">
              <w:rPr>
                <w:rFonts w:asciiTheme="majorBidi" w:eastAsia="MS Mincho" w:hAnsiTheme="majorBidi" w:cstheme="majorBidi"/>
              </w:rPr>
              <w:t xml:space="preserve">There is a moderately high likelihood that continued funding will be available to build on project initiatives.    Interim financing appears to be available to extend essential activities beyond the project’s termination until the expected approval of the </w:t>
            </w:r>
            <w:r w:rsidR="004E6268" w:rsidRPr="00334205">
              <w:rPr>
                <w:rFonts w:asciiTheme="majorBidi" w:eastAsia="MS Mincho" w:hAnsiTheme="majorBidi" w:cstheme="majorBidi"/>
              </w:rPr>
              <w:t>C+SD P</w:t>
            </w:r>
            <w:r w:rsidRPr="00334205">
              <w:rPr>
                <w:rFonts w:asciiTheme="majorBidi" w:eastAsia="MS Mincho" w:hAnsiTheme="majorBidi" w:cstheme="majorBidi"/>
              </w:rPr>
              <w:t xml:space="preserve"> programme. Financial sustainability will ultimately depend on the approval of the </w:t>
            </w:r>
            <w:r w:rsidR="004E6268" w:rsidRPr="00334205">
              <w:rPr>
                <w:rFonts w:asciiTheme="majorBidi" w:eastAsia="MS Mincho" w:hAnsiTheme="majorBidi" w:cstheme="majorBidi"/>
              </w:rPr>
              <w:t>C+SD P</w:t>
            </w:r>
            <w:r w:rsidRPr="00334205">
              <w:rPr>
                <w:rFonts w:asciiTheme="majorBidi" w:eastAsia="MS Mincho" w:hAnsiTheme="majorBidi" w:cstheme="majorBidi"/>
              </w:rPr>
              <w:t>.  Supportive policies and national budget allocations under the 6</w:t>
            </w:r>
            <w:r w:rsidRPr="00334205">
              <w:rPr>
                <w:rFonts w:asciiTheme="majorBidi" w:eastAsia="MS Mincho" w:hAnsiTheme="majorBidi" w:cstheme="majorBidi"/>
                <w:vertAlign w:val="superscript"/>
              </w:rPr>
              <w:t>th</w:t>
            </w:r>
            <w:r w:rsidRPr="00334205">
              <w:rPr>
                <w:rFonts w:asciiTheme="majorBidi" w:eastAsia="MS Mincho" w:hAnsiTheme="majorBidi" w:cstheme="majorBidi"/>
              </w:rPr>
              <w:t xml:space="preserve"> National Development Plan may improve perspectives for this to happen.  Several of the small grant initiatives that were supported by the project are self-sustaining in financial terms.</w:t>
            </w:r>
          </w:p>
        </w:tc>
      </w:tr>
      <w:tr w:rsidR="000027E5" w:rsidRPr="00334205" w14:paraId="59D46E21" w14:textId="77777777" w:rsidTr="00334205">
        <w:trPr>
          <w:jc w:val="center"/>
        </w:trPr>
        <w:tc>
          <w:tcPr>
            <w:tcW w:w="2520" w:type="dxa"/>
            <w:shd w:val="clear" w:color="auto" w:fill="FFFFFF" w:themeFill="background1"/>
            <w:vAlign w:val="center"/>
          </w:tcPr>
          <w:p w14:paraId="7B0A31C2"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Socio-Political</w:t>
            </w:r>
          </w:p>
        </w:tc>
        <w:tc>
          <w:tcPr>
            <w:tcW w:w="1440" w:type="dxa"/>
            <w:shd w:val="clear" w:color="auto" w:fill="FFFFFF" w:themeFill="background1"/>
            <w:vAlign w:val="center"/>
          </w:tcPr>
          <w:p w14:paraId="5123DE8E"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Moderately Likely</w:t>
            </w:r>
          </w:p>
        </w:tc>
        <w:tc>
          <w:tcPr>
            <w:tcW w:w="5400" w:type="dxa"/>
            <w:shd w:val="clear" w:color="auto" w:fill="FFFFFF" w:themeFill="background1"/>
          </w:tcPr>
          <w:p w14:paraId="681DC9D2" w14:textId="77777777" w:rsidR="000027E5" w:rsidRPr="00334205" w:rsidRDefault="000027E5" w:rsidP="00FA6FAB">
            <w:pPr>
              <w:spacing w:after="0"/>
              <w:jc w:val="both"/>
              <w:rPr>
                <w:rFonts w:asciiTheme="majorBidi" w:eastAsia="MS Mincho" w:hAnsiTheme="majorBidi" w:cstheme="majorBidi"/>
              </w:rPr>
            </w:pPr>
            <w:r w:rsidRPr="00334205">
              <w:rPr>
                <w:rFonts w:asciiTheme="majorBidi" w:eastAsia="MS Mincho" w:hAnsiTheme="majorBidi" w:cstheme="majorBidi"/>
              </w:rPr>
              <w:t xml:space="preserve">The </w:t>
            </w:r>
            <w:r w:rsidR="004E6268" w:rsidRPr="00334205">
              <w:rPr>
                <w:rFonts w:asciiTheme="majorBidi" w:eastAsia="MS Mincho" w:hAnsiTheme="majorBidi" w:cstheme="majorBidi"/>
              </w:rPr>
              <w:t>C+SD P</w:t>
            </w:r>
            <w:r w:rsidRPr="00334205">
              <w:rPr>
                <w:rFonts w:asciiTheme="majorBidi" w:eastAsia="MS Mincho" w:hAnsiTheme="majorBidi" w:cstheme="majorBidi"/>
              </w:rPr>
              <w:t xml:space="preserve"> programme proposal was endorsed by the four provincial Governor Generals.  There is proposed </w:t>
            </w:r>
            <w:r w:rsidRPr="00334205">
              <w:rPr>
                <w:rFonts w:asciiTheme="majorBidi" w:eastAsia="MS Mincho" w:hAnsiTheme="majorBidi" w:cstheme="majorBidi"/>
              </w:rPr>
              <w:lastRenderedPageBreak/>
              <w:t>legislation that would provide special attention to high BD ecosystems facing environmental degradation under the 6</w:t>
            </w:r>
            <w:r w:rsidRPr="00334205">
              <w:rPr>
                <w:rFonts w:asciiTheme="majorBidi" w:eastAsia="MS Mincho" w:hAnsiTheme="majorBidi" w:cstheme="majorBidi"/>
                <w:vertAlign w:val="superscript"/>
              </w:rPr>
              <w:t>th</w:t>
            </w:r>
            <w:r w:rsidRPr="00334205">
              <w:rPr>
                <w:rFonts w:asciiTheme="majorBidi" w:eastAsia="MS Mincho" w:hAnsiTheme="majorBidi" w:cstheme="majorBidi"/>
              </w:rPr>
              <w:t xml:space="preserve"> National Development Plan. </w:t>
            </w:r>
          </w:p>
        </w:tc>
      </w:tr>
      <w:tr w:rsidR="000027E5" w:rsidRPr="00334205" w14:paraId="653FFDEB" w14:textId="77777777" w:rsidTr="00334205">
        <w:trPr>
          <w:jc w:val="center"/>
        </w:trPr>
        <w:tc>
          <w:tcPr>
            <w:tcW w:w="2520" w:type="dxa"/>
            <w:shd w:val="clear" w:color="auto" w:fill="FFFFFF" w:themeFill="background1"/>
            <w:vAlign w:val="center"/>
          </w:tcPr>
          <w:p w14:paraId="4591D6F5"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lastRenderedPageBreak/>
              <w:t>Institutional Framework &amp; Governance</w:t>
            </w:r>
          </w:p>
        </w:tc>
        <w:tc>
          <w:tcPr>
            <w:tcW w:w="1440" w:type="dxa"/>
            <w:shd w:val="clear" w:color="auto" w:fill="FFFFFF" w:themeFill="background1"/>
            <w:vAlign w:val="center"/>
          </w:tcPr>
          <w:p w14:paraId="06F04F39"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Moderately Unlikely</w:t>
            </w:r>
          </w:p>
        </w:tc>
        <w:tc>
          <w:tcPr>
            <w:tcW w:w="5400" w:type="dxa"/>
            <w:shd w:val="clear" w:color="auto" w:fill="FFFFFF" w:themeFill="background1"/>
          </w:tcPr>
          <w:p w14:paraId="4C1BE57E" w14:textId="77777777" w:rsidR="000027E5" w:rsidRPr="00334205" w:rsidRDefault="000027E5" w:rsidP="00FA6FAB">
            <w:pPr>
              <w:spacing w:after="0"/>
              <w:rPr>
                <w:rFonts w:asciiTheme="majorBidi" w:eastAsia="MS Mincho" w:hAnsiTheme="majorBidi" w:cstheme="majorBidi"/>
              </w:rPr>
            </w:pPr>
            <w:r w:rsidRPr="00334205">
              <w:rPr>
                <w:rFonts w:asciiTheme="majorBidi" w:eastAsia="MS Mincho" w:hAnsiTheme="majorBidi" w:cstheme="majorBidi"/>
              </w:rPr>
              <w:t xml:space="preserve">The PPDCs and new CMA inter-sectoral committees   will require further technical support and guidance to drive biodiversity conservation mainstreaming processes.  The CMACs were recently created and lack operational mechanisms. </w:t>
            </w:r>
          </w:p>
        </w:tc>
      </w:tr>
      <w:tr w:rsidR="000027E5" w:rsidRPr="00334205" w14:paraId="16F9FC1D" w14:textId="77777777" w:rsidTr="00334205">
        <w:trPr>
          <w:jc w:val="center"/>
        </w:trPr>
        <w:tc>
          <w:tcPr>
            <w:tcW w:w="2520" w:type="dxa"/>
            <w:shd w:val="clear" w:color="auto" w:fill="FFFFFF" w:themeFill="background1"/>
            <w:vAlign w:val="center"/>
          </w:tcPr>
          <w:p w14:paraId="62FD16D5"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Environmental</w:t>
            </w:r>
          </w:p>
        </w:tc>
        <w:tc>
          <w:tcPr>
            <w:tcW w:w="1440" w:type="dxa"/>
            <w:shd w:val="clear" w:color="auto" w:fill="FFFFFF" w:themeFill="background1"/>
            <w:vAlign w:val="center"/>
          </w:tcPr>
          <w:p w14:paraId="2261C9E4"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Likely</w:t>
            </w:r>
          </w:p>
        </w:tc>
        <w:tc>
          <w:tcPr>
            <w:tcW w:w="5400" w:type="dxa"/>
            <w:shd w:val="clear" w:color="auto" w:fill="FFFFFF" w:themeFill="background1"/>
          </w:tcPr>
          <w:p w14:paraId="1C8AE182" w14:textId="77777777" w:rsidR="000027E5" w:rsidRPr="00334205" w:rsidRDefault="000027E5" w:rsidP="00FA6FAB">
            <w:pPr>
              <w:spacing w:after="0"/>
              <w:rPr>
                <w:rFonts w:asciiTheme="majorBidi" w:eastAsia="MS Mincho" w:hAnsiTheme="majorBidi" w:cstheme="majorBidi"/>
              </w:rPr>
            </w:pPr>
            <w:r w:rsidRPr="00334205">
              <w:rPr>
                <w:rFonts w:asciiTheme="majorBidi" w:eastAsia="MS Mincho" w:hAnsiTheme="majorBidi" w:cstheme="majorBidi"/>
              </w:rPr>
              <w:t xml:space="preserve">The project has not had an environmental impact on the scale that was envisioned. A few small demonstration grants have generated localized environmental benefits and have a strong replication/up-scaling potential. </w:t>
            </w:r>
          </w:p>
        </w:tc>
      </w:tr>
      <w:tr w:rsidR="000027E5" w:rsidRPr="00334205" w14:paraId="4C4B6676" w14:textId="77777777" w:rsidTr="00334205">
        <w:trPr>
          <w:jc w:val="center"/>
        </w:trPr>
        <w:tc>
          <w:tcPr>
            <w:tcW w:w="2520" w:type="dxa"/>
            <w:shd w:val="clear" w:color="auto" w:fill="FFFFFF" w:themeFill="background1"/>
            <w:vAlign w:val="center"/>
          </w:tcPr>
          <w:p w14:paraId="0F49ADBE" w14:textId="77777777" w:rsidR="000027E5" w:rsidRPr="00334205" w:rsidRDefault="000027E5" w:rsidP="00334205">
            <w:pPr>
              <w:spacing w:after="0"/>
              <w:jc w:val="center"/>
              <w:rPr>
                <w:rFonts w:asciiTheme="majorBidi" w:eastAsia="MS Mincho" w:hAnsiTheme="majorBidi" w:cstheme="majorBidi"/>
                <w:iCs/>
              </w:rPr>
            </w:pPr>
            <w:r w:rsidRPr="00334205">
              <w:rPr>
                <w:rFonts w:asciiTheme="majorBidi" w:eastAsia="MS Mincho" w:hAnsiTheme="majorBidi" w:cstheme="majorBidi"/>
                <w:iCs/>
              </w:rPr>
              <w:t>Overall Likelihood of Sustainability</w:t>
            </w:r>
          </w:p>
        </w:tc>
        <w:tc>
          <w:tcPr>
            <w:tcW w:w="1440" w:type="dxa"/>
            <w:shd w:val="clear" w:color="auto" w:fill="FFFFFF" w:themeFill="background1"/>
            <w:vAlign w:val="center"/>
          </w:tcPr>
          <w:p w14:paraId="189B1743" w14:textId="77777777" w:rsidR="000027E5" w:rsidRPr="00334205" w:rsidRDefault="000027E5" w:rsidP="00334205">
            <w:pPr>
              <w:spacing w:after="0"/>
              <w:jc w:val="center"/>
              <w:rPr>
                <w:rFonts w:asciiTheme="majorBidi" w:eastAsia="MS Mincho" w:hAnsiTheme="majorBidi" w:cstheme="majorBidi"/>
              </w:rPr>
            </w:pPr>
            <w:r w:rsidRPr="00334205">
              <w:rPr>
                <w:rFonts w:asciiTheme="majorBidi" w:eastAsia="MS Mincho" w:hAnsiTheme="majorBidi" w:cstheme="majorBidi"/>
              </w:rPr>
              <w:t>Moderately Likely</w:t>
            </w:r>
          </w:p>
        </w:tc>
        <w:tc>
          <w:tcPr>
            <w:tcW w:w="5400" w:type="dxa"/>
            <w:shd w:val="clear" w:color="auto" w:fill="FFFFFF" w:themeFill="background1"/>
          </w:tcPr>
          <w:p w14:paraId="10D81286" w14:textId="77777777" w:rsidR="000027E5" w:rsidRPr="00334205" w:rsidRDefault="000027E5" w:rsidP="00FA6FAB">
            <w:pPr>
              <w:spacing w:after="0"/>
              <w:rPr>
                <w:rFonts w:asciiTheme="majorBidi" w:eastAsia="MS Mincho" w:hAnsiTheme="majorBidi" w:cstheme="majorBidi"/>
              </w:rPr>
            </w:pPr>
            <w:r w:rsidRPr="00334205">
              <w:rPr>
                <w:rFonts w:asciiTheme="majorBidi" w:eastAsia="MS Mincho" w:hAnsiTheme="majorBidi" w:cstheme="majorBidi"/>
              </w:rPr>
              <w:t xml:space="preserve">Sustainability will depend to a large extent on the approval of the </w:t>
            </w:r>
            <w:r w:rsidR="004E6268" w:rsidRPr="00334205">
              <w:rPr>
                <w:rFonts w:asciiTheme="majorBidi" w:eastAsia="MS Mincho" w:hAnsiTheme="majorBidi" w:cstheme="majorBidi"/>
              </w:rPr>
              <w:t>C+SD P</w:t>
            </w:r>
            <w:r w:rsidRPr="00334205">
              <w:rPr>
                <w:rFonts w:asciiTheme="majorBidi" w:eastAsia="MS Mincho" w:hAnsiTheme="majorBidi" w:cstheme="majorBidi"/>
              </w:rPr>
              <w:t xml:space="preserve"> proposal in its final version, and the adoption of supportive policies under the 6</w:t>
            </w:r>
            <w:r w:rsidRPr="00334205">
              <w:rPr>
                <w:rFonts w:asciiTheme="majorBidi" w:eastAsia="MS Mincho" w:hAnsiTheme="majorBidi" w:cstheme="majorBidi"/>
                <w:vertAlign w:val="superscript"/>
              </w:rPr>
              <w:t>th</w:t>
            </w:r>
            <w:r w:rsidRPr="00334205">
              <w:rPr>
                <w:rFonts w:asciiTheme="majorBidi" w:eastAsia="MS Mincho" w:hAnsiTheme="majorBidi" w:cstheme="majorBidi"/>
              </w:rPr>
              <w:t xml:space="preserve"> National Development Plan. </w:t>
            </w:r>
          </w:p>
        </w:tc>
      </w:tr>
    </w:tbl>
    <w:tbl>
      <w:tblPr>
        <w:tblStyle w:val="TableGrid"/>
        <w:tblW w:w="0" w:type="auto"/>
        <w:jc w:val="center"/>
        <w:tblLook w:val="04A0" w:firstRow="1" w:lastRow="0" w:firstColumn="1" w:lastColumn="0" w:noHBand="0" w:noVBand="1"/>
      </w:tblPr>
      <w:tblGrid>
        <w:gridCol w:w="9350"/>
      </w:tblGrid>
      <w:tr w:rsidR="00E736BD" w:rsidRPr="0090537D" w14:paraId="2901AEA7" w14:textId="77777777" w:rsidTr="00DD3E51">
        <w:trPr>
          <w:trHeight w:val="239"/>
          <w:jc w:val="center"/>
        </w:trPr>
        <w:tc>
          <w:tcPr>
            <w:tcW w:w="9350" w:type="dxa"/>
            <w:tcBorders>
              <w:bottom w:val="dashSmallGap" w:sz="4" w:space="0" w:color="auto"/>
            </w:tcBorders>
            <w:shd w:val="clear" w:color="auto" w:fill="C2D69B" w:themeFill="accent3" w:themeFillTint="99"/>
          </w:tcPr>
          <w:bookmarkEnd w:id="43"/>
          <w:bookmarkEnd w:id="44"/>
          <w:p w14:paraId="03A69729" w14:textId="77777777" w:rsidR="00E736BD" w:rsidRPr="0090537D" w:rsidRDefault="00E736BD" w:rsidP="000E1336">
            <w:pPr>
              <w:tabs>
                <w:tab w:val="left" w:pos="1530"/>
              </w:tabs>
              <w:rPr>
                <w:rFonts w:asciiTheme="majorBidi" w:hAnsiTheme="majorBidi" w:cstheme="majorBidi"/>
                <w:sz w:val="24"/>
                <w:szCs w:val="24"/>
              </w:rPr>
            </w:pPr>
            <w:r w:rsidRPr="00334205">
              <w:rPr>
                <w:rFonts w:asciiTheme="majorBidi" w:hAnsiTheme="majorBidi" w:cstheme="majorBidi"/>
              </w:rPr>
              <w:t>The rating criteria for terminal evaluations of UNDP-GEF projects is based on the following:</w:t>
            </w:r>
            <w:r w:rsidRPr="00334205">
              <w:rPr>
                <w:rStyle w:val="FootnoteReference"/>
                <w:rFonts w:asciiTheme="majorBidi" w:hAnsiTheme="majorBidi" w:cstheme="majorBidi"/>
              </w:rPr>
              <w:footnoteReference w:id="1"/>
            </w:r>
          </w:p>
        </w:tc>
      </w:tr>
      <w:tr w:rsidR="00E736BD" w:rsidRPr="0090537D" w14:paraId="0F5E226B" w14:textId="77777777" w:rsidTr="00DD3E51">
        <w:trPr>
          <w:trHeight w:val="2307"/>
          <w:jc w:val="center"/>
        </w:trPr>
        <w:tc>
          <w:tcPr>
            <w:tcW w:w="9350" w:type="dxa"/>
            <w:tcBorders>
              <w:top w:val="dashSmallGap" w:sz="4" w:space="0" w:color="auto"/>
            </w:tcBorders>
          </w:tcPr>
          <w:p w14:paraId="4095FD55" w14:textId="77777777" w:rsidR="00DD3E51" w:rsidRPr="00DD3E51" w:rsidRDefault="00DD3E51" w:rsidP="00334205">
            <w:pPr>
              <w:spacing w:after="0" w:line="240" w:lineRule="auto"/>
              <w:rPr>
                <w:rFonts w:asciiTheme="majorBidi" w:hAnsiTheme="majorBidi" w:cstheme="majorBidi"/>
                <w:b/>
                <w:i/>
                <w:sz w:val="6"/>
                <w:szCs w:val="6"/>
              </w:rPr>
            </w:pPr>
          </w:p>
          <w:p w14:paraId="5524765A" w14:textId="77777777" w:rsidR="00E736BD" w:rsidRPr="00DD3E51" w:rsidRDefault="00E736BD" w:rsidP="00334205">
            <w:pPr>
              <w:spacing w:after="0" w:line="240" w:lineRule="auto"/>
              <w:rPr>
                <w:rFonts w:asciiTheme="majorBidi" w:hAnsiTheme="majorBidi" w:cstheme="majorBidi"/>
                <w:b/>
                <w:i/>
                <w:sz w:val="20"/>
                <w:szCs w:val="20"/>
              </w:rPr>
            </w:pPr>
            <w:r w:rsidRPr="00DD3E51">
              <w:rPr>
                <w:rFonts w:asciiTheme="majorBidi" w:hAnsiTheme="majorBidi" w:cstheme="majorBidi"/>
                <w:b/>
                <w:i/>
                <w:sz w:val="20"/>
                <w:szCs w:val="20"/>
              </w:rPr>
              <w:t xml:space="preserve">Ratings for Outcomes, Effectiveness, Efficiency, M&amp;E,   Agency Implementation and Execution:  </w:t>
            </w:r>
          </w:p>
          <w:p w14:paraId="72DD37AE" w14:textId="77777777" w:rsidR="00E736BD" w:rsidRPr="00DD3E51" w:rsidRDefault="00E736BD" w:rsidP="00334205">
            <w:pPr>
              <w:spacing w:after="0" w:line="240" w:lineRule="auto"/>
              <w:rPr>
                <w:rFonts w:asciiTheme="majorBidi" w:hAnsiTheme="majorBidi" w:cstheme="majorBidi"/>
                <w:sz w:val="8"/>
                <w:szCs w:val="8"/>
              </w:rPr>
            </w:pPr>
            <w:r w:rsidRPr="00334205">
              <w:rPr>
                <w:rFonts w:asciiTheme="majorBidi" w:hAnsiTheme="majorBidi" w:cstheme="majorBidi"/>
                <w:sz w:val="20"/>
                <w:szCs w:val="20"/>
              </w:rPr>
              <w:t xml:space="preserve"> </w:t>
            </w:r>
          </w:p>
          <w:p w14:paraId="2BADF803" w14:textId="77777777" w:rsidR="00E736BD" w:rsidRPr="00334205" w:rsidRDefault="00E736BD" w:rsidP="00334205">
            <w:pPr>
              <w:spacing w:after="0" w:line="240" w:lineRule="auto"/>
              <w:rPr>
                <w:rFonts w:asciiTheme="majorBidi" w:hAnsiTheme="majorBidi" w:cstheme="majorBidi"/>
                <w:sz w:val="20"/>
                <w:szCs w:val="20"/>
              </w:rPr>
            </w:pPr>
            <w:r w:rsidRPr="00334205">
              <w:rPr>
                <w:rFonts w:asciiTheme="majorBidi" w:hAnsiTheme="majorBidi" w:cstheme="majorBidi"/>
                <w:i/>
                <w:sz w:val="20"/>
                <w:szCs w:val="20"/>
              </w:rPr>
              <w:t>6: Highly Satisfactory (HS):</w:t>
            </w:r>
            <w:r w:rsidRPr="00334205">
              <w:rPr>
                <w:rFonts w:asciiTheme="majorBidi" w:eastAsia="MS Mincho" w:hAnsi="MS Mincho" w:cstheme="majorBidi"/>
                <w:i/>
                <w:sz w:val="20"/>
                <w:szCs w:val="20"/>
              </w:rPr>
              <w:t> </w:t>
            </w:r>
            <w:r w:rsidRPr="00334205">
              <w:rPr>
                <w:rFonts w:asciiTheme="majorBidi" w:hAnsiTheme="majorBidi" w:cstheme="majorBidi"/>
                <w:sz w:val="20"/>
                <w:szCs w:val="20"/>
              </w:rPr>
              <w:t xml:space="preserve">The project had no shortcomings in the achievement of its objectives in terms of relevance, effectiveness, or efficiency </w:t>
            </w:r>
          </w:p>
          <w:p w14:paraId="4C1050D9" w14:textId="77777777" w:rsidR="00E736BD" w:rsidRPr="00334205" w:rsidRDefault="00E736BD" w:rsidP="00334205">
            <w:pPr>
              <w:spacing w:after="0" w:line="240" w:lineRule="auto"/>
              <w:rPr>
                <w:rFonts w:asciiTheme="majorBidi" w:hAnsiTheme="majorBidi" w:cstheme="majorBidi"/>
                <w:sz w:val="20"/>
                <w:szCs w:val="20"/>
              </w:rPr>
            </w:pPr>
            <w:r w:rsidRPr="00334205">
              <w:rPr>
                <w:rFonts w:asciiTheme="majorBidi" w:hAnsiTheme="majorBidi" w:cstheme="majorBidi"/>
                <w:i/>
                <w:sz w:val="20"/>
                <w:szCs w:val="20"/>
              </w:rPr>
              <w:t>5: Satisfactory (S):</w:t>
            </w:r>
            <w:r w:rsidRPr="00334205">
              <w:rPr>
                <w:rFonts w:asciiTheme="majorBidi" w:hAnsiTheme="majorBidi" w:cstheme="majorBidi"/>
                <w:sz w:val="20"/>
                <w:szCs w:val="20"/>
              </w:rPr>
              <w:t xml:space="preserve">  There were only minor shortcomings </w:t>
            </w:r>
          </w:p>
          <w:p w14:paraId="28FA72CB" w14:textId="77777777" w:rsidR="00E736BD" w:rsidRPr="00334205" w:rsidRDefault="00E736BD" w:rsidP="00334205">
            <w:pPr>
              <w:spacing w:after="0" w:line="240" w:lineRule="auto"/>
              <w:rPr>
                <w:rFonts w:asciiTheme="majorBidi" w:hAnsiTheme="majorBidi" w:cstheme="majorBidi"/>
                <w:sz w:val="20"/>
                <w:szCs w:val="20"/>
              </w:rPr>
            </w:pPr>
            <w:r w:rsidRPr="00334205">
              <w:rPr>
                <w:rFonts w:asciiTheme="majorBidi" w:hAnsiTheme="majorBidi" w:cstheme="majorBidi"/>
                <w:sz w:val="20"/>
                <w:szCs w:val="20"/>
              </w:rPr>
              <w:t xml:space="preserve">4: </w:t>
            </w:r>
            <w:r w:rsidRPr="00334205">
              <w:rPr>
                <w:rFonts w:asciiTheme="majorBidi" w:hAnsiTheme="majorBidi" w:cstheme="majorBidi"/>
                <w:i/>
                <w:sz w:val="20"/>
                <w:szCs w:val="20"/>
              </w:rPr>
              <w:t>Moderately Satisfactory (MS):</w:t>
            </w:r>
            <w:r w:rsidRPr="00334205">
              <w:rPr>
                <w:rFonts w:asciiTheme="majorBidi" w:hAnsiTheme="majorBidi" w:cstheme="majorBidi"/>
                <w:sz w:val="20"/>
                <w:szCs w:val="20"/>
              </w:rPr>
              <w:t xml:space="preserve"> There were moderate shortcomings </w:t>
            </w:r>
          </w:p>
          <w:p w14:paraId="2B12A70B" w14:textId="77777777" w:rsidR="00E736BD" w:rsidRPr="00334205" w:rsidRDefault="00E736BD" w:rsidP="00334205">
            <w:pPr>
              <w:spacing w:after="0" w:line="240" w:lineRule="auto"/>
              <w:rPr>
                <w:rFonts w:asciiTheme="majorBidi" w:hAnsiTheme="majorBidi" w:cstheme="majorBidi"/>
                <w:sz w:val="20"/>
                <w:szCs w:val="20"/>
              </w:rPr>
            </w:pPr>
            <w:r w:rsidRPr="00334205">
              <w:rPr>
                <w:rFonts w:asciiTheme="majorBidi" w:hAnsiTheme="majorBidi" w:cstheme="majorBidi"/>
                <w:sz w:val="20"/>
                <w:szCs w:val="20"/>
              </w:rPr>
              <w:t xml:space="preserve">3. </w:t>
            </w:r>
            <w:r w:rsidRPr="00334205">
              <w:rPr>
                <w:rFonts w:asciiTheme="majorBidi" w:hAnsiTheme="majorBidi" w:cstheme="majorBidi"/>
                <w:i/>
                <w:sz w:val="20"/>
                <w:szCs w:val="20"/>
              </w:rPr>
              <w:t>Moderately Unsatisfactory (MU):</w:t>
            </w:r>
            <w:r w:rsidR="00334205" w:rsidRPr="00334205">
              <w:rPr>
                <w:rFonts w:asciiTheme="majorBidi" w:eastAsia="MS Mincho" w:hAnsi="MS Mincho" w:cstheme="majorBidi"/>
                <w:i/>
                <w:sz w:val="20"/>
                <w:szCs w:val="20"/>
              </w:rPr>
              <w:t xml:space="preserve"> </w:t>
            </w:r>
            <w:r w:rsidRPr="00334205">
              <w:rPr>
                <w:rFonts w:asciiTheme="majorBidi" w:hAnsiTheme="majorBidi" w:cstheme="majorBidi"/>
                <w:sz w:val="20"/>
                <w:szCs w:val="20"/>
              </w:rPr>
              <w:t xml:space="preserve">The project had significant shortcomings </w:t>
            </w:r>
          </w:p>
          <w:p w14:paraId="059F2DE9" w14:textId="77777777" w:rsidR="00E736BD" w:rsidRPr="00334205" w:rsidRDefault="00E736BD" w:rsidP="00334205">
            <w:pPr>
              <w:spacing w:after="0" w:line="240" w:lineRule="auto"/>
              <w:rPr>
                <w:rFonts w:asciiTheme="majorBidi" w:hAnsiTheme="majorBidi" w:cstheme="majorBidi"/>
                <w:sz w:val="20"/>
                <w:szCs w:val="20"/>
              </w:rPr>
            </w:pPr>
            <w:r w:rsidRPr="00334205">
              <w:rPr>
                <w:rFonts w:asciiTheme="majorBidi" w:hAnsiTheme="majorBidi" w:cstheme="majorBidi"/>
                <w:sz w:val="20"/>
                <w:szCs w:val="20"/>
              </w:rPr>
              <w:t xml:space="preserve">2. </w:t>
            </w:r>
            <w:r w:rsidRPr="00334205">
              <w:rPr>
                <w:rFonts w:asciiTheme="majorBidi" w:hAnsiTheme="majorBidi" w:cstheme="majorBidi"/>
                <w:i/>
                <w:sz w:val="20"/>
                <w:szCs w:val="20"/>
              </w:rPr>
              <w:t>Unsatisfactory (U):</w:t>
            </w:r>
            <w:r w:rsidR="00334205" w:rsidRPr="00334205">
              <w:rPr>
                <w:rFonts w:asciiTheme="majorBidi" w:eastAsia="MS Mincho" w:hAnsi="MS Mincho" w:cstheme="majorBidi"/>
                <w:i/>
                <w:sz w:val="20"/>
                <w:szCs w:val="20"/>
              </w:rPr>
              <w:t xml:space="preserve"> </w:t>
            </w:r>
            <w:r w:rsidRPr="00334205">
              <w:rPr>
                <w:rFonts w:asciiTheme="majorBidi" w:hAnsiTheme="majorBidi" w:cstheme="majorBidi"/>
                <w:sz w:val="20"/>
                <w:szCs w:val="20"/>
              </w:rPr>
              <w:t xml:space="preserve">There were major shortcomings in the achievement of project objectives in terms of relevance, effectiveness, or efficiency </w:t>
            </w:r>
          </w:p>
          <w:p w14:paraId="46B1001D" w14:textId="77777777" w:rsidR="00E736BD" w:rsidRPr="00334205" w:rsidRDefault="00E736BD" w:rsidP="00334205">
            <w:pPr>
              <w:spacing w:after="0" w:line="240" w:lineRule="auto"/>
              <w:rPr>
                <w:rFonts w:asciiTheme="majorBidi" w:hAnsiTheme="majorBidi" w:cstheme="majorBidi"/>
                <w:i/>
                <w:sz w:val="20"/>
                <w:szCs w:val="20"/>
              </w:rPr>
            </w:pPr>
            <w:r w:rsidRPr="00334205">
              <w:rPr>
                <w:rFonts w:asciiTheme="majorBidi" w:hAnsiTheme="majorBidi" w:cstheme="majorBidi"/>
                <w:sz w:val="20"/>
                <w:szCs w:val="20"/>
              </w:rPr>
              <w:t xml:space="preserve">1. </w:t>
            </w:r>
            <w:r w:rsidRPr="00334205">
              <w:rPr>
                <w:rFonts w:asciiTheme="majorBidi" w:hAnsiTheme="majorBidi" w:cstheme="majorBidi"/>
                <w:i/>
                <w:sz w:val="20"/>
                <w:szCs w:val="20"/>
              </w:rPr>
              <w:t>Highly Unsatisfactory (HU):</w:t>
            </w:r>
            <w:r w:rsidRPr="00334205">
              <w:rPr>
                <w:rFonts w:asciiTheme="majorBidi" w:eastAsia="MS Mincho" w:hAnsi="MS Mincho" w:cstheme="majorBidi"/>
                <w:i/>
                <w:sz w:val="20"/>
                <w:szCs w:val="20"/>
              </w:rPr>
              <w:t> </w:t>
            </w:r>
            <w:r w:rsidRPr="00334205">
              <w:rPr>
                <w:rFonts w:asciiTheme="majorBidi" w:hAnsiTheme="majorBidi" w:cstheme="majorBidi"/>
                <w:sz w:val="20"/>
                <w:szCs w:val="20"/>
              </w:rPr>
              <w:t xml:space="preserve">The project had severe shortcomings </w:t>
            </w:r>
          </w:p>
        </w:tc>
      </w:tr>
      <w:tr w:rsidR="00E736BD" w:rsidRPr="0090537D" w14:paraId="78901E38" w14:textId="77777777" w:rsidTr="00E736BD">
        <w:trPr>
          <w:trHeight w:val="1215"/>
          <w:jc w:val="center"/>
        </w:trPr>
        <w:tc>
          <w:tcPr>
            <w:tcW w:w="9350" w:type="dxa"/>
          </w:tcPr>
          <w:p w14:paraId="295B1A18" w14:textId="77777777" w:rsidR="00E736BD" w:rsidRPr="00334205" w:rsidRDefault="00E736BD" w:rsidP="00334205">
            <w:pPr>
              <w:spacing w:after="0" w:line="276" w:lineRule="auto"/>
              <w:rPr>
                <w:rFonts w:asciiTheme="majorBidi" w:hAnsiTheme="majorBidi" w:cstheme="majorBidi"/>
                <w:b/>
                <w:bCs/>
                <w:i/>
                <w:sz w:val="20"/>
                <w:szCs w:val="20"/>
              </w:rPr>
            </w:pPr>
            <w:r w:rsidRPr="00334205">
              <w:rPr>
                <w:rFonts w:asciiTheme="majorBidi" w:hAnsiTheme="majorBidi" w:cstheme="majorBidi"/>
                <w:b/>
                <w:bCs/>
                <w:i/>
                <w:sz w:val="20"/>
                <w:szCs w:val="20"/>
              </w:rPr>
              <w:t xml:space="preserve">Sustainability Ratings: </w:t>
            </w:r>
          </w:p>
          <w:p w14:paraId="2704DF8A" w14:textId="77777777" w:rsidR="00E736BD" w:rsidRPr="00334205" w:rsidRDefault="00E736BD" w:rsidP="00334205">
            <w:pPr>
              <w:spacing w:after="0" w:line="240" w:lineRule="auto"/>
              <w:rPr>
                <w:rFonts w:asciiTheme="majorBidi" w:hAnsiTheme="majorBidi" w:cstheme="majorBidi"/>
                <w:sz w:val="20"/>
                <w:szCs w:val="20"/>
              </w:rPr>
            </w:pPr>
            <w:r w:rsidRPr="00334205">
              <w:rPr>
                <w:rFonts w:asciiTheme="majorBidi" w:hAnsiTheme="majorBidi" w:cstheme="majorBidi"/>
                <w:sz w:val="20"/>
                <w:szCs w:val="20"/>
              </w:rPr>
              <w:t xml:space="preserve">4. </w:t>
            </w:r>
            <w:r w:rsidRPr="00334205">
              <w:rPr>
                <w:rFonts w:asciiTheme="majorBidi" w:hAnsiTheme="majorBidi" w:cstheme="majorBidi"/>
                <w:i/>
                <w:sz w:val="20"/>
                <w:szCs w:val="20"/>
              </w:rPr>
              <w:t>Likely (L):</w:t>
            </w:r>
            <w:r w:rsidRPr="00334205">
              <w:rPr>
                <w:rFonts w:asciiTheme="majorBidi" w:hAnsiTheme="majorBidi" w:cstheme="majorBidi"/>
                <w:sz w:val="20"/>
                <w:szCs w:val="20"/>
              </w:rPr>
              <w:t xml:space="preserve"> Negligible risks to sustainability </w:t>
            </w:r>
          </w:p>
          <w:p w14:paraId="01007C4A" w14:textId="77777777" w:rsidR="00E736BD" w:rsidRPr="00334205" w:rsidRDefault="00E736BD" w:rsidP="00334205">
            <w:pPr>
              <w:spacing w:after="0" w:line="240" w:lineRule="auto"/>
              <w:rPr>
                <w:rFonts w:asciiTheme="majorBidi" w:hAnsiTheme="majorBidi" w:cstheme="majorBidi"/>
                <w:sz w:val="20"/>
                <w:szCs w:val="20"/>
              </w:rPr>
            </w:pPr>
            <w:r w:rsidRPr="00334205">
              <w:rPr>
                <w:rFonts w:asciiTheme="majorBidi" w:hAnsiTheme="majorBidi" w:cstheme="majorBidi"/>
                <w:sz w:val="20"/>
                <w:szCs w:val="20"/>
              </w:rPr>
              <w:t xml:space="preserve">3. </w:t>
            </w:r>
            <w:r w:rsidRPr="00334205">
              <w:rPr>
                <w:rFonts w:asciiTheme="majorBidi" w:hAnsiTheme="majorBidi" w:cstheme="majorBidi"/>
                <w:i/>
                <w:sz w:val="20"/>
                <w:szCs w:val="20"/>
              </w:rPr>
              <w:t>Moderately Likely (ML):</w:t>
            </w:r>
            <w:r w:rsidRPr="00334205">
              <w:rPr>
                <w:rFonts w:asciiTheme="majorBidi" w:hAnsiTheme="majorBidi" w:cstheme="majorBidi"/>
                <w:sz w:val="20"/>
                <w:szCs w:val="20"/>
              </w:rPr>
              <w:t xml:space="preserve"> Moderate risks </w:t>
            </w:r>
          </w:p>
          <w:p w14:paraId="0AACDD7B" w14:textId="77777777" w:rsidR="00E736BD" w:rsidRPr="00334205" w:rsidRDefault="00E736BD" w:rsidP="00334205">
            <w:pPr>
              <w:spacing w:after="0" w:line="240" w:lineRule="auto"/>
              <w:rPr>
                <w:rFonts w:asciiTheme="majorBidi" w:hAnsiTheme="majorBidi" w:cstheme="majorBidi"/>
                <w:sz w:val="20"/>
                <w:szCs w:val="20"/>
              </w:rPr>
            </w:pPr>
            <w:r w:rsidRPr="00334205">
              <w:rPr>
                <w:rFonts w:asciiTheme="majorBidi" w:hAnsiTheme="majorBidi" w:cstheme="majorBidi"/>
                <w:sz w:val="20"/>
                <w:szCs w:val="20"/>
              </w:rPr>
              <w:t xml:space="preserve">2. </w:t>
            </w:r>
            <w:r w:rsidRPr="00334205">
              <w:rPr>
                <w:rFonts w:asciiTheme="majorBidi" w:hAnsiTheme="majorBidi" w:cstheme="majorBidi"/>
                <w:i/>
                <w:sz w:val="20"/>
                <w:szCs w:val="20"/>
              </w:rPr>
              <w:t>Moderately Unlikely (MU):</w:t>
            </w:r>
            <w:r w:rsidR="00334205" w:rsidRPr="00334205">
              <w:rPr>
                <w:rFonts w:asciiTheme="majorBidi" w:hAnsiTheme="majorBidi" w:cstheme="majorBidi"/>
                <w:sz w:val="20"/>
                <w:szCs w:val="20"/>
              </w:rPr>
              <w:t xml:space="preserve"> </w:t>
            </w:r>
            <w:r w:rsidRPr="00334205">
              <w:rPr>
                <w:rFonts w:asciiTheme="majorBidi" w:hAnsiTheme="majorBidi" w:cstheme="majorBidi"/>
                <w:sz w:val="20"/>
                <w:szCs w:val="20"/>
              </w:rPr>
              <w:t xml:space="preserve">Significant risks </w:t>
            </w:r>
          </w:p>
          <w:p w14:paraId="24B96CD0" w14:textId="77777777" w:rsidR="00E736BD" w:rsidRPr="00334205" w:rsidRDefault="00E736BD" w:rsidP="00334205">
            <w:pPr>
              <w:spacing w:after="0" w:line="240" w:lineRule="auto"/>
              <w:rPr>
                <w:rFonts w:asciiTheme="majorBidi" w:hAnsiTheme="majorBidi" w:cstheme="majorBidi"/>
                <w:sz w:val="20"/>
                <w:szCs w:val="20"/>
              </w:rPr>
            </w:pPr>
            <w:r w:rsidRPr="00334205">
              <w:rPr>
                <w:rFonts w:asciiTheme="majorBidi" w:hAnsiTheme="majorBidi" w:cstheme="majorBidi"/>
                <w:sz w:val="20"/>
                <w:szCs w:val="20"/>
              </w:rPr>
              <w:t xml:space="preserve">1. </w:t>
            </w:r>
            <w:r w:rsidRPr="00334205">
              <w:rPr>
                <w:rFonts w:asciiTheme="majorBidi" w:hAnsiTheme="majorBidi" w:cstheme="majorBidi"/>
                <w:i/>
                <w:sz w:val="20"/>
                <w:szCs w:val="20"/>
              </w:rPr>
              <w:t>Unlikely (U):</w:t>
            </w:r>
            <w:r w:rsidR="00334205" w:rsidRPr="00334205">
              <w:rPr>
                <w:rFonts w:asciiTheme="majorBidi" w:hAnsiTheme="majorBidi" w:cstheme="majorBidi"/>
                <w:sz w:val="20"/>
                <w:szCs w:val="20"/>
              </w:rPr>
              <w:t xml:space="preserve"> </w:t>
            </w:r>
            <w:r w:rsidRPr="00334205">
              <w:rPr>
                <w:rFonts w:asciiTheme="majorBidi" w:hAnsiTheme="majorBidi" w:cstheme="majorBidi"/>
                <w:sz w:val="20"/>
                <w:szCs w:val="20"/>
              </w:rPr>
              <w:t xml:space="preserve">Severe risks </w:t>
            </w:r>
          </w:p>
        </w:tc>
      </w:tr>
      <w:tr w:rsidR="00E736BD" w:rsidRPr="0090537D" w14:paraId="1E38C7E2" w14:textId="77777777" w:rsidTr="00334205">
        <w:trPr>
          <w:trHeight w:val="676"/>
          <w:jc w:val="center"/>
        </w:trPr>
        <w:tc>
          <w:tcPr>
            <w:tcW w:w="9350" w:type="dxa"/>
          </w:tcPr>
          <w:p w14:paraId="4BE44ACF" w14:textId="77777777" w:rsidR="00E736BD" w:rsidRPr="00334205" w:rsidRDefault="00E736BD" w:rsidP="00334205">
            <w:pPr>
              <w:spacing w:after="0" w:line="276" w:lineRule="auto"/>
              <w:rPr>
                <w:rFonts w:asciiTheme="majorBidi" w:hAnsiTheme="majorBidi" w:cstheme="majorBidi"/>
                <w:b/>
                <w:bCs/>
                <w:sz w:val="20"/>
                <w:szCs w:val="20"/>
              </w:rPr>
            </w:pPr>
            <w:r w:rsidRPr="00334205">
              <w:rPr>
                <w:rFonts w:asciiTheme="majorBidi" w:hAnsiTheme="majorBidi" w:cstheme="majorBidi"/>
                <w:b/>
                <w:bCs/>
                <w:i/>
                <w:sz w:val="20"/>
                <w:szCs w:val="20"/>
              </w:rPr>
              <w:t>Relevance Ratings</w:t>
            </w:r>
            <w:r w:rsidRPr="00334205">
              <w:rPr>
                <w:rFonts w:asciiTheme="majorBidi" w:hAnsiTheme="majorBidi" w:cstheme="majorBidi"/>
                <w:b/>
                <w:bCs/>
                <w:sz w:val="20"/>
                <w:szCs w:val="20"/>
              </w:rPr>
              <w:t xml:space="preserve">:  </w:t>
            </w:r>
          </w:p>
          <w:p w14:paraId="1016BE32" w14:textId="77777777" w:rsidR="00E736BD" w:rsidRPr="00334205" w:rsidRDefault="00E736BD" w:rsidP="00334205">
            <w:pPr>
              <w:spacing w:after="0" w:line="240" w:lineRule="auto"/>
              <w:rPr>
                <w:rFonts w:asciiTheme="majorBidi" w:hAnsiTheme="majorBidi" w:cstheme="majorBidi"/>
                <w:i/>
                <w:sz w:val="20"/>
                <w:szCs w:val="20"/>
              </w:rPr>
            </w:pPr>
            <w:r w:rsidRPr="00334205">
              <w:rPr>
                <w:rFonts w:asciiTheme="majorBidi" w:hAnsiTheme="majorBidi" w:cstheme="majorBidi"/>
                <w:i/>
                <w:sz w:val="20"/>
                <w:szCs w:val="20"/>
              </w:rPr>
              <w:t>2.  Relevant (R)</w:t>
            </w:r>
          </w:p>
          <w:p w14:paraId="538B3338" w14:textId="77777777" w:rsidR="00E736BD" w:rsidRPr="00334205" w:rsidRDefault="00E736BD" w:rsidP="00334205">
            <w:pPr>
              <w:spacing w:after="0" w:line="240" w:lineRule="auto"/>
              <w:rPr>
                <w:rFonts w:asciiTheme="majorBidi" w:hAnsiTheme="majorBidi" w:cstheme="majorBidi"/>
                <w:i/>
                <w:sz w:val="20"/>
                <w:szCs w:val="20"/>
              </w:rPr>
            </w:pPr>
            <w:r w:rsidRPr="00334205">
              <w:rPr>
                <w:rFonts w:asciiTheme="majorBidi" w:hAnsiTheme="majorBidi" w:cstheme="majorBidi"/>
                <w:i/>
                <w:sz w:val="20"/>
                <w:szCs w:val="20"/>
              </w:rPr>
              <w:t xml:space="preserve">1. Not relevant (Nr) </w:t>
            </w:r>
          </w:p>
        </w:tc>
      </w:tr>
      <w:tr w:rsidR="00E736BD" w:rsidRPr="0090537D" w14:paraId="2C0C6E3A" w14:textId="77777777" w:rsidTr="00DD3E51">
        <w:trPr>
          <w:trHeight w:val="1085"/>
          <w:jc w:val="center"/>
        </w:trPr>
        <w:tc>
          <w:tcPr>
            <w:tcW w:w="9350" w:type="dxa"/>
          </w:tcPr>
          <w:p w14:paraId="0358E918" w14:textId="77777777" w:rsidR="00E736BD" w:rsidRPr="00334205" w:rsidRDefault="00E736BD" w:rsidP="00334205">
            <w:pPr>
              <w:spacing w:after="0" w:line="276" w:lineRule="auto"/>
              <w:rPr>
                <w:rFonts w:asciiTheme="majorBidi" w:hAnsiTheme="majorBidi" w:cstheme="majorBidi"/>
                <w:b/>
                <w:bCs/>
                <w:i/>
                <w:sz w:val="20"/>
                <w:szCs w:val="20"/>
              </w:rPr>
            </w:pPr>
            <w:r w:rsidRPr="00334205">
              <w:rPr>
                <w:rFonts w:asciiTheme="majorBidi" w:hAnsiTheme="majorBidi" w:cstheme="majorBidi"/>
                <w:b/>
                <w:bCs/>
                <w:i/>
                <w:sz w:val="20"/>
                <w:szCs w:val="20"/>
              </w:rPr>
              <w:t xml:space="preserve">Impact Ratings: </w:t>
            </w:r>
          </w:p>
          <w:p w14:paraId="04F2F5D8" w14:textId="77777777" w:rsidR="00E736BD" w:rsidRPr="00334205" w:rsidRDefault="00E736BD" w:rsidP="00334205">
            <w:pPr>
              <w:spacing w:after="0" w:line="240" w:lineRule="auto"/>
              <w:rPr>
                <w:rFonts w:asciiTheme="majorBidi" w:hAnsiTheme="majorBidi" w:cstheme="majorBidi"/>
                <w:i/>
                <w:sz w:val="20"/>
                <w:szCs w:val="20"/>
              </w:rPr>
            </w:pPr>
            <w:r w:rsidRPr="00334205">
              <w:rPr>
                <w:rFonts w:asciiTheme="majorBidi" w:hAnsiTheme="majorBidi" w:cstheme="majorBidi"/>
                <w:i/>
                <w:sz w:val="20"/>
                <w:szCs w:val="20"/>
              </w:rPr>
              <w:t xml:space="preserve">3. Significant (S) </w:t>
            </w:r>
          </w:p>
          <w:p w14:paraId="77CE14D1" w14:textId="77777777" w:rsidR="00E736BD" w:rsidRPr="00334205" w:rsidRDefault="00E736BD" w:rsidP="00334205">
            <w:pPr>
              <w:spacing w:after="0" w:line="240" w:lineRule="auto"/>
              <w:rPr>
                <w:rFonts w:asciiTheme="majorBidi" w:hAnsiTheme="majorBidi" w:cstheme="majorBidi"/>
                <w:i/>
                <w:sz w:val="20"/>
                <w:szCs w:val="20"/>
              </w:rPr>
            </w:pPr>
            <w:r w:rsidRPr="00334205">
              <w:rPr>
                <w:rFonts w:asciiTheme="majorBidi" w:hAnsiTheme="majorBidi" w:cstheme="majorBidi"/>
                <w:i/>
                <w:sz w:val="20"/>
                <w:szCs w:val="20"/>
              </w:rPr>
              <w:t xml:space="preserve">2. Minimal (m) </w:t>
            </w:r>
          </w:p>
          <w:p w14:paraId="38017C5B" w14:textId="77777777" w:rsidR="00E736BD" w:rsidRPr="00334205" w:rsidRDefault="00E736BD" w:rsidP="00334205">
            <w:pPr>
              <w:spacing w:after="0" w:line="240" w:lineRule="auto"/>
              <w:rPr>
                <w:rFonts w:asciiTheme="majorBidi" w:hAnsiTheme="majorBidi" w:cstheme="majorBidi"/>
                <w:i/>
                <w:sz w:val="20"/>
                <w:szCs w:val="20"/>
              </w:rPr>
            </w:pPr>
            <w:r w:rsidRPr="00334205">
              <w:rPr>
                <w:rFonts w:asciiTheme="majorBidi" w:hAnsiTheme="majorBidi" w:cstheme="majorBidi"/>
                <w:i/>
                <w:sz w:val="20"/>
                <w:szCs w:val="20"/>
              </w:rPr>
              <w:t xml:space="preserve">1. Negligible (N) </w:t>
            </w:r>
          </w:p>
        </w:tc>
      </w:tr>
    </w:tbl>
    <w:p w14:paraId="73ED5F44" w14:textId="77777777" w:rsidR="001C1BB0" w:rsidRPr="0090537D" w:rsidRDefault="001C1BB0" w:rsidP="00334205">
      <w:pPr>
        <w:spacing w:after="0"/>
        <w:rPr>
          <w:rFonts w:asciiTheme="majorBidi" w:hAnsiTheme="majorBidi" w:cstheme="majorBidi"/>
          <w:sz w:val="24"/>
          <w:szCs w:val="24"/>
          <w:lang w:bidi="fa-IR"/>
        </w:rPr>
      </w:pPr>
    </w:p>
    <w:p w14:paraId="746C9661" w14:textId="77777777" w:rsidR="00E736BD" w:rsidRPr="0090537D" w:rsidRDefault="00E736BD" w:rsidP="00E736BD">
      <w:pPr>
        <w:rPr>
          <w:rFonts w:asciiTheme="majorBidi" w:hAnsiTheme="majorBidi" w:cstheme="majorBidi"/>
          <w:sz w:val="24"/>
          <w:szCs w:val="24"/>
          <w:lang w:bidi="fa-IR"/>
        </w:rPr>
      </w:pPr>
    </w:p>
    <w:p w14:paraId="04D20FFD" w14:textId="77777777" w:rsidR="00EB67CF" w:rsidRDefault="009A32ED" w:rsidP="009A32ED">
      <w:pPr>
        <w:bidi/>
        <w:spacing w:after="0" w:line="240" w:lineRule="auto"/>
        <w:jc w:val="both"/>
        <w:rPr>
          <w:rFonts w:asciiTheme="majorBidi" w:hAnsiTheme="majorBidi" w:cstheme="majorBidi"/>
          <w:sz w:val="24"/>
          <w:szCs w:val="24"/>
          <w:rtl/>
          <w:lang w:bidi="fa-IR"/>
        </w:rPr>
      </w:pPr>
      <w:r w:rsidRPr="0090537D">
        <w:rPr>
          <w:rFonts w:asciiTheme="majorBidi" w:hAnsiTheme="majorBidi" w:cstheme="majorBidi"/>
          <w:sz w:val="24"/>
          <w:szCs w:val="24"/>
          <w:rtl/>
        </w:rPr>
        <w:t xml:space="preserve">   </w:t>
      </w:r>
    </w:p>
    <w:p w14:paraId="09BBFD0F" w14:textId="77777777" w:rsidR="00731734" w:rsidRPr="00DD3E51" w:rsidRDefault="00DD3E51" w:rsidP="00DD3E51">
      <w:pPr>
        <w:pStyle w:val="Heading2"/>
        <w:numPr>
          <w:ilvl w:val="0"/>
          <w:numId w:val="0"/>
        </w:numPr>
        <w:spacing w:line="276" w:lineRule="auto"/>
        <w:ind w:left="576" w:hanging="576"/>
        <w:rPr>
          <w:rFonts w:asciiTheme="majorBidi" w:hAnsiTheme="majorBidi"/>
          <w:b/>
          <w:bCs/>
          <w:color w:val="000000" w:themeColor="text1"/>
          <w:sz w:val="24"/>
          <w:szCs w:val="24"/>
        </w:rPr>
      </w:pPr>
      <w:bookmarkStart w:id="46" w:name="_Toc490521898"/>
      <w:bookmarkStart w:id="47" w:name="OLE_LINK72"/>
      <w:bookmarkStart w:id="48" w:name="OLE_LINK73"/>
      <w:r w:rsidRPr="00DD3E51">
        <w:rPr>
          <w:rFonts w:asciiTheme="majorBidi" w:hAnsiTheme="majorBidi"/>
          <w:b/>
          <w:bCs/>
          <w:color w:val="000000" w:themeColor="text1"/>
          <w:sz w:val="24"/>
          <w:szCs w:val="24"/>
        </w:rPr>
        <w:t xml:space="preserve">4.3. </w:t>
      </w:r>
      <w:r w:rsidR="00B73FA1" w:rsidRPr="00DD3E51">
        <w:rPr>
          <w:rFonts w:asciiTheme="majorBidi" w:hAnsiTheme="majorBidi"/>
          <w:b/>
          <w:bCs/>
          <w:color w:val="000000" w:themeColor="text1"/>
          <w:sz w:val="24"/>
          <w:szCs w:val="24"/>
        </w:rPr>
        <w:t>Financial overview at project closure</w:t>
      </w:r>
      <w:bookmarkEnd w:id="46"/>
      <w:r w:rsidR="00B73FA1" w:rsidRPr="00DD3E51">
        <w:rPr>
          <w:rFonts w:asciiTheme="majorBidi" w:hAnsiTheme="majorBidi"/>
          <w:b/>
          <w:bCs/>
          <w:color w:val="000000" w:themeColor="text1"/>
          <w:sz w:val="24"/>
          <w:szCs w:val="24"/>
        </w:rPr>
        <w:t xml:space="preserve"> </w:t>
      </w:r>
    </w:p>
    <w:p w14:paraId="0BE7D902" w14:textId="77777777" w:rsidR="00B73FA1" w:rsidRPr="0090537D" w:rsidRDefault="00B73FA1" w:rsidP="00731734">
      <w:pPr>
        <w:spacing w:after="0"/>
        <w:jc w:val="both"/>
        <w:rPr>
          <w:rFonts w:asciiTheme="majorBidi" w:hAnsiTheme="majorBidi" w:cstheme="majorBidi"/>
          <w:sz w:val="24"/>
          <w:szCs w:val="24"/>
          <w:rtl/>
        </w:rPr>
      </w:pPr>
      <w:r w:rsidRPr="0090537D">
        <w:rPr>
          <w:rFonts w:asciiTheme="majorBidi" w:hAnsiTheme="majorBidi" w:cstheme="majorBidi"/>
          <w:sz w:val="24"/>
          <w:szCs w:val="24"/>
        </w:rPr>
        <w:t xml:space="preserve">The information below is a break-down of the Project finances at closure (in US$, unless stated). </w:t>
      </w:r>
    </w:p>
    <w:p w14:paraId="587CC9D0" w14:textId="77777777" w:rsidR="00B73FA1" w:rsidRPr="0090537D" w:rsidRDefault="00B73FA1" w:rsidP="00B666C2">
      <w:pPr>
        <w:numPr>
          <w:ilvl w:val="0"/>
          <w:numId w:val="22"/>
        </w:numPr>
        <w:spacing w:line="240" w:lineRule="auto"/>
        <w:rPr>
          <w:rFonts w:asciiTheme="majorBidi" w:hAnsiTheme="majorBidi" w:cstheme="majorBidi"/>
          <w:sz w:val="24"/>
          <w:szCs w:val="24"/>
        </w:rPr>
      </w:pPr>
      <w:r w:rsidRPr="0090537D">
        <w:rPr>
          <w:rFonts w:asciiTheme="majorBidi" w:hAnsiTheme="majorBidi" w:cstheme="majorBidi"/>
          <w:sz w:val="24"/>
          <w:szCs w:val="24"/>
        </w:rPr>
        <w:lastRenderedPageBreak/>
        <w:t>GOIRI covered 230% more</w:t>
      </w:r>
      <w:r w:rsidR="00FA6F5B" w:rsidRPr="0090537D">
        <w:rPr>
          <w:rFonts w:asciiTheme="majorBidi" w:hAnsiTheme="majorBidi" w:cstheme="majorBidi"/>
          <w:sz w:val="24"/>
          <w:szCs w:val="24"/>
        </w:rPr>
        <w:t xml:space="preserve"> than committed</w:t>
      </w:r>
      <w:r w:rsidRPr="0090537D">
        <w:rPr>
          <w:rFonts w:asciiTheme="majorBidi" w:hAnsiTheme="majorBidi" w:cstheme="majorBidi"/>
          <w:sz w:val="24"/>
          <w:szCs w:val="24"/>
        </w:rPr>
        <w:t xml:space="preserve"> </w:t>
      </w:r>
      <w:r w:rsidR="00EF17A4" w:rsidRPr="0090537D">
        <w:rPr>
          <w:rFonts w:asciiTheme="majorBidi" w:hAnsiTheme="majorBidi" w:cstheme="majorBidi"/>
          <w:sz w:val="24"/>
          <w:szCs w:val="24"/>
        </w:rPr>
        <w:t xml:space="preserve">shared </w:t>
      </w:r>
      <w:r w:rsidRPr="0090537D">
        <w:rPr>
          <w:rFonts w:asciiTheme="majorBidi" w:hAnsiTheme="majorBidi" w:cstheme="majorBidi"/>
          <w:sz w:val="24"/>
          <w:szCs w:val="24"/>
        </w:rPr>
        <w:t xml:space="preserve">national co-financing, including all cash and in-kind expenditures. </w:t>
      </w:r>
    </w:p>
    <w:p w14:paraId="46571138" w14:textId="77777777" w:rsidR="00B73FA1" w:rsidRPr="0090537D" w:rsidRDefault="00B73FA1" w:rsidP="00B666C2">
      <w:pPr>
        <w:numPr>
          <w:ilvl w:val="0"/>
          <w:numId w:val="22"/>
        </w:numPr>
        <w:spacing w:line="240" w:lineRule="auto"/>
        <w:rPr>
          <w:rFonts w:asciiTheme="majorBidi" w:hAnsiTheme="majorBidi" w:cstheme="majorBidi"/>
          <w:sz w:val="24"/>
          <w:szCs w:val="24"/>
        </w:rPr>
      </w:pPr>
      <w:r w:rsidRPr="0090537D">
        <w:rPr>
          <w:rFonts w:asciiTheme="majorBidi" w:hAnsiTheme="majorBidi" w:cstheme="majorBidi"/>
          <w:sz w:val="24"/>
          <w:szCs w:val="24"/>
        </w:rPr>
        <w:t>Expenditure of the GEF budget  is 99.94%</w:t>
      </w:r>
    </w:p>
    <w:p w14:paraId="153C7753" w14:textId="77777777" w:rsidR="00B73FA1" w:rsidRDefault="00B73FA1" w:rsidP="00B666C2">
      <w:pPr>
        <w:numPr>
          <w:ilvl w:val="0"/>
          <w:numId w:val="22"/>
        </w:numPr>
        <w:spacing w:line="240" w:lineRule="auto"/>
        <w:rPr>
          <w:rFonts w:asciiTheme="majorBidi" w:hAnsiTheme="majorBidi" w:cstheme="majorBidi"/>
          <w:sz w:val="24"/>
          <w:szCs w:val="24"/>
        </w:rPr>
      </w:pPr>
      <w:r w:rsidRPr="0090537D">
        <w:rPr>
          <w:rFonts w:asciiTheme="majorBidi" w:hAnsiTheme="majorBidi" w:cstheme="majorBidi"/>
          <w:sz w:val="24"/>
          <w:szCs w:val="24"/>
        </w:rPr>
        <w:t>Expenditure of the UNDP TRAC funds is 98.24%</w:t>
      </w:r>
    </w:p>
    <w:p w14:paraId="4BBA66CB" w14:textId="77777777" w:rsidR="00DD3E51" w:rsidRPr="00DD3E51" w:rsidRDefault="00DD3E51" w:rsidP="00DD3E51">
      <w:pPr>
        <w:spacing w:line="240" w:lineRule="auto"/>
        <w:ind w:left="720"/>
        <w:rPr>
          <w:rFonts w:asciiTheme="majorBidi" w:hAnsiTheme="majorBidi" w:cstheme="majorBidi"/>
          <w:sz w:val="14"/>
          <w:szCs w:val="14"/>
        </w:rPr>
      </w:pPr>
    </w:p>
    <w:p w14:paraId="49066A10" w14:textId="77777777" w:rsidR="00DD3E51" w:rsidRDefault="00EF17A4" w:rsidP="00DD3E51">
      <w:pPr>
        <w:pStyle w:val="Caption"/>
        <w:bidi w:val="0"/>
        <w:jc w:val="center"/>
        <w:rPr>
          <w:rFonts w:asciiTheme="majorBidi" w:hAnsiTheme="majorBidi" w:cstheme="majorBidi"/>
          <w:b/>
          <w:bCs/>
          <w:sz w:val="22"/>
          <w:szCs w:val="22"/>
        </w:rPr>
      </w:pPr>
      <w:r w:rsidRPr="00DD3E51">
        <w:rPr>
          <w:rFonts w:asciiTheme="majorBidi" w:hAnsiTheme="majorBidi" w:cstheme="majorBidi"/>
          <w:b/>
          <w:bCs/>
          <w:sz w:val="22"/>
          <w:szCs w:val="22"/>
        </w:rPr>
        <w:t xml:space="preserve">Table </w:t>
      </w:r>
      <w:r w:rsidR="00E1361E" w:rsidRPr="00DD3E51">
        <w:rPr>
          <w:rFonts w:asciiTheme="majorBidi" w:hAnsiTheme="majorBidi" w:cstheme="majorBidi"/>
          <w:b/>
          <w:bCs/>
          <w:sz w:val="22"/>
          <w:szCs w:val="22"/>
        </w:rPr>
        <w:fldChar w:fldCharType="begin"/>
      </w:r>
      <w:r w:rsidR="000E1336" w:rsidRPr="00DD3E51">
        <w:rPr>
          <w:rFonts w:asciiTheme="majorBidi" w:hAnsiTheme="majorBidi" w:cstheme="majorBidi"/>
          <w:b/>
          <w:bCs/>
          <w:sz w:val="22"/>
          <w:szCs w:val="22"/>
        </w:rPr>
        <w:instrText xml:space="preserve"> SEQ Table \* ARABIC </w:instrText>
      </w:r>
      <w:r w:rsidR="00E1361E" w:rsidRPr="00DD3E51">
        <w:rPr>
          <w:rFonts w:asciiTheme="majorBidi" w:hAnsiTheme="majorBidi" w:cstheme="majorBidi"/>
          <w:b/>
          <w:bCs/>
          <w:sz w:val="22"/>
          <w:szCs w:val="22"/>
        </w:rPr>
        <w:fldChar w:fldCharType="separate"/>
      </w:r>
      <w:r w:rsidR="007A7E5A" w:rsidRPr="00DD3E51">
        <w:rPr>
          <w:rFonts w:asciiTheme="majorBidi" w:hAnsiTheme="majorBidi" w:cstheme="majorBidi"/>
          <w:b/>
          <w:bCs/>
          <w:noProof/>
          <w:sz w:val="22"/>
          <w:szCs w:val="22"/>
        </w:rPr>
        <w:t>5</w:t>
      </w:r>
      <w:r w:rsidR="00E1361E" w:rsidRPr="00DD3E51">
        <w:rPr>
          <w:rFonts w:asciiTheme="majorBidi" w:hAnsiTheme="majorBidi" w:cstheme="majorBidi"/>
          <w:b/>
          <w:bCs/>
          <w:noProof/>
          <w:sz w:val="22"/>
          <w:szCs w:val="22"/>
        </w:rPr>
        <w:fldChar w:fldCharType="end"/>
      </w:r>
      <w:r w:rsidRPr="00DD3E51">
        <w:rPr>
          <w:rFonts w:asciiTheme="majorBidi" w:hAnsiTheme="majorBidi" w:cstheme="majorBidi"/>
          <w:b/>
          <w:bCs/>
          <w:sz w:val="22"/>
          <w:szCs w:val="22"/>
        </w:rPr>
        <w:t xml:space="preserve">: </w:t>
      </w:r>
      <w:r w:rsidR="00B73FA1" w:rsidRPr="00DD3E51">
        <w:rPr>
          <w:rFonts w:asciiTheme="majorBidi" w:hAnsiTheme="majorBidi" w:cstheme="majorBidi"/>
          <w:b/>
          <w:bCs/>
          <w:sz w:val="22"/>
          <w:szCs w:val="22"/>
        </w:rPr>
        <w:t>Total Government, TRAC and GEF funding budgeted and utilized by the project</w:t>
      </w:r>
    </w:p>
    <w:p w14:paraId="161FCC5F" w14:textId="77777777" w:rsidR="00B73FA1" w:rsidRPr="00DD3E51" w:rsidRDefault="00B73FA1" w:rsidP="00DD3E51">
      <w:pPr>
        <w:pStyle w:val="Caption"/>
        <w:bidi w:val="0"/>
        <w:jc w:val="center"/>
        <w:rPr>
          <w:rFonts w:asciiTheme="majorBidi" w:hAnsiTheme="majorBidi" w:cstheme="majorBidi"/>
          <w:b/>
          <w:bCs/>
          <w:sz w:val="22"/>
          <w:szCs w:val="22"/>
        </w:rPr>
      </w:pPr>
      <w:r w:rsidRPr="00DD3E51">
        <w:rPr>
          <w:rFonts w:asciiTheme="majorBidi" w:hAnsiTheme="majorBidi" w:cstheme="majorBidi"/>
          <w:b/>
          <w:bCs/>
          <w:sz w:val="22"/>
          <w:szCs w:val="22"/>
        </w:rPr>
        <w:t xml:space="preserve"> (June 2017)</w:t>
      </w:r>
    </w:p>
    <w:tbl>
      <w:tblPr>
        <w:tblW w:w="8727" w:type="dxa"/>
        <w:jc w:val="center"/>
        <w:tblLook w:val="0000" w:firstRow="0" w:lastRow="0" w:firstColumn="0" w:lastColumn="0" w:noHBand="0" w:noVBand="0"/>
      </w:tblPr>
      <w:tblGrid>
        <w:gridCol w:w="1616"/>
        <w:gridCol w:w="1841"/>
        <w:gridCol w:w="1760"/>
        <w:gridCol w:w="1646"/>
        <w:gridCol w:w="1864"/>
      </w:tblGrid>
      <w:tr w:rsidR="00B73FA1" w:rsidRPr="00DD3E51" w14:paraId="7ADB814F" w14:textId="77777777" w:rsidTr="00DD3E51">
        <w:trPr>
          <w:trHeight w:val="840"/>
          <w:jc w:val="center"/>
        </w:trPr>
        <w:tc>
          <w:tcPr>
            <w:tcW w:w="161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CF002D8" w14:textId="77777777" w:rsidR="00B73FA1" w:rsidRPr="00DD3E51" w:rsidRDefault="00B73FA1" w:rsidP="00DD3E51">
            <w:pPr>
              <w:spacing w:before="80" w:after="80" w:line="240" w:lineRule="auto"/>
              <w:jc w:val="center"/>
              <w:rPr>
                <w:rFonts w:asciiTheme="majorBidi" w:hAnsiTheme="majorBidi" w:cstheme="majorBidi"/>
                <w:b/>
                <w:bCs/>
                <w:color w:val="000000"/>
                <w:lang w:val="en-AU"/>
              </w:rPr>
            </w:pPr>
            <w:r w:rsidRPr="00DD3E51">
              <w:rPr>
                <w:rFonts w:asciiTheme="majorBidi" w:hAnsiTheme="majorBidi" w:cstheme="majorBidi"/>
                <w:b/>
                <w:bCs/>
                <w:color w:val="000000"/>
                <w:lang w:val="en-AU"/>
              </w:rPr>
              <w:t>Fund</w:t>
            </w:r>
          </w:p>
        </w:tc>
        <w:tc>
          <w:tcPr>
            <w:tcW w:w="184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EAA0A5B" w14:textId="77777777" w:rsidR="00B73FA1" w:rsidRPr="00DD3E51" w:rsidRDefault="00B73FA1" w:rsidP="00DD3E51">
            <w:pPr>
              <w:spacing w:before="80" w:after="80" w:line="240" w:lineRule="auto"/>
              <w:jc w:val="center"/>
              <w:rPr>
                <w:rFonts w:asciiTheme="majorBidi" w:hAnsiTheme="majorBidi" w:cstheme="majorBidi"/>
                <w:b/>
                <w:bCs/>
                <w:color w:val="000000"/>
                <w:lang w:val="en-AU"/>
              </w:rPr>
            </w:pPr>
            <w:r w:rsidRPr="00DD3E51">
              <w:rPr>
                <w:rFonts w:asciiTheme="majorBidi" w:hAnsiTheme="majorBidi" w:cstheme="majorBidi"/>
                <w:b/>
                <w:bCs/>
                <w:color w:val="000000"/>
                <w:lang w:val="en-AU"/>
              </w:rPr>
              <w:t>Total Budgeted</w:t>
            </w:r>
          </w:p>
          <w:p w14:paraId="5C5C48DB" w14:textId="77777777" w:rsidR="00B73FA1" w:rsidRPr="00DD3E51" w:rsidRDefault="00B73FA1" w:rsidP="00DD3E51">
            <w:pPr>
              <w:spacing w:before="80" w:after="80" w:line="240" w:lineRule="auto"/>
              <w:jc w:val="center"/>
              <w:rPr>
                <w:rFonts w:asciiTheme="majorBidi" w:hAnsiTheme="majorBidi" w:cstheme="majorBidi"/>
                <w:b/>
                <w:bCs/>
                <w:color w:val="000000"/>
                <w:lang w:val="en-AU"/>
              </w:rPr>
            </w:pPr>
            <w:r w:rsidRPr="00DD3E51">
              <w:rPr>
                <w:rFonts w:asciiTheme="majorBidi" w:hAnsiTheme="majorBidi" w:cstheme="majorBidi"/>
                <w:b/>
                <w:bCs/>
                <w:color w:val="000000"/>
                <w:lang w:val="en-AU"/>
              </w:rPr>
              <w:t>USD $</w:t>
            </w:r>
          </w:p>
        </w:tc>
        <w:tc>
          <w:tcPr>
            <w:tcW w:w="17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B63E6E1" w14:textId="77777777" w:rsidR="00B73FA1" w:rsidRPr="00DD3E51" w:rsidRDefault="00B73FA1" w:rsidP="00DD3E51">
            <w:pPr>
              <w:spacing w:before="80" w:after="80" w:line="240" w:lineRule="auto"/>
              <w:jc w:val="center"/>
              <w:rPr>
                <w:rFonts w:asciiTheme="majorBidi" w:hAnsiTheme="majorBidi" w:cstheme="majorBidi"/>
                <w:b/>
                <w:bCs/>
                <w:color w:val="000000"/>
                <w:lang w:val="en-AU"/>
              </w:rPr>
            </w:pPr>
            <w:r w:rsidRPr="00DD3E51">
              <w:rPr>
                <w:rFonts w:asciiTheme="majorBidi" w:hAnsiTheme="majorBidi" w:cstheme="majorBidi"/>
                <w:b/>
                <w:bCs/>
                <w:color w:val="000000"/>
                <w:lang w:val="en-AU"/>
              </w:rPr>
              <w:t>Year</w:t>
            </w:r>
          </w:p>
        </w:tc>
        <w:tc>
          <w:tcPr>
            <w:tcW w:w="164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29D201B" w14:textId="77777777" w:rsidR="00B73FA1" w:rsidRPr="00DD3E51" w:rsidRDefault="00B73FA1" w:rsidP="00DD3E51">
            <w:pPr>
              <w:spacing w:before="80" w:after="80" w:line="240" w:lineRule="auto"/>
              <w:jc w:val="center"/>
              <w:rPr>
                <w:rFonts w:asciiTheme="majorBidi" w:hAnsiTheme="majorBidi" w:cstheme="majorBidi"/>
                <w:b/>
                <w:bCs/>
                <w:color w:val="000000"/>
                <w:lang w:val="en-AU"/>
              </w:rPr>
            </w:pPr>
            <w:r w:rsidRPr="00DD3E51">
              <w:rPr>
                <w:rFonts w:asciiTheme="majorBidi" w:hAnsiTheme="majorBidi" w:cstheme="majorBidi"/>
                <w:b/>
                <w:bCs/>
                <w:color w:val="000000"/>
                <w:lang w:val="en-AU"/>
              </w:rPr>
              <w:t>Funds Utilised (2005-June 2017)</w:t>
            </w:r>
          </w:p>
        </w:tc>
        <w:tc>
          <w:tcPr>
            <w:tcW w:w="186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0E56189" w14:textId="77777777" w:rsidR="00B73FA1" w:rsidRPr="00DD3E51" w:rsidRDefault="00B73FA1" w:rsidP="00DD3E51">
            <w:pPr>
              <w:spacing w:before="80" w:after="80" w:line="240" w:lineRule="auto"/>
              <w:jc w:val="center"/>
              <w:rPr>
                <w:rFonts w:asciiTheme="majorBidi" w:hAnsiTheme="majorBidi" w:cstheme="majorBidi"/>
                <w:b/>
                <w:bCs/>
                <w:color w:val="000000"/>
                <w:lang w:val="en-AU"/>
              </w:rPr>
            </w:pPr>
            <w:r w:rsidRPr="00DD3E51">
              <w:rPr>
                <w:rFonts w:asciiTheme="majorBidi" w:hAnsiTheme="majorBidi" w:cstheme="majorBidi"/>
                <w:b/>
                <w:bCs/>
                <w:color w:val="000000"/>
                <w:lang w:val="en-AU"/>
              </w:rPr>
              <w:t>Un-used Balance</w:t>
            </w:r>
          </w:p>
        </w:tc>
      </w:tr>
      <w:tr w:rsidR="00B73FA1" w:rsidRPr="00DD3E51" w14:paraId="59E12F48" w14:textId="77777777" w:rsidTr="00DD3E51">
        <w:trPr>
          <w:trHeight w:val="280"/>
          <w:jc w:val="center"/>
        </w:trPr>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51FCAAE9" w14:textId="77777777" w:rsidR="00B73FA1" w:rsidRPr="00DD3E51" w:rsidRDefault="00B73FA1" w:rsidP="00DD3E51">
            <w:pPr>
              <w:spacing w:before="80" w:after="80" w:line="240" w:lineRule="auto"/>
              <w:jc w:val="center"/>
              <w:rPr>
                <w:rFonts w:asciiTheme="majorBidi" w:hAnsiTheme="majorBidi" w:cstheme="majorBidi"/>
                <w:color w:val="000000"/>
                <w:lang w:val="en-AU"/>
              </w:rPr>
            </w:pPr>
            <w:r w:rsidRPr="00DD3E51">
              <w:rPr>
                <w:rFonts w:asciiTheme="majorBidi" w:hAnsiTheme="majorBidi" w:cstheme="majorBidi"/>
                <w:color w:val="000000"/>
                <w:lang w:val="en-AU"/>
              </w:rPr>
              <w:t>IRI. GOV</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53591B9"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hAnsiTheme="majorBidi" w:cstheme="majorBidi"/>
                <w:lang w:val="en-AU"/>
              </w:rPr>
              <w:t>5,725,000</w:t>
            </w:r>
          </w:p>
        </w:tc>
        <w:tc>
          <w:tcPr>
            <w:tcW w:w="1760" w:type="dxa"/>
            <w:tcBorders>
              <w:top w:val="single" w:sz="4" w:space="0" w:color="auto"/>
              <w:left w:val="single" w:sz="4" w:space="0" w:color="auto"/>
              <w:bottom w:val="single" w:sz="4" w:space="0" w:color="auto"/>
              <w:right w:val="single" w:sz="4" w:space="0" w:color="auto"/>
            </w:tcBorders>
            <w:vAlign w:val="center"/>
          </w:tcPr>
          <w:p w14:paraId="53244152" w14:textId="77777777" w:rsidR="00B73FA1" w:rsidRPr="00DD3E51" w:rsidRDefault="00B73FA1" w:rsidP="00DD3E51">
            <w:pPr>
              <w:spacing w:before="80" w:after="80" w:line="240" w:lineRule="auto"/>
              <w:jc w:val="center"/>
              <w:rPr>
                <w:rFonts w:asciiTheme="majorBidi" w:hAnsiTheme="majorBidi" w:cstheme="majorBidi"/>
                <w:color w:val="000000"/>
                <w:lang w:val="en-AU"/>
              </w:rPr>
            </w:pPr>
            <w:r w:rsidRPr="00DD3E51">
              <w:rPr>
                <w:rFonts w:asciiTheme="majorBidi" w:hAnsiTheme="majorBidi" w:cstheme="majorBidi"/>
                <w:color w:val="000000"/>
                <w:lang w:val="en-AU"/>
              </w:rPr>
              <w:t>2005-2017(June)</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30EABBD5"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hAnsiTheme="majorBidi" w:cstheme="majorBidi"/>
                <w:lang w:val="en-AU"/>
              </w:rPr>
              <w:t>13,193,669</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3834BA70"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hAnsiTheme="majorBidi" w:cstheme="majorBidi"/>
                <w:lang w:val="en-AU"/>
              </w:rPr>
              <w:t>230%</w:t>
            </w:r>
          </w:p>
        </w:tc>
      </w:tr>
      <w:tr w:rsidR="00B73FA1" w:rsidRPr="00DD3E51" w14:paraId="23F54E9F" w14:textId="77777777" w:rsidTr="00DD3E51">
        <w:trPr>
          <w:trHeight w:val="395"/>
          <w:jc w:val="center"/>
        </w:trPr>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2EDFB9C5" w14:textId="77777777" w:rsidR="00B73FA1" w:rsidRPr="00DD3E51" w:rsidRDefault="00B73FA1" w:rsidP="00DD3E51">
            <w:pPr>
              <w:spacing w:before="80" w:after="80" w:line="240" w:lineRule="auto"/>
              <w:jc w:val="center"/>
              <w:rPr>
                <w:rFonts w:asciiTheme="majorBidi" w:hAnsiTheme="majorBidi" w:cstheme="majorBidi"/>
                <w:color w:val="000000"/>
                <w:lang w:val="en-AU"/>
              </w:rPr>
            </w:pPr>
            <w:r w:rsidRPr="00DD3E51">
              <w:rPr>
                <w:rFonts w:asciiTheme="majorBidi" w:hAnsiTheme="majorBidi" w:cstheme="majorBidi"/>
                <w:color w:val="000000"/>
                <w:lang w:val="en-AU"/>
              </w:rPr>
              <w:t>GEF</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57E68186"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hAnsiTheme="majorBidi" w:cstheme="majorBidi"/>
                <w:lang w:val="en-AU"/>
              </w:rPr>
              <w:t>3,800,0000</w:t>
            </w:r>
          </w:p>
        </w:tc>
        <w:tc>
          <w:tcPr>
            <w:tcW w:w="1760" w:type="dxa"/>
            <w:tcBorders>
              <w:top w:val="single" w:sz="4" w:space="0" w:color="auto"/>
              <w:left w:val="single" w:sz="4" w:space="0" w:color="auto"/>
              <w:bottom w:val="single" w:sz="4" w:space="0" w:color="auto"/>
              <w:right w:val="single" w:sz="4" w:space="0" w:color="auto"/>
            </w:tcBorders>
            <w:vAlign w:val="center"/>
          </w:tcPr>
          <w:p w14:paraId="4103CC0B" w14:textId="77777777" w:rsidR="00B73FA1" w:rsidRPr="00DD3E51" w:rsidRDefault="00B73FA1" w:rsidP="00DD3E51">
            <w:pPr>
              <w:spacing w:before="80" w:after="80" w:line="240" w:lineRule="auto"/>
              <w:jc w:val="center"/>
              <w:rPr>
                <w:rFonts w:asciiTheme="majorBidi" w:hAnsiTheme="majorBidi" w:cstheme="majorBidi"/>
                <w:color w:val="000000"/>
                <w:lang w:val="en-AU"/>
              </w:rPr>
            </w:pPr>
            <w:r w:rsidRPr="00DD3E51">
              <w:rPr>
                <w:rFonts w:asciiTheme="majorBidi" w:hAnsiTheme="majorBidi" w:cstheme="majorBidi"/>
                <w:color w:val="000000"/>
                <w:lang w:val="en-AU"/>
              </w:rPr>
              <w:t>2005-2017(June)</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49B79E15"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eastAsia="Times New Roman" w:hAnsiTheme="majorBidi" w:cstheme="majorBidi"/>
              </w:rPr>
              <w:t>3,799,939</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24386E89"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hAnsiTheme="majorBidi" w:cstheme="majorBidi"/>
              </w:rPr>
              <w:t>99.94%</w:t>
            </w:r>
          </w:p>
        </w:tc>
      </w:tr>
      <w:tr w:rsidR="00B73FA1" w:rsidRPr="00DD3E51" w14:paraId="28494419" w14:textId="77777777" w:rsidTr="00DD3E51">
        <w:trPr>
          <w:trHeight w:val="493"/>
          <w:jc w:val="center"/>
        </w:trPr>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14D5DCDE" w14:textId="77777777" w:rsidR="00B73FA1" w:rsidRPr="00DD3E51" w:rsidRDefault="00B73FA1" w:rsidP="00DD3E51">
            <w:pPr>
              <w:spacing w:before="80" w:after="80" w:line="240" w:lineRule="auto"/>
              <w:jc w:val="center"/>
              <w:rPr>
                <w:rFonts w:asciiTheme="majorBidi" w:hAnsiTheme="majorBidi" w:cstheme="majorBidi"/>
                <w:color w:val="000000"/>
                <w:lang w:val="en-AU"/>
              </w:rPr>
            </w:pPr>
            <w:r w:rsidRPr="00DD3E51">
              <w:rPr>
                <w:rFonts w:asciiTheme="majorBidi" w:hAnsiTheme="majorBidi" w:cstheme="majorBidi"/>
                <w:color w:val="000000"/>
                <w:lang w:val="en-AU"/>
              </w:rPr>
              <w:t>UNDP- TRAC</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B86DF7A"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hAnsiTheme="majorBidi" w:cstheme="majorBidi"/>
                <w:lang w:val="en-AU"/>
              </w:rPr>
              <w:t>50000</w:t>
            </w:r>
          </w:p>
        </w:tc>
        <w:tc>
          <w:tcPr>
            <w:tcW w:w="1760" w:type="dxa"/>
            <w:tcBorders>
              <w:top w:val="single" w:sz="4" w:space="0" w:color="auto"/>
              <w:left w:val="single" w:sz="4" w:space="0" w:color="auto"/>
              <w:bottom w:val="single" w:sz="4" w:space="0" w:color="auto"/>
              <w:right w:val="single" w:sz="4" w:space="0" w:color="auto"/>
            </w:tcBorders>
            <w:vAlign w:val="center"/>
          </w:tcPr>
          <w:p w14:paraId="30383951" w14:textId="77777777" w:rsidR="00B73FA1" w:rsidRPr="00DD3E51" w:rsidRDefault="00B73FA1" w:rsidP="00DD3E51">
            <w:pPr>
              <w:spacing w:before="80" w:after="80" w:line="240" w:lineRule="auto"/>
              <w:jc w:val="center"/>
              <w:rPr>
                <w:rFonts w:asciiTheme="majorBidi" w:hAnsiTheme="majorBidi" w:cstheme="majorBidi"/>
                <w:color w:val="000000"/>
                <w:lang w:val="en-AU"/>
              </w:rPr>
            </w:pPr>
            <w:r w:rsidRPr="00DD3E51">
              <w:rPr>
                <w:rFonts w:asciiTheme="majorBidi" w:hAnsiTheme="majorBidi" w:cstheme="majorBidi"/>
                <w:color w:val="000000"/>
                <w:lang w:val="en-AU"/>
              </w:rPr>
              <w:t>2005-2017(June)</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77FBA4C6"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hAnsiTheme="majorBidi" w:cstheme="majorBidi"/>
                <w:lang w:val="en-AU"/>
              </w:rPr>
              <w:t>49123</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0BED43A8"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hAnsiTheme="majorBidi" w:cstheme="majorBidi"/>
              </w:rPr>
              <w:t>98.24%</w:t>
            </w:r>
          </w:p>
        </w:tc>
      </w:tr>
      <w:tr w:rsidR="00B73FA1" w:rsidRPr="00DD3E51" w14:paraId="4C3B2DE4" w14:textId="77777777" w:rsidTr="00DD3E51">
        <w:trPr>
          <w:trHeight w:val="560"/>
          <w:jc w:val="center"/>
        </w:trPr>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1DC6322D" w14:textId="77777777" w:rsidR="00B73FA1" w:rsidRPr="00DD3E51" w:rsidRDefault="00B73FA1" w:rsidP="00DD3E51">
            <w:pPr>
              <w:spacing w:before="80" w:after="80" w:line="240" w:lineRule="auto"/>
              <w:jc w:val="center"/>
              <w:rPr>
                <w:rFonts w:asciiTheme="majorBidi" w:hAnsiTheme="majorBidi" w:cstheme="majorBidi"/>
                <w:b/>
                <w:bCs/>
                <w:color w:val="000000"/>
                <w:lang w:val="en-AU"/>
              </w:rPr>
            </w:pPr>
            <w:r w:rsidRPr="00DD3E51">
              <w:rPr>
                <w:rFonts w:asciiTheme="majorBidi" w:hAnsiTheme="majorBidi" w:cstheme="majorBidi"/>
                <w:b/>
                <w:bCs/>
                <w:color w:val="000000"/>
                <w:lang w:val="en-AU"/>
              </w:rPr>
              <w:t>TOTAL</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577F9993" w14:textId="77777777" w:rsidR="00B73FA1" w:rsidRPr="00DD3E51" w:rsidRDefault="00B73FA1" w:rsidP="00DD3E51">
            <w:pPr>
              <w:spacing w:before="80" w:after="80" w:line="240" w:lineRule="auto"/>
              <w:jc w:val="center"/>
              <w:rPr>
                <w:rFonts w:asciiTheme="majorBidi" w:hAnsiTheme="majorBidi" w:cstheme="majorBidi"/>
                <w:b/>
                <w:bCs/>
                <w:color w:val="000000"/>
                <w:lang w:val="en-AU"/>
              </w:rPr>
            </w:pPr>
            <w:r w:rsidRPr="00DD3E51">
              <w:rPr>
                <w:rFonts w:asciiTheme="majorBidi" w:hAnsiTheme="majorBidi" w:cstheme="majorBidi"/>
                <w:b/>
                <w:bCs/>
                <w:color w:val="000000"/>
                <w:lang w:val="en-AU"/>
              </w:rPr>
              <w:t>9,575,000</w:t>
            </w:r>
          </w:p>
        </w:tc>
        <w:tc>
          <w:tcPr>
            <w:tcW w:w="1760" w:type="dxa"/>
            <w:tcBorders>
              <w:top w:val="single" w:sz="4" w:space="0" w:color="auto"/>
              <w:left w:val="single" w:sz="4" w:space="0" w:color="auto"/>
              <w:bottom w:val="single" w:sz="4" w:space="0" w:color="auto"/>
              <w:right w:val="single" w:sz="4" w:space="0" w:color="auto"/>
            </w:tcBorders>
            <w:vAlign w:val="center"/>
          </w:tcPr>
          <w:p w14:paraId="55338334" w14:textId="77777777" w:rsidR="00B73FA1" w:rsidRPr="00DD3E51" w:rsidRDefault="00B73FA1" w:rsidP="00DD3E51">
            <w:pPr>
              <w:spacing w:before="80" w:after="80" w:line="240" w:lineRule="auto"/>
              <w:jc w:val="center"/>
              <w:rPr>
                <w:rFonts w:asciiTheme="majorBidi" w:hAnsiTheme="majorBidi" w:cstheme="majorBidi"/>
                <w:b/>
                <w:bCs/>
                <w:color w:val="000000"/>
                <w:lang w:val="en-AU"/>
              </w:rPr>
            </w:pPr>
            <w:r w:rsidRPr="00DD3E51">
              <w:rPr>
                <w:rFonts w:asciiTheme="majorBidi" w:hAnsiTheme="majorBidi" w:cstheme="majorBidi"/>
                <w:color w:val="000000"/>
                <w:lang w:val="en-AU"/>
              </w:rPr>
              <w:t>2005-2017(June)</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343D43D3" w14:textId="77777777" w:rsidR="00B73FA1" w:rsidRPr="00DD3E51" w:rsidRDefault="00B73FA1" w:rsidP="00DD3E51">
            <w:pPr>
              <w:spacing w:before="80" w:after="80" w:line="240" w:lineRule="auto"/>
              <w:jc w:val="center"/>
              <w:rPr>
                <w:rFonts w:asciiTheme="majorBidi" w:hAnsiTheme="majorBidi" w:cstheme="majorBidi"/>
                <w:lang w:val="en-AU"/>
              </w:rPr>
            </w:pPr>
            <w:r w:rsidRPr="00DD3E51">
              <w:rPr>
                <w:rFonts w:asciiTheme="majorBidi" w:hAnsiTheme="majorBidi" w:cstheme="majorBidi"/>
                <w:lang w:val="en-AU"/>
              </w:rPr>
              <w:t>17,043,328</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2D5FB8A4" w14:textId="77777777" w:rsidR="00B73FA1" w:rsidRPr="00DD3E51" w:rsidRDefault="00B73FA1" w:rsidP="00DD3E51">
            <w:pPr>
              <w:keepNext/>
              <w:spacing w:before="80" w:after="80" w:line="240" w:lineRule="auto"/>
              <w:jc w:val="center"/>
              <w:rPr>
                <w:rFonts w:asciiTheme="majorBidi" w:hAnsiTheme="majorBidi" w:cstheme="majorBidi"/>
                <w:lang w:val="en-AU"/>
              </w:rPr>
            </w:pPr>
          </w:p>
        </w:tc>
      </w:tr>
    </w:tbl>
    <w:p w14:paraId="155C5427" w14:textId="77777777" w:rsidR="00B73FA1" w:rsidRPr="0090537D" w:rsidRDefault="00B73FA1" w:rsidP="00B73FA1">
      <w:pPr>
        <w:spacing w:line="240" w:lineRule="auto"/>
        <w:rPr>
          <w:rFonts w:asciiTheme="majorBidi" w:hAnsiTheme="majorBidi" w:cstheme="majorBidi"/>
          <w:sz w:val="24"/>
          <w:szCs w:val="24"/>
        </w:rPr>
      </w:pPr>
    </w:p>
    <w:p w14:paraId="12152B38" w14:textId="77777777" w:rsidR="00B73FA1" w:rsidRPr="0090537D" w:rsidRDefault="00B73FA1" w:rsidP="00DD3E51">
      <w:pPr>
        <w:spacing w:line="240" w:lineRule="auto"/>
        <w:jc w:val="both"/>
        <w:rPr>
          <w:rFonts w:asciiTheme="majorBidi" w:hAnsiTheme="majorBidi" w:cstheme="majorBidi"/>
          <w:sz w:val="24"/>
          <w:szCs w:val="24"/>
        </w:rPr>
      </w:pPr>
      <w:r w:rsidRPr="0090537D">
        <w:rPr>
          <w:rFonts w:asciiTheme="majorBidi" w:hAnsiTheme="majorBidi" w:cstheme="majorBidi"/>
          <w:sz w:val="24"/>
          <w:szCs w:val="24"/>
        </w:rPr>
        <w:t xml:space="preserve">In order to clarify expenditure based on budget categories normally used by UNDP, </w:t>
      </w:r>
      <w:r w:rsidR="004D11B6">
        <w:fldChar w:fldCharType="begin"/>
      </w:r>
      <w:r w:rsidR="004D11B6">
        <w:instrText xml:space="preserve"> REF _Ref490304722 \h  \* MERGEFORMAT </w:instrText>
      </w:r>
      <w:r w:rsidR="004D11B6">
        <w:fldChar w:fldCharType="separate"/>
      </w:r>
      <w:r w:rsidR="00EF17A4" w:rsidRPr="0090537D">
        <w:rPr>
          <w:rFonts w:asciiTheme="majorBidi" w:hAnsiTheme="majorBidi" w:cstheme="majorBidi"/>
          <w:sz w:val="24"/>
          <w:szCs w:val="24"/>
        </w:rPr>
        <w:t xml:space="preserve">Table </w:t>
      </w:r>
      <w:r w:rsidR="00DD3E51">
        <w:rPr>
          <w:rFonts w:asciiTheme="majorBidi" w:hAnsiTheme="majorBidi" w:cstheme="majorBidi"/>
          <w:sz w:val="24"/>
          <w:szCs w:val="24"/>
        </w:rPr>
        <w:t>6</w:t>
      </w:r>
      <w:r w:rsidR="004D11B6">
        <w:fldChar w:fldCharType="end"/>
      </w:r>
      <w:r w:rsidR="00EF17A4" w:rsidRPr="0090537D">
        <w:rPr>
          <w:rFonts w:asciiTheme="majorBidi" w:hAnsiTheme="majorBidi" w:cstheme="majorBidi"/>
          <w:sz w:val="24"/>
          <w:szCs w:val="24"/>
        </w:rPr>
        <w:t xml:space="preserve"> </w:t>
      </w:r>
      <w:r w:rsidRPr="0090537D">
        <w:rPr>
          <w:rFonts w:asciiTheme="majorBidi" w:hAnsiTheme="majorBidi" w:cstheme="majorBidi"/>
          <w:sz w:val="24"/>
          <w:szCs w:val="24"/>
        </w:rPr>
        <w:t>provides a summary of how the TRAC and GEF funding lines have been spent.</w:t>
      </w:r>
    </w:p>
    <w:p w14:paraId="5127CF05" w14:textId="77777777" w:rsidR="00B73FA1" w:rsidRPr="0090537D" w:rsidRDefault="00B73FA1" w:rsidP="00B73FA1">
      <w:pPr>
        <w:jc w:val="center"/>
        <w:rPr>
          <w:rFonts w:asciiTheme="majorBidi" w:hAnsiTheme="majorBidi" w:cstheme="majorBidi"/>
          <w:b/>
          <w:bCs/>
          <w:sz w:val="24"/>
          <w:szCs w:val="24"/>
        </w:rPr>
      </w:pPr>
    </w:p>
    <w:p w14:paraId="7F3DDE2F" w14:textId="77777777" w:rsidR="00B73FA1" w:rsidRPr="00DD3E51" w:rsidRDefault="00EF17A4" w:rsidP="00DD3E51">
      <w:pPr>
        <w:pStyle w:val="Caption"/>
        <w:bidi w:val="0"/>
        <w:jc w:val="center"/>
        <w:rPr>
          <w:rFonts w:asciiTheme="majorBidi" w:hAnsiTheme="majorBidi" w:cstheme="majorBidi"/>
          <w:b/>
          <w:bCs/>
          <w:sz w:val="22"/>
          <w:szCs w:val="22"/>
        </w:rPr>
      </w:pPr>
      <w:bookmarkStart w:id="49" w:name="_Ref490304722"/>
      <w:r w:rsidRPr="00DD3E51">
        <w:rPr>
          <w:rFonts w:asciiTheme="majorBidi" w:hAnsiTheme="majorBidi" w:cstheme="majorBidi"/>
          <w:b/>
          <w:bCs/>
          <w:sz w:val="22"/>
          <w:szCs w:val="22"/>
        </w:rPr>
        <w:t xml:space="preserve">Table </w:t>
      </w:r>
      <w:r w:rsidR="00E1361E" w:rsidRPr="00DD3E51">
        <w:rPr>
          <w:rFonts w:asciiTheme="majorBidi" w:hAnsiTheme="majorBidi" w:cstheme="majorBidi"/>
          <w:b/>
          <w:bCs/>
          <w:sz w:val="22"/>
          <w:szCs w:val="22"/>
        </w:rPr>
        <w:fldChar w:fldCharType="begin"/>
      </w:r>
      <w:r w:rsidR="000E1336" w:rsidRPr="00DD3E51">
        <w:rPr>
          <w:rFonts w:asciiTheme="majorBidi" w:hAnsiTheme="majorBidi" w:cstheme="majorBidi"/>
          <w:b/>
          <w:bCs/>
          <w:sz w:val="22"/>
          <w:szCs w:val="22"/>
        </w:rPr>
        <w:instrText xml:space="preserve"> SEQ Table \* ARABIC </w:instrText>
      </w:r>
      <w:r w:rsidR="00E1361E" w:rsidRPr="00DD3E51">
        <w:rPr>
          <w:rFonts w:asciiTheme="majorBidi" w:hAnsiTheme="majorBidi" w:cstheme="majorBidi"/>
          <w:b/>
          <w:bCs/>
          <w:sz w:val="22"/>
          <w:szCs w:val="22"/>
        </w:rPr>
        <w:fldChar w:fldCharType="separate"/>
      </w:r>
      <w:r w:rsidR="007A7E5A" w:rsidRPr="00DD3E51">
        <w:rPr>
          <w:rFonts w:asciiTheme="majorBidi" w:hAnsiTheme="majorBidi" w:cstheme="majorBidi"/>
          <w:b/>
          <w:bCs/>
          <w:noProof/>
          <w:sz w:val="22"/>
          <w:szCs w:val="22"/>
        </w:rPr>
        <w:t>6</w:t>
      </w:r>
      <w:r w:rsidR="00E1361E" w:rsidRPr="00DD3E51">
        <w:rPr>
          <w:rFonts w:asciiTheme="majorBidi" w:hAnsiTheme="majorBidi" w:cstheme="majorBidi"/>
          <w:b/>
          <w:bCs/>
          <w:noProof/>
          <w:sz w:val="22"/>
          <w:szCs w:val="22"/>
        </w:rPr>
        <w:fldChar w:fldCharType="end"/>
      </w:r>
      <w:bookmarkEnd w:id="49"/>
      <w:r w:rsidRPr="00DD3E51">
        <w:rPr>
          <w:rFonts w:asciiTheme="majorBidi" w:hAnsiTheme="majorBidi" w:cstheme="majorBidi"/>
          <w:b/>
          <w:bCs/>
          <w:sz w:val="22"/>
          <w:szCs w:val="22"/>
        </w:rPr>
        <w:t xml:space="preserve">: </w:t>
      </w:r>
      <w:r w:rsidR="00B73FA1" w:rsidRPr="00DD3E51">
        <w:rPr>
          <w:rFonts w:asciiTheme="majorBidi" w:hAnsiTheme="majorBidi" w:cstheme="majorBidi"/>
          <w:b/>
          <w:bCs/>
          <w:sz w:val="22"/>
          <w:szCs w:val="22"/>
        </w:rPr>
        <w:t>TRAC and GEF Expenditure according to UNDP budget lines (Dec. 2015)</w:t>
      </w:r>
    </w:p>
    <w:tbl>
      <w:tblPr>
        <w:tblW w:w="8657" w:type="dxa"/>
        <w:jc w:val="center"/>
        <w:tblLook w:val="04A0" w:firstRow="1" w:lastRow="0" w:firstColumn="1" w:lastColumn="0" w:noHBand="0" w:noVBand="1"/>
      </w:tblPr>
      <w:tblGrid>
        <w:gridCol w:w="2600"/>
        <w:gridCol w:w="2655"/>
        <w:gridCol w:w="3402"/>
      </w:tblGrid>
      <w:tr w:rsidR="00B73FA1" w:rsidRPr="00DD3E51" w14:paraId="1724D834" w14:textId="77777777" w:rsidTr="00DD3E51">
        <w:trPr>
          <w:trHeight w:val="645"/>
          <w:jc w:val="center"/>
        </w:trPr>
        <w:tc>
          <w:tcPr>
            <w:tcW w:w="260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0381BC72" w14:textId="77777777" w:rsidR="00B73FA1" w:rsidRPr="00DD3E51" w:rsidRDefault="00B73FA1" w:rsidP="00B73FA1">
            <w:pPr>
              <w:spacing w:after="0" w:line="240" w:lineRule="auto"/>
              <w:jc w:val="center"/>
              <w:rPr>
                <w:rFonts w:asciiTheme="majorBidi" w:eastAsia="Times New Roman" w:hAnsiTheme="majorBidi" w:cstheme="majorBidi"/>
                <w:b/>
                <w:bCs/>
                <w:color w:val="000000"/>
              </w:rPr>
            </w:pPr>
            <w:r w:rsidRPr="00DD3E51">
              <w:rPr>
                <w:rFonts w:asciiTheme="majorBidi" w:eastAsia="Times New Roman" w:hAnsiTheme="majorBidi" w:cstheme="majorBidi"/>
                <w:b/>
                <w:bCs/>
                <w:color w:val="000000"/>
                <w:lang w:val="en-AU"/>
              </w:rPr>
              <w:t>Budget Categories</w:t>
            </w:r>
          </w:p>
        </w:tc>
        <w:tc>
          <w:tcPr>
            <w:tcW w:w="2655"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23270F33" w14:textId="77777777" w:rsidR="00B73FA1" w:rsidRPr="00DD3E51" w:rsidRDefault="00B73FA1" w:rsidP="00EF17A4">
            <w:pPr>
              <w:spacing w:after="0" w:line="240" w:lineRule="auto"/>
              <w:jc w:val="center"/>
              <w:rPr>
                <w:rFonts w:asciiTheme="majorBidi" w:eastAsia="Times New Roman" w:hAnsiTheme="majorBidi" w:cstheme="majorBidi"/>
                <w:b/>
                <w:bCs/>
                <w:color w:val="000000"/>
                <w:lang w:val="en-AU"/>
              </w:rPr>
            </w:pPr>
            <w:r w:rsidRPr="00DD3E51">
              <w:rPr>
                <w:rFonts w:asciiTheme="majorBidi" w:eastAsia="Times New Roman" w:hAnsiTheme="majorBidi" w:cstheme="majorBidi"/>
                <w:b/>
                <w:bCs/>
                <w:color w:val="000000"/>
                <w:lang w:val="en-AU"/>
              </w:rPr>
              <w:footnoteReference w:customMarkFollows="1" w:id="2"/>
              <w:t>TRAC and GEF Fu</w:t>
            </w:r>
            <w:r w:rsidR="00EF17A4" w:rsidRPr="00DD3E51">
              <w:rPr>
                <w:rFonts w:asciiTheme="majorBidi" w:eastAsia="Times New Roman" w:hAnsiTheme="majorBidi" w:cstheme="majorBidi"/>
                <w:b/>
                <w:bCs/>
                <w:color w:val="000000"/>
                <w:lang w:val="en-AU"/>
              </w:rPr>
              <w:t>nds Utilised during 2005-2017(June)</w:t>
            </w:r>
          </w:p>
        </w:tc>
        <w:tc>
          <w:tcPr>
            <w:tcW w:w="3402"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2C7ECA55" w14:textId="77777777" w:rsidR="00B73FA1" w:rsidRPr="00DD3E51" w:rsidRDefault="00B73FA1" w:rsidP="00B73FA1">
            <w:pPr>
              <w:spacing w:after="0" w:line="240" w:lineRule="auto"/>
              <w:jc w:val="center"/>
              <w:rPr>
                <w:rFonts w:asciiTheme="majorBidi" w:eastAsia="Times New Roman" w:hAnsiTheme="majorBidi" w:cstheme="majorBidi"/>
                <w:b/>
                <w:bCs/>
                <w:color w:val="000000"/>
              </w:rPr>
            </w:pPr>
            <w:r w:rsidRPr="00DD3E51">
              <w:rPr>
                <w:rFonts w:asciiTheme="majorBidi" w:eastAsia="Times New Roman" w:hAnsiTheme="majorBidi" w:cstheme="majorBidi"/>
                <w:b/>
                <w:bCs/>
                <w:color w:val="000000"/>
                <w:lang w:val="en-AU"/>
              </w:rPr>
              <w:t>Percentage of Total TRAC &amp;  Utilised ($ mil)</w:t>
            </w:r>
          </w:p>
        </w:tc>
      </w:tr>
      <w:tr w:rsidR="00B73FA1" w:rsidRPr="00DD3E51" w14:paraId="5BEB26A4" w14:textId="77777777" w:rsidTr="00DD3E51">
        <w:trPr>
          <w:trHeight w:val="632"/>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7B86F4A4" w14:textId="77777777" w:rsidR="00B73FA1" w:rsidRPr="00DD3E51" w:rsidRDefault="00B73FA1" w:rsidP="00B73FA1">
            <w:pPr>
              <w:spacing w:after="0" w:line="240" w:lineRule="auto"/>
              <w:rPr>
                <w:rFonts w:asciiTheme="majorBidi" w:eastAsia="Times New Roman" w:hAnsiTheme="majorBidi" w:cstheme="majorBidi"/>
                <w:color w:val="000000"/>
              </w:rPr>
            </w:pPr>
            <w:r w:rsidRPr="00DD3E51">
              <w:rPr>
                <w:rFonts w:asciiTheme="majorBidi" w:eastAsia="Times New Roman" w:hAnsiTheme="majorBidi" w:cstheme="majorBidi"/>
                <w:color w:val="000000"/>
                <w:lang w:val="en-AU"/>
              </w:rPr>
              <w:t>Human Resources (including consultants)</w:t>
            </w:r>
          </w:p>
        </w:tc>
        <w:tc>
          <w:tcPr>
            <w:tcW w:w="2655" w:type="dxa"/>
            <w:tcBorders>
              <w:top w:val="nil"/>
              <w:left w:val="nil"/>
              <w:bottom w:val="single" w:sz="8" w:space="0" w:color="auto"/>
              <w:right w:val="single" w:sz="8" w:space="0" w:color="auto"/>
            </w:tcBorders>
            <w:shd w:val="clear" w:color="auto" w:fill="auto"/>
            <w:noWrap/>
            <w:vAlign w:val="center"/>
            <w:hideMark/>
          </w:tcPr>
          <w:p w14:paraId="036428CC"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2,006,436</w:t>
            </w:r>
          </w:p>
        </w:tc>
        <w:tc>
          <w:tcPr>
            <w:tcW w:w="3402" w:type="dxa"/>
            <w:tcBorders>
              <w:top w:val="nil"/>
              <w:left w:val="nil"/>
              <w:bottom w:val="single" w:sz="8" w:space="0" w:color="auto"/>
              <w:right w:val="single" w:sz="8" w:space="0" w:color="auto"/>
            </w:tcBorders>
            <w:shd w:val="clear" w:color="auto" w:fill="auto"/>
            <w:noWrap/>
            <w:vAlign w:val="center"/>
            <w:hideMark/>
          </w:tcPr>
          <w:p w14:paraId="347DDF45"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52.12</w:t>
            </w:r>
          </w:p>
        </w:tc>
      </w:tr>
      <w:tr w:rsidR="00B73FA1" w:rsidRPr="00DD3E51" w14:paraId="69071ECA" w14:textId="77777777" w:rsidTr="00DD3E51">
        <w:trPr>
          <w:trHeight w:val="330"/>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673653D7" w14:textId="77777777" w:rsidR="00B73FA1" w:rsidRPr="00DD3E51" w:rsidRDefault="00B73FA1" w:rsidP="00B73FA1">
            <w:pPr>
              <w:spacing w:after="0" w:line="240" w:lineRule="auto"/>
              <w:rPr>
                <w:rFonts w:asciiTheme="majorBidi" w:eastAsia="Times New Roman" w:hAnsiTheme="majorBidi" w:cstheme="majorBidi"/>
                <w:color w:val="000000"/>
              </w:rPr>
            </w:pPr>
            <w:r w:rsidRPr="00DD3E51">
              <w:rPr>
                <w:rFonts w:asciiTheme="majorBidi" w:eastAsia="Times New Roman" w:hAnsiTheme="majorBidi" w:cstheme="majorBidi"/>
                <w:color w:val="000000"/>
                <w:lang w:val="en-AU"/>
              </w:rPr>
              <w:t>Travel</w:t>
            </w:r>
          </w:p>
        </w:tc>
        <w:tc>
          <w:tcPr>
            <w:tcW w:w="2655" w:type="dxa"/>
            <w:tcBorders>
              <w:top w:val="nil"/>
              <w:left w:val="nil"/>
              <w:bottom w:val="single" w:sz="8" w:space="0" w:color="auto"/>
              <w:right w:val="single" w:sz="8" w:space="0" w:color="auto"/>
            </w:tcBorders>
            <w:shd w:val="clear" w:color="auto" w:fill="auto"/>
            <w:noWrap/>
            <w:vAlign w:val="center"/>
            <w:hideMark/>
          </w:tcPr>
          <w:p w14:paraId="2A3B5F62"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318,261</w:t>
            </w:r>
          </w:p>
        </w:tc>
        <w:tc>
          <w:tcPr>
            <w:tcW w:w="3402" w:type="dxa"/>
            <w:tcBorders>
              <w:top w:val="nil"/>
              <w:left w:val="nil"/>
              <w:bottom w:val="single" w:sz="8" w:space="0" w:color="auto"/>
              <w:right w:val="single" w:sz="8" w:space="0" w:color="auto"/>
            </w:tcBorders>
            <w:shd w:val="clear" w:color="auto" w:fill="auto"/>
            <w:noWrap/>
            <w:vAlign w:val="center"/>
            <w:hideMark/>
          </w:tcPr>
          <w:p w14:paraId="42C70B3E"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8.27</w:t>
            </w:r>
          </w:p>
        </w:tc>
      </w:tr>
      <w:tr w:rsidR="00B73FA1" w:rsidRPr="00DD3E51" w14:paraId="7C2F4730" w14:textId="77777777" w:rsidTr="00DD3E51">
        <w:trPr>
          <w:trHeight w:val="330"/>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51352058" w14:textId="77777777" w:rsidR="00B73FA1" w:rsidRPr="00DD3E51" w:rsidRDefault="00B73FA1" w:rsidP="00B73FA1">
            <w:pPr>
              <w:spacing w:after="0" w:line="240" w:lineRule="auto"/>
              <w:rPr>
                <w:rFonts w:asciiTheme="majorBidi" w:eastAsia="Times New Roman" w:hAnsiTheme="majorBidi" w:cstheme="majorBidi"/>
                <w:color w:val="000000"/>
              </w:rPr>
            </w:pPr>
            <w:r w:rsidRPr="00DD3E51">
              <w:rPr>
                <w:rFonts w:asciiTheme="majorBidi" w:eastAsia="Times New Roman" w:hAnsiTheme="majorBidi" w:cstheme="majorBidi"/>
                <w:color w:val="000000"/>
                <w:lang w:val="en-AU"/>
              </w:rPr>
              <w:t>Equipment</w:t>
            </w:r>
          </w:p>
        </w:tc>
        <w:tc>
          <w:tcPr>
            <w:tcW w:w="2655" w:type="dxa"/>
            <w:tcBorders>
              <w:top w:val="nil"/>
              <w:left w:val="nil"/>
              <w:bottom w:val="single" w:sz="8" w:space="0" w:color="auto"/>
              <w:right w:val="single" w:sz="8" w:space="0" w:color="auto"/>
            </w:tcBorders>
            <w:shd w:val="clear" w:color="auto" w:fill="auto"/>
            <w:noWrap/>
            <w:vAlign w:val="center"/>
            <w:hideMark/>
          </w:tcPr>
          <w:p w14:paraId="7E26BE8F"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167,813</w:t>
            </w:r>
          </w:p>
        </w:tc>
        <w:tc>
          <w:tcPr>
            <w:tcW w:w="3402" w:type="dxa"/>
            <w:tcBorders>
              <w:top w:val="nil"/>
              <w:left w:val="nil"/>
              <w:bottom w:val="single" w:sz="8" w:space="0" w:color="auto"/>
              <w:right w:val="single" w:sz="8" w:space="0" w:color="auto"/>
            </w:tcBorders>
            <w:shd w:val="clear" w:color="auto" w:fill="auto"/>
            <w:noWrap/>
            <w:vAlign w:val="center"/>
            <w:hideMark/>
          </w:tcPr>
          <w:p w14:paraId="2F69780D"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4.36</w:t>
            </w:r>
          </w:p>
        </w:tc>
      </w:tr>
      <w:tr w:rsidR="00B73FA1" w:rsidRPr="00DD3E51" w14:paraId="24BE6366" w14:textId="77777777" w:rsidTr="00DD3E51">
        <w:trPr>
          <w:trHeight w:val="330"/>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3CCAECAE" w14:textId="77777777" w:rsidR="00B73FA1" w:rsidRPr="00DD3E51" w:rsidRDefault="00B73FA1" w:rsidP="00B73FA1">
            <w:pPr>
              <w:spacing w:after="0" w:line="240" w:lineRule="auto"/>
              <w:rPr>
                <w:rFonts w:asciiTheme="majorBidi" w:eastAsia="Times New Roman" w:hAnsiTheme="majorBidi" w:cstheme="majorBidi"/>
                <w:color w:val="000000"/>
              </w:rPr>
            </w:pPr>
            <w:r w:rsidRPr="00DD3E51">
              <w:rPr>
                <w:rFonts w:asciiTheme="majorBidi" w:eastAsia="Times New Roman" w:hAnsiTheme="majorBidi" w:cstheme="majorBidi"/>
                <w:color w:val="000000"/>
              </w:rPr>
              <w:t xml:space="preserve">Contract </w:t>
            </w:r>
          </w:p>
        </w:tc>
        <w:tc>
          <w:tcPr>
            <w:tcW w:w="2655" w:type="dxa"/>
            <w:tcBorders>
              <w:top w:val="nil"/>
              <w:left w:val="nil"/>
              <w:bottom w:val="single" w:sz="8" w:space="0" w:color="auto"/>
              <w:right w:val="single" w:sz="8" w:space="0" w:color="auto"/>
            </w:tcBorders>
            <w:shd w:val="clear" w:color="auto" w:fill="auto"/>
            <w:noWrap/>
            <w:vAlign w:val="center"/>
            <w:hideMark/>
          </w:tcPr>
          <w:p w14:paraId="4FE6ACF2"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885,193</w:t>
            </w:r>
          </w:p>
        </w:tc>
        <w:tc>
          <w:tcPr>
            <w:tcW w:w="3402" w:type="dxa"/>
            <w:tcBorders>
              <w:top w:val="nil"/>
              <w:left w:val="nil"/>
              <w:bottom w:val="single" w:sz="8" w:space="0" w:color="auto"/>
              <w:right w:val="single" w:sz="8" w:space="0" w:color="auto"/>
            </w:tcBorders>
            <w:shd w:val="clear" w:color="auto" w:fill="auto"/>
            <w:noWrap/>
            <w:vAlign w:val="center"/>
            <w:hideMark/>
          </w:tcPr>
          <w:p w14:paraId="5F85A2AB"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22.99</w:t>
            </w:r>
          </w:p>
        </w:tc>
      </w:tr>
      <w:tr w:rsidR="00B73FA1" w:rsidRPr="00DD3E51" w14:paraId="12AC228D" w14:textId="77777777" w:rsidTr="00DD3E51">
        <w:trPr>
          <w:trHeight w:val="330"/>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36F7FB66" w14:textId="77777777" w:rsidR="00B73FA1" w:rsidRPr="00DD3E51" w:rsidRDefault="00B73FA1" w:rsidP="00B73FA1">
            <w:pPr>
              <w:spacing w:after="0" w:line="240" w:lineRule="auto"/>
              <w:rPr>
                <w:rFonts w:asciiTheme="majorBidi" w:eastAsia="Times New Roman" w:hAnsiTheme="majorBidi" w:cstheme="majorBidi"/>
                <w:color w:val="000000"/>
              </w:rPr>
            </w:pPr>
            <w:r w:rsidRPr="00DD3E51">
              <w:rPr>
                <w:rFonts w:asciiTheme="majorBidi" w:eastAsia="Times New Roman" w:hAnsiTheme="majorBidi" w:cstheme="majorBidi"/>
                <w:color w:val="000000"/>
              </w:rPr>
              <w:t>Audio and visual Printing</w:t>
            </w:r>
          </w:p>
        </w:tc>
        <w:tc>
          <w:tcPr>
            <w:tcW w:w="2655" w:type="dxa"/>
            <w:tcBorders>
              <w:top w:val="nil"/>
              <w:left w:val="nil"/>
              <w:bottom w:val="single" w:sz="8" w:space="0" w:color="auto"/>
              <w:right w:val="single" w:sz="8" w:space="0" w:color="auto"/>
            </w:tcBorders>
            <w:shd w:val="clear" w:color="auto" w:fill="auto"/>
            <w:noWrap/>
            <w:vAlign w:val="center"/>
            <w:hideMark/>
          </w:tcPr>
          <w:p w14:paraId="62744C7F"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105,601</w:t>
            </w:r>
          </w:p>
        </w:tc>
        <w:tc>
          <w:tcPr>
            <w:tcW w:w="3402" w:type="dxa"/>
            <w:tcBorders>
              <w:top w:val="nil"/>
              <w:left w:val="nil"/>
              <w:bottom w:val="single" w:sz="8" w:space="0" w:color="auto"/>
              <w:right w:val="single" w:sz="8" w:space="0" w:color="auto"/>
            </w:tcBorders>
            <w:shd w:val="clear" w:color="auto" w:fill="auto"/>
            <w:noWrap/>
            <w:vAlign w:val="center"/>
            <w:hideMark/>
          </w:tcPr>
          <w:p w14:paraId="22A7992D"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2.74</w:t>
            </w:r>
          </w:p>
        </w:tc>
      </w:tr>
      <w:tr w:rsidR="00B73FA1" w:rsidRPr="00DD3E51" w14:paraId="35DEEC5C" w14:textId="77777777" w:rsidTr="00DD3E51">
        <w:trPr>
          <w:trHeight w:val="330"/>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70B62E79" w14:textId="77777777" w:rsidR="00B73FA1" w:rsidRPr="00DD3E51" w:rsidRDefault="00B73FA1" w:rsidP="00DD3E51">
            <w:pPr>
              <w:spacing w:after="0" w:line="240" w:lineRule="auto"/>
              <w:rPr>
                <w:rFonts w:asciiTheme="majorBidi" w:eastAsia="Times New Roman" w:hAnsiTheme="majorBidi" w:cstheme="majorBidi"/>
                <w:color w:val="000000" w:themeColor="text1"/>
              </w:rPr>
            </w:pPr>
            <w:r w:rsidRPr="00DD3E51">
              <w:rPr>
                <w:rFonts w:asciiTheme="majorBidi" w:eastAsia="Times New Roman" w:hAnsiTheme="majorBidi" w:cstheme="majorBidi"/>
                <w:color w:val="000000" w:themeColor="text1"/>
                <w:lang w:val="en-AU"/>
              </w:rPr>
              <w:footnoteReference w:customMarkFollows="1" w:id="3"/>
              <w:t>Others</w:t>
            </w:r>
          </w:p>
        </w:tc>
        <w:tc>
          <w:tcPr>
            <w:tcW w:w="2655" w:type="dxa"/>
            <w:tcBorders>
              <w:top w:val="nil"/>
              <w:left w:val="nil"/>
              <w:bottom w:val="single" w:sz="8" w:space="0" w:color="auto"/>
              <w:right w:val="single" w:sz="8" w:space="0" w:color="auto"/>
            </w:tcBorders>
            <w:shd w:val="clear" w:color="auto" w:fill="auto"/>
            <w:noWrap/>
            <w:vAlign w:val="center"/>
            <w:hideMark/>
          </w:tcPr>
          <w:p w14:paraId="1821BB17"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366,352</w:t>
            </w:r>
          </w:p>
        </w:tc>
        <w:tc>
          <w:tcPr>
            <w:tcW w:w="3402" w:type="dxa"/>
            <w:tcBorders>
              <w:top w:val="nil"/>
              <w:left w:val="nil"/>
              <w:bottom w:val="single" w:sz="8" w:space="0" w:color="auto"/>
              <w:right w:val="single" w:sz="8" w:space="0" w:color="auto"/>
            </w:tcBorders>
            <w:shd w:val="clear" w:color="auto" w:fill="auto"/>
            <w:noWrap/>
            <w:vAlign w:val="center"/>
            <w:hideMark/>
          </w:tcPr>
          <w:p w14:paraId="611320D1" w14:textId="77777777" w:rsidR="00B73FA1" w:rsidRPr="00DD3E51" w:rsidRDefault="00B73FA1" w:rsidP="00B73FA1">
            <w:pPr>
              <w:spacing w:after="0" w:line="240" w:lineRule="auto"/>
              <w:jc w:val="center"/>
              <w:rPr>
                <w:rFonts w:asciiTheme="majorBidi" w:eastAsia="Times New Roman" w:hAnsiTheme="majorBidi" w:cstheme="majorBidi"/>
                <w:color w:val="000000"/>
              </w:rPr>
            </w:pPr>
            <w:r w:rsidRPr="00DD3E51">
              <w:rPr>
                <w:rFonts w:asciiTheme="majorBidi" w:hAnsiTheme="majorBidi" w:cstheme="majorBidi"/>
                <w:color w:val="000000"/>
              </w:rPr>
              <w:t>9.52</w:t>
            </w:r>
          </w:p>
        </w:tc>
      </w:tr>
      <w:tr w:rsidR="00B73FA1" w:rsidRPr="00DD3E51" w14:paraId="3D027B3A" w14:textId="77777777" w:rsidTr="00DD3E51">
        <w:trPr>
          <w:trHeight w:val="330"/>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441E579E" w14:textId="77777777" w:rsidR="00B73FA1" w:rsidRPr="00DD3E51" w:rsidRDefault="00B73FA1" w:rsidP="00B73FA1">
            <w:pPr>
              <w:spacing w:after="0" w:line="240" w:lineRule="auto"/>
              <w:rPr>
                <w:rFonts w:asciiTheme="majorBidi" w:eastAsia="Times New Roman" w:hAnsiTheme="majorBidi" w:cstheme="majorBidi"/>
                <w:b/>
                <w:bCs/>
                <w:color w:val="000000"/>
              </w:rPr>
            </w:pPr>
            <w:r w:rsidRPr="00DD3E51">
              <w:rPr>
                <w:rFonts w:asciiTheme="majorBidi" w:eastAsia="Times New Roman" w:hAnsiTheme="majorBidi" w:cstheme="majorBidi"/>
                <w:b/>
                <w:bCs/>
                <w:color w:val="000000"/>
                <w:lang w:val="en-AU"/>
              </w:rPr>
              <w:t>Total</w:t>
            </w:r>
          </w:p>
        </w:tc>
        <w:tc>
          <w:tcPr>
            <w:tcW w:w="2655" w:type="dxa"/>
            <w:tcBorders>
              <w:top w:val="nil"/>
              <w:left w:val="nil"/>
              <w:bottom w:val="single" w:sz="8" w:space="0" w:color="auto"/>
              <w:right w:val="single" w:sz="8" w:space="0" w:color="auto"/>
            </w:tcBorders>
            <w:shd w:val="clear" w:color="auto" w:fill="auto"/>
            <w:noWrap/>
            <w:vAlign w:val="center"/>
            <w:hideMark/>
          </w:tcPr>
          <w:p w14:paraId="5B142C34" w14:textId="77777777" w:rsidR="00B73FA1" w:rsidRPr="00DD3E51" w:rsidRDefault="00B73FA1" w:rsidP="00B73FA1">
            <w:pPr>
              <w:spacing w:after="0" w:line="240" w:lineRule="auto"/>
              <w:jc w:val="center"/>
              <w:rPr>
                <w:rFonts w:asciiTheme="majorBidi" w:eastAsia="Times New Roman" w:hAnsiTheme="majorBidi" w:cstheme="majorBidi"/>
                <w:b/>
                <w:bCs/>
                <w:color w:val="000000"/>
              </w:rPr>
            </w:pPr>
            <w:r w:rsidRPr="00DD3E51">
              <w:rPr>
                <w:rFonts w:asciiTheme="majorBidi" w:hAnsiTheme="majorBidi" w:cstheme="majorBidi"/>
                <w:b/>
                <w:bCs/>
                <w:color w:val="000000"/>
              </w:rPr>
              <w:t>3,849,656.00</w:t>
            </w:r>
          </w:p>
        </w:tc>
        <w:tc>
          <w:tcPr>
            <w:tcW w:w="3402" w:type="dxa"/>
            <w:tcBorders>
              <w:top w:val="nil"/>
              <w:left w:val="nil"/>
              <w:bottom w:val="single" w:sz="8" w:space="0" w:color="auto"/>
              <w:right w:val="single" w:sz="8" w:space="0" w:color="auto"/>
            </w:tcBorders>
            <w:shd w:val="clear" w:color="auto" w:fill="auto"/>
            <w:noWrap/>
            <w:vAlign w:val="center"/>
            <w:hideMark/>
          </w:tcPr>
          <w:p w14:paraId="2FF09EA2" w14:textId="77777777" w:rsidR="00B73FA1" w:rsidRPr="00DD3E51" w:rsidRDefault="00B73FA1" w:rsidP="00B73FA1">
            <w:pPr>
              <w:spacing w:after="0" w:line="240" w:lineRule="auto"/>
              <w:jc w:val="center"/>
              <w:rPr>
                <w:rFonts w:asciiTheme="majorBidi" w:eastAsia="Times New Roman" w:hAnsiTheme="majorBidi" w:cstheme="majorBidi"/>
                <w:b/>
                <w:bCs/>
                <w:color w:val="000000"/>
              </w:rPr>
            </w:pPr>
            <w:r w:rsidRPr="00DD3E51">
              <w:rPr>
                <w:rFonts w:asciiTheme="majorBidi" w:hAnsiTheme="majorBidi" w:cstheme="majorBidi"/>
                <w:b/>
                <w:bCs/>
                <w:color w:val="000000"/>
              </w:rPr>
              <w:t>100%</w:t>
            </w:r>
          </w:p>
        </w:tc>
      </w:tr>
    </w:tbl>
    <w:p w14:paraId="233E39C3" w14:textId="77777777" w:rsidR="00B73FA1" w:rsidRPr="0090537D" w:rsidRDefault="00B73FA1" w:rsidP="00B73FA1">
      <w:pPr>
        <w:spacing w:after="0"/>
        <w:jc w:val="both"/>
        <w:rPr>
          <w:rFonts w:asciiTheme="majorBidi" w:hAnsiTheme="majorBidi" w:cstheme="majorBidi"/>
          <w:b/>
          <w:bCs/>
          <w:color w:val="000000" w:themeColor="text1"/>
          <w:sz w:val="24"/>
          <w:szCs w:val="24"/>
          <w:highlight w:val="yellow"/>
        </w:rPr>
      </w:pPr>
    </w:p>
    <w:p w14:paraId="253AB194" w14:textId="77777777" w:rsidR="00FA6F5B" w:rsidRPr="00DD3E51" w:rsidRDefault="00DD3E51" w:rsidP="00DD3E51">
      <w:pPr>
        <w:pStyle w:val="Heading2"/>
        <w:numPr>
          <w:ilvl w:val="0"/>
          <w:numId w:val="0"/>
        </w:numPr>
        <w:spacing w:line="276" w:lineRule="auto"/>
        <w:ind w:left="576" w:hanging="576"/>
        <w:rPr>
          <w:rFonts w:asciiTheme="majorBidi" w:eastAsia="Times New Roman" w:hAnsiTheme="majorBidi"/>
          <w:b/>
          <w:bCs/>
          <w:color w:val="000000" w:themeColor="text1"/>
          <w:sz w:val="24"/>
          <w:szCs w:val="24"/>
          <w:lang w:val="en-GB"/>
        </w:rPr>
      </w:pPr>
      <w:bookmarkStart w:id="50" w:name="_Toc468530216"/>
      <w:bookmarkStart w:id="51" w:name="_Toc490521899"/>
      <w:bookmarkStart w:id="52" w:name="OLE_LINK76"/>
      <w:bookmarkStart w:id="53" w:name="OLE_LINK77"/>
      <w:bookmarkEnd w:id="47"/>
      <w:bookmarkEnd w:id="48"/>
      <w:r w:rsidRPr="00DD3E51">
        <w:rPr>
          <w:rFonts w:asciiTheme="majorBidi" w:eastAsia="Times New Roman" w:hAnsiTheme="majorBidi"/>
          <w:b/>
          <w:bCs/>
          <w:color w:val="000000" w:themeColor="text1"/>
          <w:sz w:val="24"/>
          <w:szCs w:val="24"/>
          <w:lang w:val="en-GB"/>
        </w:rPr>
        <w:lastRenderedPageBreak/>
        <w:t xml:space="preserve">4.4. </w:t>
      </w:r>
      <w:r w:rsidR="00FA6F5B" w:rsidRPr="00DD3E51">
        <w:rPr>
          <w:rFonts w:asciiTheme="majorBidi" w:eastAsia="Times New Roman" w:hAnsiTheme="majorBidi"/>
          <w:b/>
          <w:bCs/>
          <w:color w:val="000000" w:themeColor="text1"/>
          <w:sz w:val="24"/>
          <w:szCs w:val="24"/>
          <w:lang w:val="en-GB"/>
        </w:rPr>
        <w:t>Transfer of responsibilities</w:t>
      </w:r>
      <w:bookmarkEnd w:id="50"/>
      <w:bookmarkEnd w:id="51"/>
    </w:p>
    <w:p w14:paraId="57BB3608" w14:textId="77777777" w:rsidR="00FA6F5B" w:rsidRPr="0090537D" w:rsidRDefault="00FA6F5B" w:rsidP="00DD3E51">
      <w:pPr>
        <w:jc w:val="both"/>
        <w:rPr>
          <w:rFonts w:asciiTheme="majorBidi" w:hAnsiTheme="majorBidi" w:cstheme="majorBidi"/>
          <w:sz w:val="24"/>
          <w:szCs w:val="24"/>
        </w:rPr>
      </w:pPr>
      <w:r w:rsidRPr="0090537D">
        <w:rPr>
          <w:rFonts w:asciiTheme="majorBidi" w:hAnsiTheme="majorBidi" w:cstheme="majorBidi"/>
          <w:sz w:val="24"/>
          <w:szCs w:val="24"/>
        </w:rPr>
        <w:t>Over the life of the Project, many new and innovative activities have been successfully piloted. The development of integrated management plans at CMA level, as well as the CZM Conservation and S</w:t>
      </w:r>
      <w:r w:rsidR="00EF17A4" w:rsidRPr="0090537D">
        <w:rPr>
          <w:rFonts w:asciiTheme="majorBidi" w:hAnsiTheme="majorBidi" w:cstheme="majorBidi"/>
          <w:sz w:val="24"/>
          <w:szCs w:val="24"/>
        </w:rPr>
        <w:t>ustainable Development Program</w:t>
      </w:r>
      <w:r w:rsidRPr="0090537D">
        <w:rPr>
          <w:rFonts w:asciiTheme="majorBidi" w:hAnsiTheme="majorBidi" w:cstheme="majorBidi"/>
          <w:sz w:val="24"/>
          <w:szCs w:val="24"/>
        </w:rPr>
        <w:t xml:space="preserve"> (CZM </w:t>
      </w:r>
      <w:r w:rsidR="004E6268" w:rsidRPr="0090537D">
        <w:rPr>
          <w:rFonts w:asciiTheme="majorBidi" w:hAnsiTheme="majorBidi" w:cstheme="majorBidi"/>
          <w:sz w:val="24"/>
          <w:szCs w:val="24"/>
        </w:rPr>
        <w:t>C+SD P</w:t>
      </w:r>
      <w:r w:rsidRPr="0090537D">
        <w:rPr>
          <w:rFonts w:asciiTheme="majorBidi" w:hAnsiTheme="majorBidi" w:cstheme="majorBidi"/>
          <w:sz w:val="24"/>
          <w:szCs w:val="24"/>
        </w:rPr>
        <w:t>) at semi national level bring new and ongoing responsibilities, particularly for the Ministry of Interior, Planning and Management Organization and Department of Environment. The Project has made strong efforts, through its Exit Strategy, to ensure that the new approaches and responsibilities can be adopted by national partners and rolled-out into the Zagros Mountain management system for the whole area. This process has been achieved through:</w:t>
      </w:r>
    </w:p>
    <w:p w14:paraId="4414C4BF" w14:textId="77777777" w:rsidR="00FA6F5B" w:rsidRPr="0090537D" w:rsidRDefault="00FA6F5B" w:rsidP="00DD3E51">
      <w:pPr>
        <w:numPr>
          <w:ilvl w:val="0"/>
          <w:numId w:val="23"/>
        </w:numPr>
        <w:jc w:val="both"/>
        <w:rPr>
          <w:rFonts w:asciiTheme="majorBidi" w:hAnsiTheme="majorBidi" w:cstheme="majorBidi"/>
          <w:sz w:val="24"/>
          <w:szCs w:val="24"/>
        </w:rPr>
      </w:pPr>
      <w:r w:rsidRPr="0090537D">
        <w:rPr>
          <w:rFonts w:asciiTheme="majorBidi" w:hAnsiTheme="majorBidi" w:cstheme="majorBidi"/>
          <w:sz w:val="24"/>
          <w:szCs w:val="24"/>
        </w:rPr>
        <w:t>Preparation and approval of Project Exit Strategy by Project Board. And as a part of the staff exit strategy, some of the contracts of the personnel were stopped or changed to part-time contracts and there were several negotiations to use the capacity of project staff within DOE and PMO which resulted in recruitment of at least 1 provincial technical expert in related provincial D</w:t>
      </w:r>
      <w:r w:rsidR="00DD3E51">
        <w:rPr>
          <w:rFonts w:asciiTheme="majorBidi" w:hAnsiTheme="majorBidi" w:cstheme="majorBidi"/>
          <w:sz w:val="24"/>
          <w:szCs w:val="24"/>
        </w:rPr>
        <w:t>o</w:t>
      </w:r>
      <w:r w:rsidRPr="0090537D">
        <w:rPr>
          <w:rFonts w:asciiTheme="majorBidi" w:hAnsiTheme="majorBidi" w:cstheme="majorBidi"/>
          <w:sz w:val="24"/>
          <w:szCs w:val="24"/>
        </w:rPr>
        <w:t>Es’.</w:t>
      </w:r>
    </w:p>
    <w:p w14:paraId="6BCCA62E" w14:textId="77777777" w:rsidR="00FA6F5B" w:rsidRPr="0090537D" w:rsidRDefault="00173622" w:rsidP="00DD3E51">
      <w:pPr>
        <w:numPr>
          <w:ilvl w:val="0"/>
          <w:numId w:val="23"/>
        </w:numPr>
        <w:jc w:val="both"/>
        <w:rPr>
          <w:rFonts w:asciiTheme="majorBidi" w:hAnsiTheme="majorBidi" w:cstheme="majorBidi"/>
          <w:sz w:val="24"/>
          <w:szCs w:val="24"/>
        </w:rPr>
      </w:pPr>
      <w:r w:rsidRPr="0090537D">
        <w:rPr>
          <w:rFonts w:asciiTheme="majorBidi" w:hAnsiTheme="majorBidi" w:cstheme="majorBidi"/>
          <w:sz w:val="24"/>
          <w:szCs w:val="24"/>
        </w:rPr>
        <w:t>The hand</w:t>
      </w:r>
      <w:r w:rsidR="00FA6F5B" w:rsidRPr="0090537D">
        <w:rPr>
          <w:rFonts w:asciiTheme="majorBidi" w:hAnsiTheme="majorBidi" w:cstheme="majorBidi"/>
          <w:sz w:val="24"/>
          <w:szCs w:val="24"/>
        </w:rPr>
        <w:t>over plan was developed and implemented for sharing project products, achievements and lessons to national, provincial and catchment executive agencies/ key stakeholders.</w:t>
      </w:r>
    </w:p>
    <w:p w14:paraId="251027E7" w14:textId="77777777" w:rsidR="00FA6F5B" w:rsidRPr="0090537D" w:rsidRDefault="00FA6F5B" w:rsidP="00DD3E51">
      <w:pPr>
        <w:numPr>
          <w:ilvl w:val="0"/>
          <w:numId w:val="23"/>
        </w:numPr>
        <w:jc w:val="both"/>
        <w:rPr>
          <w:rFonts w:asciiTheme="majorBidi" w:hAnsiTheme="majorBidi" w:cstheme="majorBidi"/>
          <w:sz w:val="24"/>
          <w:szCs w:val="24"/>
        </w:rPr>
      </w:pPr>
      <w:r w:rsidRPr="0090537D">
        <w:rPr>
          <w:rFonts w:asciiTheme="majorBidi" w:hAnsiTheme="majorBidi" w:cstheme="majorBidi"/>
          <w:sz w:val="24"/>
          <w:szCs w:val="24"/>
        </w:rPr>
        <w:t xml:space="preserve">Developing 2016-2017 Joint Annual Work Plan for capacity development of CZM management system between Zagros Project and CZM Executive Secretariats, and conducting several training courses on Zagros integrated and collaborative management in national, provincial and catchment levels. </w:t>
      </w:r>
    </w:p>
    <w:p w14:paraId="77D77FB0" w14:textId="77777777" w:rsidR="00FA6F5B" w:rsidRPr="0090537D" w:rsidRDefault="00FA6F5B" w:rsidP="00DD3E51">
      <w:pPr>
        <w:numPr>
          <w:ilvl w:val="0"/>
          <w:numId w:val="23"/>
        </w:numPr>
        <w:jc w:val="both"/>
        <w:rPr>
          <w:rFonts w:asciiTheme="majorBidi" w:hAnsiTheme="majorBidi" w:cstheme="majorBidi"/>
          <w:sz w:val="24"/>
          <w:szCs w:val="24"/>
        </w:rPr>
      </w:pPr>
      <w:r w:rsidRPr="0090537D">
        <w:rPr>
          <w:rFonts w:asciiTheme="majorBidi" w:hAnsiTheme="majorBidi" w:cstheme="majorBidi"/>
          <w:sz w:val="24"/>
          <w:szCs w:val="24"/>
        </w:rPr>
        <w:t>Transfer of project responsibilities to PMO (national and provincial levels) for: a) developing new management plans for the rest of 6 CZM CMAs, b) developing and implementing 10 CMA Annual Work Programs, c) resource mobilization and implementation of Green Grant Scheme, and d) Apply and develop CZM Management Toolkit.</w:t>
      </w:r>
    </w:p>
    <w:p w14:paraId="214A7AAD" w14:textId="77777777" w:rsidR="00FA6F5B" w:rsidRPr="0090537D" w:rsidRDefault="00FA6F5B" w:rsidP="00DD3E51">
      <w:pPr>
        <w:numPr>
          <w:ilvl w:val="0"/>
          <w:numId w:val="23"/>
        </w:numPr>
        <w:jc w:val="both"/>
        <w:rPr>
          <w:rFonts w:asciiTheme="majorBidi" w:hAnsiTheme="majorBidi" w:cstheme="majorBidi"/>
          <w:sz w:val="24"/>
          <w:szCs w:val="24"/>
        </w:rPr>
      </w:pPr>
      <w:r w:rsidRPr="0090537D">
        <w:rPr>
          <w:rFonts w:asciiTheme="majorBidi" w:hAnsiTheme="majorBidi" w:cstheme="majorBidi"/>
          <w:sz w:val="24"/>
          <w:szCs w:val="24"/>
        </w:rPr>
        <w:t>Transfer of project responsibilities to DoE for managing Zagros Mountain Resource Centers and uploading, maintenance and updating CZM Management Information.</w:t>
      </w:r>
    </w:p>
    <w:p w14:paraId="4150FC84" w14:textId="77777777" w:rsidR="00FA6F5B" w:rsidRPr="0090537D" w:rsidRDefault="00FA6F5B" w:rsidP="00DD3E51">
      <w:pPr>
        <w:numPr>
          <w:ilvl w:val="0"/>
          <w:numId w:val="23"/>
        </w:numPr>
        <w:jc w:val="both"/>
        <w:rPr>
          <w:rFonts w:asciiTheme="majorBidi" w:hAnsiTheme="majorBidi" w:cstheme="majorBidi"/>
          <w:sz w:val="24"/>
          <w:szCs w:val="24"/>
        </w:rPr>
      </w:pPr>
      <w:r w:rsidRPr="0090537D">
        <w:rPr>
          <w:rFonts w:asciiTheme="majorBidi" w:hAnsiTheme="majorBidi" w:cstheme="majorBidi"/>
          <w:sz w:val="24"/>
          <w:szCs w:val="24"/>
        </w:rPr>
        <w:t xml:space="preserve">Submission of CZM Conservation and Sustainable Development </w:t>
      </w:r>
      <w:r w:rsidR="00173622" w:rsidRPr="0090537D">
        <w:rPr>
          <w:rFonts w:asciiTheme="majorBidi" w:hAnsiTheme="majorBidi" w:cstheme="majorBidi"/>
          <w:sz w:val="24"/>
          <w:szCs w:val="24"/>
        </w:rPr>
        <w:t>Program</w:t>
      </w:r>
      <w:r w:rsidRPr="0090537D">
        <w:rPr>
          <w:rFonts w:asciiTheme="majorBidi" w:hAnsiTheme="majorBidi" w:cstheme="majorBidi"/>
          <w:sz w:val="24"/>
          <w:szCs w:val="24"/>
        </w:rPr>
        <w:t xml:space="preserve"> (CZM </w:t>
      </w:r>
      <w:r w:rsidR="004E6268" w:rsidRPr="0090537D">
        <w:rPr>
          <w:rFonts w:asciiTheme="majorBidi" w:hAnsiTheme="majorBidi" w:cstheme="majorBidi"/>
          <w:sz w:val="24"/>
          <w:szCs w:val="24"/>
        </w:rPr>
        <w:t>C+SD P</w:t>
      </w:r>
      <w:r w:rsidRPr="0090537D">
        <w:rPr>
          <w:rFonts w:asciiTheme="majorBidi" w:hAnsiTheme="majorBidi" w:cstheme="majorBidi"/>
          <w:sz w:val="24"/>
          <w:szCs w:val="24"/>
        </w:rPr>
        <w:t xml:space="preserve"> P) </w:t>
      </w:r>
    </w:p>
    <w:p w14:paraId="5AF41A3C" w14:textId="77777777" w:rsidR="00FA6F5B" w:rsidRPr="0090537D" w:rsidRDefault="00FA6F5B" w:rsidP="00DD3E51">
      <w:pPr>
        <w:numPr>
          <w:ilvl w:val="0"/>
          <w:numId w:val="23"/>
        </w:numPr>
        <w:jc w:val="both"/>
        <w:rPr>
          <w:rFonts w:asciiTheme="majorBidi" w:hAnsiTheme="majorBidi" w:cstheme="majorBidi"/>
          <w:sz w:val="24"/>
          <w:szCs w:val="24"/>
        </w:rPr>
      </w:pPr>
      <w:r w:rsidRPr="0090537D">
        <w:rPr>
          <w:rFonts w:asciiTheme="majorBidi" w:hAnsiTheme="majorBidi" w:cstheme="majorBidi"/>
          <w:bCs/>
          <w:sz w:val="24"/>
          <w:szCs w:val="24"/>
        </w:rPr>
        <w:t xml:space="preserve">Preparation of a scale- up strategy and estimate required budget for establishment of CZM management system by national and provincial executive secretariats through </w:t>
      </w:r>
      <w:r w:rsidRPr="0090537D">
        <w:rPr>
          <w:rFonts w:asciiTheme="majorBidi" w:hAnsiTheme="majorBidi" w:cstheme="majorBidi"/>
          <w:sz w:val="24"/>
          <w:szCs w:val="24"/>
        </w:rPr>
        <w:t>6</w:t>
      </w:r>
      <w:r w:rsidRPr="0090537D">
        <w:rPr>
          <w:rFonts w:asciiTheme="majorBidi" w:hAnsiTheme="majorBidi" w:cstheme="majorBidi"/>
          <w:sz w:val="24"/>
          <w:szCs w:val="24"/>
          <w:vertAlign w:val="superscript"/>
        </w:rPr>
        <w:t>th</w:t>
      </w:r>
      <w:r w:rsidRPr="0090537D">
        <w:rPr>
          <w:rFonts w:asciiTheme="majorBidi" w:hAnsiTheme="majorBidi" w:cstheme="majorBidi"/>
          <w:sz w:val="24"/>
          <w:szCs w:val="24"/>
        </w:rPr>
        <w:t xml:space="preserve"> IR National Development Plan.</w:t>
      </w:r>
    </w:p>
    <w:p w14:paraId="619F582C" w14:textId="77777777" w:rsidR="00FA6F5B" w:rsidRDefault="00FA6F5B" w:rsidP="00FA6F5B">
      <w:pPr>
        <w:ind w:left="720"/>
        <w:rPr>
          <w:rFonts w:asciiTheme="majorBidi" w:hAnsiTheme="majorBidi" w:cstheme="majorBidi"/>
          <w:sz w:val="24"/>
          <w:szCs w:val="24"/>
        </w:rPr>
      </w:pPr>
    </w:p>
    <w:p w14:paraId="39066ACC" w14:textId="77777777" w:rsidR="00DD3E51" w:rsidRDefault="00DD3E51" w:rsidP="00FA6F5B">
      <w:pPr>
        <w:ind w:left="720"/>
        <w:rPr>
          <w:rFonts w:asciiTheme="majorBidi" w:hAnsiTheme="majorBidi" w:cstheme="majorBidi"/>
          <w:sz w:val="24"/>
          <w:szCs w:val="24"/>
        </w:rPr>
      </w:pPr>
    </w:p>
    <w:p w14:paraId="463BF3A5" w14:textId="77777777" w:rsidR="00DD3E51" w:rsidRDefault="00DD3E51" w:rsidP="00FA6F5B">
      <w:pPr>
        <w:ind w:left="720"/>
        <w:rPr>
          <w:rFonts w:asciiTheme="majorBidi" w:hAnsiTheme="majorBidi" w:cstheme="majorBidi"/>
          <w:sz w:val="24"/>
          <w:szCs w:val="24"/>
        </w:rPr>
      </w:pPr>
    </w:p>
    <w:p w14:paraId="04FECB20" w14:textId="77777777" w:rsidR="00DD3E51" w:rsidRPr="0090537D" w:rsidRDefault="00DD3E51" w:rsidP="00FA6F5B">
      <w:pPr>
        <w:ind w:left="720"/>
        <w:rPr>
          <w:rFonts w:asciiTheme="majorBidi" w:hAnsiTheme="majorBidi" w:cstheme="majorBidi"/>
          <w:sz w:val="24"/>
          <w:szCs w:val="24"/>
        </w:rPr>
      </w:pPr>
    </w:p>
    <w:p w14:paraId="3DC3375C" w14:textId="77777777" w:rsidR="00FA6F5B" w:rsidRPr="00DD3E51" w:rsidRDefault="00DD3E51" w:rsidP="00DD3E51">
      <w:pPr>
        <w:pStyle w:val="Heading2"/>
        <w:numPr>
          <w:ilvl w:val="0"/>
          <w:numId w:val="0"/>
        </w:numPr>
        <w:spacing w:line="276" w:lineRule="auto"/>
        <w:ind w:left="576" w:hanging="576"/>
        <w:rPr>
          <w:rFonts w:asciiTheme="majorBidi" w:eastAsia="Times New Roman" w:hAnsiTheme="majorBidi"/>
          <w:b/>
          <w:bCs/>
          <w:color w:val="000000" w:themeColor="text1"/>
          <w:sz w:val="24"/>
          <w:szCs w:val="24"/>
          <w:lang w:val="en-GB"/>
        </w:rPr>
      </w:pPr>
      <w:bookmarkStart w:id="54" w:name="_Toc468530217"/>
      <w:bookmarkStart w:id="55" w:name="_Toc490521900"/>
      <w:r w:rsidRPr="00DD3E51">
        <w:rPr>
          <w:rFonts w:asciiTheme="majorBidi" w:eastAsia="Times New Roman" w:hAnsiTheme="majorBidi"/>
          <w:b/>
          <w:bCs/>
          <w:color w:val="000000" w:themeColor="text1"/>
          <w:sz w:val="24"/>
          <w:szCs w:val="24"/>
          <w:lang w:val="en-GB"/>
        </w:rPr>
        <w:lastRenderedPageBreak/>
        <w:t>4.</w:t>
      </w:r>
      <w:r>
        <w:rPr>
          <w:rFonts w:asciiTheme="majorBidi" w:eastAsia="Times New Roman" w:hAnsiTheme="majorBidi"/>
          <w:b/>
          <w:bCs/>
          <w:color w:val="000000" w:themeColor="text1"/>
          <w:sz w:val="24"/>
          <w:szCs w:val="24"/>
          <w:lang w:val="en-GB"/>
        </w:rPr>
        <w:t>5</w:t>
      </w:r>
      <w:r w:rsidRPr="00DD3E51">
        <w:rPr>
          <w:rFonts w:asciiTheme="majorBidi" w:eastAsia="Times New Roman" w:hAnsiTheme="majorBidi"/>
          <w:b/>
          <w:bCs/>
          <w:color w:val="000000" w:themeColor="text1"/>
          <w:sz w:val="24"/>
          <w:szCs w:val="24"/>
          <w:lang w:val="en-GB"/>
        </w:rPr>
        <w:t xml:space="preserve">. </w:t>
      </w:r>
      <w:r w:rsidR="00DB7A95" w:rsidRPr="00DD3E51">
        <w:rPr>
          <w:rFonts w:asciiTheme="majorBidi" w:eastAsia="Times New Roman" w:hAnsiTheme="majorBidi"/>
          <w:b/>
          <w:bCs/>
          <w:color w:val="000000" w:themeColor="text1"/>
          <w:sz w:val="24"/>
          <w:szCs w:val="24"/>
          <w:lang w:val="en-GB"/>
        </w:rPr>
        <w:t>Hand</w:t>
      </w:r>
      <w:r w:rsidR="00FA6F5B" w:rsidRPr="00DD3E51">
        <w:rPr>
          <w:rFonts w:asciiTheme="majorBidi" w:eastAsia="Times New Roman" w:hAnsiTheme="majorBidi"/>
          <w:b/>
          <w:bCs/>
          <w:color w:val="000000" w:themeColor="text1"/>
          <w:sz w:val="24"/>
          <w:szCs w:val="24"/>
          <w:lang w:val="en-GB"/>
        </w:rPr>
        <w:t>over of assets</w:t>
      </w:r>
      <w:bookmarkEnd w:id="54"/>
      <w:bookmarkEnd w:id="55"/>
    </w:p>
    <w:p w14:paraId="052F88C3" w14:textId="77777777" w:rsidR="00FA6F5B" w:rsidRPr="0090537D" w:rsidRDefault="00FA6F5B" w:rsidP="00DD3E51">
      <w:pPr>
        <w:jc w:val="both"/>
        <w:rPr>
          <w:rFonts w:asciiTheme="majorBidi" w:hAnsiTheme="majorBidi" w:cstheme="majorBidi"/>
          <w:sz w:val="24"/>
          <w:szCs w:val="24"/>
        </w:rPr>
      </w:pPr>
      <w:r w:rsidRPr="0090537D">
        <w:rPr>
          <w:rFonts w:asciiTheme="majorBidi" w:hAnsiTheme="majorBidi" w:cstheme="majorBidi"/>
          <w:sz w:val="24"/>
          <w:szCs w:val="24"/>
        </w:rPr>
        <w:t>The list of project assets and proposed destinations was prepared and approved by NPD. The key assets and their destinations are as follows:</w:t>
      </w:r>
    </w:p>
    <w:p w14:paraId="0B9E4722" w14:textId="77777777" w:rsidR="00FA6F5B" w:rsidRPr="0090537D" w:rsidRDefault="00FA6F5B" w:rsidP="00DD3E51">
      <w:pPr>
        <w:numPr>
          <w:ilvl w:val="0"/>
          <w:numId w:val="24"/>
        </w:numPr>
        <w:jc w:val="both"/>
        <w:rPr>
          <w:rFonts w:asciiTheme="majorBidi" w:hAnsiTheme="majorBidi" w:cstheme="majorBidi"/>
          <w:sz w:val="24"/>
          <w:szCs w:val="24"/>
        </w:rPr>
      </w:pPr>
      <w:r w:rsidRPr="0090537D">
        <w:rPr>
          <w:rFonts w:asciiTheme="majorBidi" w:hAnsiTheme="majorBidi" w:cstheme="majorBidi"/>
          <w:sz w:val="24"/>
          <w:szCs w:val="24"/>
          <w:u w:val="single"/>
        </w:rPr>
        <w:t>Project vehicles</w:t>
      </w:r>
      <w:r w:rsidRPr="0090537D">
        <w:rPr>
          <w:rFonts w:asciiTheme="majorBidi" w:hAnsiTheme="majorBidi" w:cstheme="majorBidi"/>
          <w:sz w:val="24"/>
          <w:szCs w:val="24"/>
        </w:rPr>
        <w:t xml:space="preserve"> – has been  delivered to DoE, but will be in use by the project until the end of Scale-up phase</w:t>
      </w:r>
    </w:p>
    <w:p w14:paraId="521B8FDC" w14:textId="77777777" w:rsidR="00FA6F5B" w:rsidRPr="0090537D" w:rsidRDefault="00FA6F5B" w:rsidP="00DD3E51">
      <w:pPr>
        <w:numPr>
          <w:ilvl w:val="0"/>
          <w:numId w:val="24"/>
        </w:numPr>
        <w:jc w:val="both"/>
        <w:rPr>
          <w:rFonts w:asciiTheme="majorBidi" w:hAnsiTheme="majorBidi" w:cstheme="majorBidi"/>
          <w:sz w:val="24"/>
          <w:szCs w:val="24"/>
        </w:rPr>
      </w:pPr>
      <w:r w:rsidRPr="0090537D">
        <w:rPr>
          <w:rFonts w:asciiTheme="majorBidi" w:hAnsiTheme="majorBidi" w:cstheme="majorBidi"/>
          <w:sz w:val="24"/>
          <w:szCs w:val="24"/>
          <w:u w:val="single"/>
        </w:rPr>
        <w:t>Project Central office equipment, computers etc.</w:t>
      </w:r>
      <w:r w:rsidRPr="0090537D">
        <w:rPr>
          <w:rFonts w:asciiTheme="majorBidi" w:hAnsiTheme="majorBidi" w:cstheme="majorBidi"/>
          <w:sz w:val="24"/>
          <w:szCs w:val="24"/>
        </w:rPr>
        <w:t xml:space="preserve"> – to be transferred to DoE, but will remain in the office until the end of Scale-up phase</w:t>
      </w:r>
    </w:p>
    <w:p w14:paraId="066AC0B8" w14:textId="77777777" w:rsidR="00FA6F5B" w:rsidRPr="0090537D" w:rsidRDefault="00FA6F5B" w:rsidP="00DD3E51">
      <w:pPr>
        <w:numPr>
          <w:ilvl w:val="0"/>
          <w:numId w:val="24"/>
        </w:numPr>
        <w:jc w:val="both"/>
        <w:rPr>
          <w:rFonts w:asciiTheme="majorBidi" w:hAnsiTheme="majorBidi" w:cstheme="majorBidi"/>
          <w:sz w:val="24"/>
          <w:szCs w:val="24"/>
          <w:u w:val="single"/>
        </w:rPr>
      </w:pPr>
      <w:r w:rsidRPr="0090537D">
        <w:rPr>
          <w:rFonts w:asciiTheme="majorBidi" w:hAnsiTheme="majorBidi" w:cstheme="majorBidi"/>
          <w:sz w:val="24"/>
          <w:szCs w:val="24"/>
          <w:u w:val="single"/>
        </w:rPr>
        <w:t>Project Provincial offices equipment, computers etc.</w:t>
      </w:r>
      <w:r w:rsidRPr="0090537D">
        <w:rPr>
          <w:rFonts w:asciiTheme="majorBidi" w:hAnsiTheme="majorBidi" w:cstheme="majorBidi"/>
          <w:sz w:val="24"/>
          <w:szCs w:val="24"/>
        </w:rPr>
        <w:t xml:space="preserve"> – to be transferred to provincial PMOs</w:t>
      </w:r>
    </w:p>
    <w:p w14:paraId="4870057F" w14:textId="77777777" w:rsidR="00FA6F5B" w:rsidRPr="0090537D" w:rsidRDefault="00FA6F5B" w:rsidP="00DD3E51">
      <w:pPr>
        <w:numPr>
          <w:ilvl w:val="0"/>
          <w:numId w:val="24"/>
        </w:numPr>
        <w:jc w:val="both"/>
        <w:rPr>
          <w:rFonts w:asciiTheme="majorBidi" w:hAnsiTheme="majorBidi" w:cstheme="majorBidi"/>
          <w:sz w:val="24"/>
          <w:szCs w:val="24"/>
        </w:rPr>
      </w:pPr>
      <w:r w:rsidRPr="0090537D">
        <w:rPr>
          <w:rFonts w:asciiTheme="majorBidi" w:hAnsiTheme="majorBidi" w:cstheme="majorBidi"/>
          <w:sz w:val="24"/>
          <w:szCs w:val="24"/>
          <w:u w:val="single"/>
        </w:rPr>
        <w:t>Zagros Mountain Resource Centers</w:t>
      </w:r>
      <w:r w:rsidRPr="0090537D">
        <w:rPr>
          <w:rFonts w:asciiTheme="majorBidi" w:hAnsiTheme="majorBidi" w:cstheme="majorBidi"/>
          <w:sz w:val="24"/>
          <w:szCs w:val="24"/>
        </w:rPr>
        <w:t>– to be transferred to DoE in four provinces as main responsible unit</w:t>
      </w:r>
      <w:r w:rsidRPr="0090537D">
        <w:rPr>
          <w:rFonts w:asciiTheme="majorBidi" w:hAnsiTheme="majorBidi" w:cstheme="majorBidi"/>
          <w:sz w:val="24"/>
          <w:szCs w:val="24"/>
          <w:u w:val="single"/>
        </w:rPr>
        <w:t xml:space="preserve"> </w:t>
      </w:r>
    </w:p>
    <w:p w14:paraId="0C8FAAE3" w14:textId="77777777" w:rsidR="00FA6F5B" w:rsidRPr="0090537D" w:rsidRDefault="00FA6F5B" w:rsidP="00DD3E51">
      <w:pPr>
        <w:numPr>
          <w:ilvl w:val="0"/>
          <w:numId w:val="24"/>
        </w:numPr>
        <w:jc w:val="both"/>
        <w:rPr>
          <w:rFonts w:asciiTheme="majorBidi" w:hAnsiTheme="majorBidi" w:cstheme="majorBidi"/>
          <w:sz w:val="24"/>
          <w:szCs w:val="24"/>
        </w:rPr>
      </w:pPr>
      <w:r w:rsidRPr="0090537D">
        <w:rPr>
          <w:rFonts w:asciiTheme="majorBidi" w:hAnsiTheme="majorBidi" w:cstheme="majorBidi"/>
          <w:sz w:val="24"/>
          <w:szCs w:val="24"/>
          <w:u w:val="single"/>
        </w:rPr>
        <w:t>Zagros Information Management System</w:t>
      </w:r>
      <w:r w:rsidRPr="0090537D">
        <w:rPr>
          <w:rFonts w:asciiTheme="majorBidi" w:hAnsiTheme="majorBidi" w:cstheme="majorBidi"/>
          <w:sz w:val="24"/>
          <w:szCs w:val="24"/>
        </w:rPr>
        <w:t xml:space="preserve">  and its application –</w:t>
      </w:r>
      <w:r w:rsidR="00DB7A95" w:rsidRPr="0090537D">
        <w:rPr>
          <w:rFonts w:asciiTheme="majorBidi" w:hAnsiTheme="majorBidi" w:cstheme="majorBidi"/>
          <w:sz w:val="24"/>
          <w:szCs w:val="24"/>
        </w:rPr>
        <w:t xml:space="preserve"> </w:t>
      </w:r>
      <w:r w:rsidRPr="0090537D">
        <w:rPr>
          <w:rFonts w:asciiTheme="majorBidi" w:hAnsiTheme="majorBidi" w:cstheme="majorBidi"/>
          <w:sz w:val="24"/>
          <w:szCs w:val="24"/>
        </w:rPr>
        <w:t>transferred to DoE Headquarters with IT bureau as main responsible unit</w:t>
      </w:r>
    </w:p>
    <w:p w14:paraId="7E9B8075" w14:textId="77777777" w:rsidR="00FA6F5B" w:rsidRPr="0090537D" w:rsidRDefault="00FA6F5B" w:rsidP="00DD3E51">
      <w:pPr>
        <w:numPr>
          <w:ilvl w:val="0"/>
          <w:numId w:val="24"/>
        </w:numPr>
        <w:jc w:val="both"/>
        <w:rPr>
          <w:rFonts w:asciiTheme="majorBidi" w:hAnsiTheme="majorBidi" w:cstheme="majorBidi"/>
          <w:sz w:val="24"/>
          <w:szCs w:val="24"/>
        </w:rPr>
      </w:pPr>
      <w:r w:rsidRPr="0090537D">
        <w:rPr>
          <w:rFonts w:asciiTheme="majorBidi" w:hAnsiTheme="majorBidi" w:cstheme="majorBidi"/>
          <w:sz w:val="24"/>
          <w:szCs w:val="24"/>
          <w:u w:val="single"/>
        </w:rPr>
        <w:t>Zagros Management Toolkit</w:t>
      </w:r>
      <w:r w:rsidRPr="0090537D">
        <w:rPr>
          <w:rFonts w:asciiTheme="majorBidi" w:hAnsiTheme="majorBidi" w:cstheme="majorBidi"/>
          <w:sz w:val="24"/>
          <w:szCs w:val="24"/>
        </w:rPr>
        <w:t xml:space="preserve"> – transferred to Executive Secretariats (national and provincial levels) </w:t>
      </w:r>
    </w:p>
    <w:p w14:paraId="2E9BF8F9" w14:textId="77777777" w:rsidR="00FA6F5B" w:rsidRPr="0090537D" w:rsidRDefault="00FA6F5B" w:rsidP="00FA6F5B">
      <w:pPr>
        <w:bidi/>
        <w:spacing w:after="0"/>
        <w:jc w:val="both"/>
        <w:rPr>
          <w:rFonts w:asciiTheme="majorBidi" w:hAnsiTheme="majorBidi" w:cstheme="majorBidi"/>
          <w:b/>
          <w:bCs/>
          <w:color w:val="000000" w:themeColor="text1"/>
          <w:sz w:val="24"/>
          <w:szCs w:val="24"/>
          <w:rtl/>
          <w:lang w:bidi="fa-IR"/>
        </w:rPr>
      </w:pPr>
    </w:p>
    <w:p w14:paraId="30AB34A9" w14:textId="77777777" w:rsidR="006E2F5B" w:rsidRPr="0090537D" w:rsidRDefault="006E2F5B">
      <w:pPr>
        <w:rPr>
          <w:rFonts w:asciiTheme="majorBidi" w:hAnsiTheme="majorBidi" w:cstheme="majorBidi"/>
          <w:b/>
          <w:bCs/>
          <w:color w:val="000000" w:themeColor="text1"/>
          <w:sz w:val="24"/>
          <w:szCs w:val="24"/>
          <w:rtl/>
          <w:lang w:bidi="fa-IR"/>
        </w:rPr>
      </w:pPr>
      <w:r w:rsidRPr="0090537D">
        <w:rPr>
          <w:rFonts w:asciiTheme="majorBidi" w:hAnsiTheme="majorBidi" w:cstheme="majorBidi"/>
          <w:b/>
          <w:bCs/>
          <w:color w:val="000000" w:themeColor="text1"/>
          <w:sz w:val="24"/>
          <w:szCs w:val="24"/>
          <w:rtl/>
        </w:rPr>
        <w:br w:type="page"/>
      </w:r>
    </w:p>
    <w:p w14:paraId="331006D2" w14:textId="77777777" w:rsidR="009412F7" w:rsidRPr="00DD3E51" w:rsidRDefault="00DD3E51" w:rsidP="00DD3E51">
      <w:pPr>
        <w:pStyle w:val="Heading2"/>
        <w:numPr>
          <w:ilvl w:val="0"/>
          <w:numId w:val="0"/>
        </w:numPr>
        <w:spacing w:line="276" w:lineRule="auto"/>
        <w:ind w:left="576" w:hanging="576"/>
        <w:rPr>
          <w:rFonts w:asciiTheme="majorBidi" w:hAnsiTheme="majorBidi"/>
          <w:b/>
          <w:bCs/>
          <w:color w:val="000000" w:themeColor="text1"/>
          <w:sz w:val="24"/>
          <w:szCs w:val="24"/>
          <w:lang w:bidi="fa-IR"/>
        </w:rPr>
      </w:pPr>
      <w:bookmarkStart w:id="56" w:name="_Toc490521901"/>
      <w:bookmarkEnd w:id="52"/>
      <w:bookmarkEnd w:id="53"/>
      <w:r w:rsidRPr="00DD3E51">
        <w:rPr>
          <w:rFonts w:asciiTheme="majorBidi" w:hAnsiTheme="majorBidi"/>
          <w:b/>
          <w:bCs/>
          <w:color w:val="000000" w:themeColor="text1"/>
          <w:sz w:val="24"/>
          <w:szCs w:val="24"/>
          <w:lang w:bidi="fa-IR"/>
        </w:rPr>
        <w:lastRenderedPageBreak/>
        <w:t xml:space="preserve">4.6. </w:t>
      </w:r>
      <w:r w:rsidR="00DB7A95" w:rsidRPr="00DD3E51">
        <w:rPr>
          <w:rFonts w:asciiTheme="majorBidi" w:hAnsiTheme="majorBidi"/>
          <w:b/>
          <w:bCs/>
          <w:color w:val="000000" w:themeColor="text1"/>
          <w:sz w:val="24"/>
          <w:szCs w:val="24"/>
          <w:lang w:bidi="fa-IR"/>
        </w:rPr>
        <w:t>Lesson learned and conclusion</w:t>
      </w:r>
      <w:bookmarkEnd w:id="56"/>
      <w:r w:rsidR="00DB7A95" w:rsidRPr="00DD3E51">
        <w:rPr>
          <w:rFonts w:asciiTheme="majorBidi" w:hAnsiTheme="majorBidi"/>
          <w:b/>
          <w:bCs/>
          <w:color w:val="000000" w:themeColor="text1"/>
          <w:sz w:val="24"/>
          <w:szCs w:val="24"/>
          <w:lang w:bidi="fa-IR"/>
        </w:rPr>
        <w:t xml:space="preserve"> </w:t>
      </w:r>
    </w:p>
    <w:p w14:paraId="08E26E73" w14:textId="77777777" w:rsidR="00DB7A95" w:rsidRPr="0090537D" w:rsidRDefault="00DB7A95" w:rsidP="00B666C2">
      <w:pPr>
        <w:numPr>
          <w:ilvl w:val="0"/>
          <w:numId w:val="25"/>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 xml:space="preserve">Achieving the ultimate goal of Zagros Project relies on capacity development, education, and </w:t>
      </w:r>
      <w:r w:rsidR="00C86994" w:rsidRPr="0090537D">
        <w:rPr>
          <w:rFonts w:asciiTheme="majorBidi" w:hAnsiTheme="majorBidi" w:cstheme="majorBidi"/>
          <w:color w:val="000000" w:themeColor="text1"/>
          <w:sz w:val="24"/>
          <w:szCs w:val="24"/>
          <w:lang w:bidi="fa-IR"/>
        </w:rPr>
        <w:t xml:space="preserve">key stakeholder participation, the especially local community, in sustainable management of the ecological resources used by them </w:t>
      </w:r>
    </w:p>
    <w:p w14:paraId="71B3E22E" w14:textId="77777777" w:rsidR="002B4D96" w:rsidRPr="0090537D" w:rsidRDefault="002B4D96" w:rsidP="00B666C2">
      <w:pPr>
        <w:numPr>
          <w:ilvl w:val="0"/>
          <w:numId w:val="25"/>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 xml:space="preserve">Mainstreaming </w:t>
      </w:r>
      <w:r w:rsidR="00665D62" w:rsidRPr="0090537D">
        <w:rPr>
          <w:rFonts w:asciiTheme="majorBidi" w:hAnsiTheme="majorBidi" w:cstheme="majorBidi"/>
          <w:color w:val="000000" w:themeColor="text1"/>
          <w:sz w:val="24"/>
          <w:szCs w:val="24"/>
          <w:lang w:bidi="fa-IR"/>
        </w:rPr>
        <w:t>b</w:t>
      </w:r>
      <w:r w:rsidRPr="0090537D">
        <w:rPr>
          <w:rFonts w:asciiTheme="majorBidi" w:hAnsiTheme="majorBidi" w:cstheme="majorBidi"/>
          <w:color w:val="000000" w:themeColor="text1"/>
          <w:sz w:val="24"/>
          <w:szCs w:val="24"/>
          <w:lang w:bidi="fa-IR"/>
        </w:rPr>
        <w:t xml:space="preserve">iological resources conservation </w:t>
      </w:r>
      <w:r w:rsidR="00665D62" w:rsidRPr="0090537D">
        <w:rPr>
          <w:rFonts w:asciiTheme="majorBidi" w:hAnsiTheme="majorBidi" w:cstheme="majorBidi"/>
          <w:color w:val="000000" w:themeColor="text1"/>
          <w:sz w:val="24"/>
          <w:szCs w:val="24"/>
          <w:lang w:bidi="fa-IR"/>
        </w:rPr>
        <w:t xml:space="preserve">at watershed scale regarding activities associated with major economic sectors (agriculture, water management, forestry, rangeland management, tourism, energy, and infrastructure development) is feasible through a road map approved by relevant agencies and based on high level documents. Integrated Sustainable use activities and conservation will be successful, provided that </w:t>
      </w:r>
      <w:r w:rsidR="003C2B3C" w:rsidRPr="0090537D">
        <w:rPr>
          <w:rFonts w:asciiTheme="majorBidi" w:hAnsiTheme="majorBidi" w:cstheme="majorBidi"/>
          <w:color w:val="000000" w:themeColor="text1"/>
          <w:sz w:val="24"/>
          <w:szCs w:val="24"/>
          <w:lang w:bidi="fa-IR"/>
        </w:rPr>
        <w:t xml:space="preserve">sector policies, projects, and operations are directed through a consolidated management system. </w:t>
      </w:r>
    </w:p>
    <w:p w14:paraId="1CF8E597" w14:textId="77777777" w:rsidR="003C2B3C" w:rsidRPr="0090537D" w:rsidRDefault="003C2B3C" w:rsidP="00B666C2">
      <w:pPr>
        <w:numPr>
          <w:ilvl w:val="0"/>
          <w:numId w:val="25"/>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Conservation and sustainable development model is a viable alternative to sector management through allowing for sustainable development where civil society needs are met within carrying capacity</w:t>
      </w:r>
      <w:r w:rsidR="003B5305" w:rsidRPr="0090537D">
        <w:rPr>
          <w:rFonts w:asciiTheme="majorBidi" w:hAnsiTheme="majorBidi" w:cstheme="majorBidi"/>
          <w:color w:val="000000" w:themeColor="text1"/>
          <w:sz w:val="24"/>
          <w:szCs w:val="24"/>
          <w:lang w:bidi="fa-IR"/>
        </w:rPr>
        <w:t xml:space="preserve"> and biodiversity conservation requirements are incorporated  by users into development activities. This has been piloted at small scale by local communities supervised by policy makers, planners and government executive entities and the results were formulated as </w:t>
      </w:r>
      <w:r w:rsidR="004E6268" w:rsidRPr="0090537D">
        <w:rPr>
          <w:rFonts w:asciiTheme="majorBidi" w:hAnsiTheme="majorBidi" w:cstheme="majorBidi"/>
          <w:color w:val="000000" w:themeColor="text1"/>
          <w:sz w:val="24"/>
          <w:szCs w:val="24"/>
          <w:lang w:bidi="fa-IR"/>
        </w:rPr>
        <w:t>C+SD P</w:t>
      </w:r>
      <w:r w:rsidR="003B5305" w:rsidRPr="0090537D">
        <w:rPr>
          <w:rFonts w:asciiTheme="majorBidi" w:hAnsiTheme="majorBidi" w:cstheme="majorBidi"/>
          <w:color w:val="000000" w:themeColor="text1"/>
          <w:sz w:val="24"/>
          <w:szCs w:val="24"/>
          <w:lang w:bidi="fa-IR"/>
        </w:rPr>
        <w:t xml:space="preserve"> approved by the executive government agencies. </w:t>
      </w:r>
    </w:p>
    <w:p w14:paraId="138C9478" w14:textId="77777777" w:rsidR="003B5305" w:rsidRPr="0090537D" w:rsidRDefault="003B5305" w:rsidP="00B666C2">
      <w:pPr>
        <w:numPr>
          <w:ilvl w:val="0"/>
          <w:numId w:val="25"/>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 xml:space="preserve">Establishment of cross-sector committees (CMA committees) is considered a significant lesson learned in terms of developing and employing modern integrated conservation and use mechanisms associated with biological resources utilization. </w:t>
      </w:r>
    </w:p>
    <w:p w14:paraId="1328856E" w14:textId="77777777" w:rsidR="003B5305" w:rsidRPr="0090537D" w:rsidRDefault="00925039" w:rsidP="00B666C2">
      <w:pPr>
        <w:numPr>
          <w:ilvl w:val="0"/>
          <w:numId w:val="25"/>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Ratification</w:t>
      </w:r>
      <w:r w:rsidR="003B5305" w:rsidRPr="0090537D">
        <w:rPr>
          <w:rFonts w:asciiTheme="majorBidi" w:hAnsiTheme="majorBidi" w:cstheme="majorBidi"/>
          <w:color w:val="000000" w:themeColor="text1"/>
          <w:sz w:val="24"/>
          <w:szCs w:val="24"/>
          <w:lang w:bidi="fa-IR"/>
        </w:rPr>
        <w:t xml:space="preserve"> of </w:t>
      </w:r>
      <w:r w:rsidRPr="0090537D">
        <w:rPr>
          <w:rFonts w:asciiTheme="majorBidi" w:hAnsiTheme="majorBidi" w:cstheme="majorBidi"/>
          <w:color w:val="000000" w:themeColor="text1"/>
          <w:sz w:val="24"/>
          <w:szCs w:val="24"/>
          <w:lang w:bidi="fa-IR"/>
        </w:rPr>
        <w:t xml:space="preserve">the </w:t>
      </w:r>
      <w:r w:rsidR="003B5305" w:rsidRPr="0090537D">
        <w:rPr>
          <w:rFonts w:asciiTheme="majorBidi" w:hAnsiTheme="majorBidi" w:cstheme="majorBidi"/>
          <w:color w:val="000000" w:themeColor="text1"/>
          <w:sz w:val="24"/>
          <w:szCs w:val="24"/>
          <w:lang w:bidi="fa-IR"/>
        </w:rPr>
        <w:t>6</w:t>
      </w:r>
      <w:r w:rsidR="003B5305" w:rsidRPr="0090537D">
        <w:rPr>
          <w:rFonts w:asciiTheme="majorBidi" w:hAnsiTheme="majorBidi" w:cstheme="majorBidi"/>
          <w:color w:val="000000" w:themeColor="text1"/>
          <w:sz w:val="24"/>
          <w:szCs w:val="24"/>
          <w:vertAlign w:val="superscript"/>
          <w:lang w:bidi="fa-IR"/>
        </w:rPr>
        <w:t>th</w:t>
      </w:r>
      <w:r w:rsidR="003B5305" w:rsidRPr="0090537D">
        <w:rPr>
          <w:rFonts w:asciiTheme="majorBidi" w:hAnsiTheme="majorBidi" w:cstheme="majorBidi"/>
          <w:color w:val="000000" w:themeColor="text1"/>
          <w:sz w:val="24"/>
          <w:szCs w:val="24"/>
          <w:lang w:bidi="fa-IR"/>
        </w:rPr>
        <w:t xml:space="preserve"> National Development Plan</w:t>
      </w:r>
      <w:r w:rsidRPr="0090537D">
        <w:rPr>
          <w:rFonts w:asciiTheme="majorBidi" w:hAnsiTheme="majorBidi" w:cstheme="majorBidi"/>
          <w:color w:val="000000" w:themeColor="text1"/>
          <w:sz w:val="24"/>
          <w:szCs w:val="24"/>
          <w:lang w:bidi="fa-IR"/>
        </w:rPr>
        <w:t>,</w:t>
      </w:r>
      <w:r w:rsidR="003B5305" w:rsidRPr="0090537D">
        <w:rPr>
          <w:rFonts w:asciiTheme="majorBidi" w:hAnsiTheme="majorBidi" w:cstheme="majorBidi"/>
          <w:color w:val="000000" w:themeColor="text1"/>
          <w:sz w:val="24"/>
          <w:szCs w:val="24"/>
          <w:lang w:bidi="fa-IR"/>
        </w:rPr>
        <w:t xml:space="preserve"> </w:t>
      </w:r>
      <w:r w:rsidRPr="0090537D">
        <w:rPr>
          <w:rFonts w:asciiTheme="majorBidi" w:hAnsiTheme="majorBidi" w:cstheme="majorBidi"/>
          <w:color w:val="000000" w:themeColor="text1"/>
          <w:sz w:val="24"/>
          <w:szCs w:val="24"/>
          <w:lang w:bidi="fa-IR"/>
        </w:rPr>
        <w:t xml:space="preserve">into which an integrated management approach is embedded, provides institutional and policy capacity for enhancing biodiversity conservation under a macro-scale initiative.  </w:t>
      </w:r>
    </w:p>
    <w:p w14:paraId="14938B87" w14:textId="77777777" w:rsidR="00925039" w:rsidRPr="0090537D" w:rsidRDefault="00925039" w:rsidP="00B666C2">
      <w:pPr>
        <w:numPr>
          <w:ilvl w:val="0"/>
          <w:numId w:val="25"/>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Green initiatives proposal</w:t>
      </w:r>
      <w:r w:rsidR="005857D9" w:rsidRPr="0090537D">
        <w:rPr>
          <w:rFonts w:asciiTheme="majorBidi" w:hAnsiTheme="majorBidi" w:cstheme="majorBidi"/>
          <w:color w:val="000000" w:themeColor="text1"/>
          <w:sz w:val="24"/>
          <w:szCs w:val="24"/>
          <w:lang w:bidi="fa-IR"/>
        </w:rPr>
        <w:t>s</w:t>
      </w:r>
      <w:r w:rsidRPr="0090537D">
        <w:rPr>
          <w:rFonts w:asciiTheme="majorBidi" w:hAnsiTheme="majorBidi" w:cstheme="majorBidi"/>
          <w:color w:val="000000" w:themeColor="text1"/>
          <w:sz w:val="24"/>
          <w:szCs w:val="24"/>
          <w:lang w:bidi="fa-IR"/>
        </w:rPr>
        <w:t>, prepared and supported by key users</w:t>
      </w:r>
      <w:r w:rsidR="005857D9" w:rsidRPr="0090537D">
        <w:rPr>
          <w:rFonts w:asciiTheme="majorBidi" w:hAnsiTheme="majorBidi" w:cstheme="majorBidi"/>
          <w:color w:val="000000" w:themeColor="text1"/>
          <w:sz w:val="24"/>
          <w:szCs w:val="24"/>
          <w:lang w:bidi="fa-IR"/>
        </w:rPr>
        <w:t xml:space="preserve"> and legal backed up by Article 38 of the 6</w:t>
      </w:r>
      <w:r w:rsidR="005857D9" w:rsidRPr="0090537D">
        <w:rPr>
          <w:rFonts w:asciiTheme="majorBidi" w:hAnsiTheme="majorBidi" w:cstheme="majorBidi"/>
          <w:color w:val="000000" w:themeColor="text1"/>
          <w:sz w:val="24"/>
          <w:szCs w:val="24"/>
          <w:vertAlign w:val="superscript"/>
          <w:lang w:bidi="fa-IR"/>
        </w:rPr>
        <w:t>th</w:t>
      </w:r>
      <w:r w:rsidR="005857D9" w:rsidRPr="0090537D">
        <w:rPr>
          <w:rFonts w:asciiTheme="majorBidi" w:hAnsiTheme="majorBidi" w:cstheme="majorBidi"/>
          <w:color w:val="000000" w:themeColor="text1"/>
          <w:sz w:val="24"/>
          <w:szCs w:val="24"/>
          <w:lang w:bidi="fa-IR"/>
        </w:rPr>
        <w:t xml:space="preserve"> NDP</w:t>
      </w:r>
      <w:r w:rsidRPr="0090537D">
        <w:rPr>
          <w:rFonts w:asciiTheme="majorBidi" w:hAnsiTheme="majorBidi" w:cstheme="majorBidi"/>
          <w:color w:val="000000" w:themeColor="text1"/>
          <w:sz w:val="24"/>
          <w:szCs w:val="24"/>
          <w:lang w:bidi="fa-IR"/>
        </w:rPr>
        <w:t xml:space="preserve">, </w:t>
      </w:r>
      <w:r w:rsidR="005857D9" w:rsidRPr="0090537D">
        <w:rPr>
          <w:rFonts w:asciiTheme="majorBidi" w:hAnsiTheme="majorBidi" w:cstheme="majorBidi"/>
          <w:color w:val="000000" w:themeColor="text1"/>
          <w:sz w:val="24"/>
          <w:szCs w:val="24"/>
          <w:lang w:bidi="fa-IR"/>
        </w:rPr>
        <w:t xml:space="preserve">can moderate major environmental hazards causing long term implications </w:t>
      </w:r>
    </w:p>
    <w:p w14:paraId="7B5C8737" w14:textId="77777777" w:rsidR="005857D9" w:rsidRPr="0090537D" w:rsidRDefault="005857D9" w:rsidP="00B666C2">
      <w:pPr>
        <w:numPr>
          <w:ilvl w:val="0"/>
          <w:numId w:val="25"/>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Green Grant Scheme model and its implementation indicates change from sector management to cross-sector management. Sustainability and its implementation by local communities is guaranteed thanks to long-term Green Initiatives supported by the 6</w:t>
      </w:r>
      <w:r w:rsidRPr="0090537D">
        <w:rPr>
          <w:rFonts w:asciiTheme="majorBidi" w:hAnsiTheme="majorBidi" w:cstheme="majorBidi"/>
          <w:color w:val="000000" w:themeColor="text1"/>
          <w:sz w:val="24"/>
          <w:szCs w:val="24"/>
          <w:vertAlign w:val="superscript"/>
          <w:lang w:bidi="fa-IR"/>
        </w:rPr>
        <w:t>th</w:t>
      </w:r>
      <w:r w:rsidRPr="0090537D">
        <w:rPr>
          <w:rFonts w:asciiTheme="majorBidi" w:hAnsiTheme="majorBidi" w:cstheme="majorBidi"/>
          <w:color w:val="000000" w:themeColor="text1"/>
          <w:sz w:val="24"/>
          <w:szCs w:val="24"/>
          <w:lang w:bidi="fa-IR"/>
        </w:rPr>
        <w:t xml:space="preserve"> NDP. </w:t>
      </w:r>
    </w:p>
    <w:p w14:paraId="27BC4CA2" w14:textId="77777777" w:rsidR="00405F71" w:rsidRDefault="005857D9" w:rsidP="00B666C2">
      <w:pPr>
        <w:numPr>
          <w:ilvl w:val="0"/>
          <w:numId w:val="25"/>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 xml:space="preserve"> </w:t>
      </w:r>
      <w:r w:rsidR="00405F71" w:rsidRPr="0090537D">
        <w:rPr>
          <w:rFonts w:asciiTheme="majorBidi" w:hAnsiTheme="majorBidi" w:cstheme="majorBidi"/>
          <w:color w:val="000000" w:themeColor="text1"/>
          <w:sz w:val="24"/>
          <w:szCs w:val="24"/>
          <w:lang w:bidi="fa-IR"/>
        </w:rPr>
        <w:t>As stipulated in the 6</w:t>
      </w:r>
      <w:r w:rsidR="00405F71" w:rsidRPr="0090537D">
        <w:rPr>
          <w:rFonts w:asciiTheme="majorBidi" w:hAnsiTheme="majorBidi" w:cstheme="majorBidi"/>
          <w:color w:val="000000" w:themeColor="text1"/>
          <w:sz w:val="24"/>
          <w:szCs w:val="24"/>
          <w:vertAlign w:val="superscript"/>
          <w:lang w:bidi="fa-IR"/>
        </w:rPr>
        <w:t>th</w:t>
      </w:r>
      <w:r w:rsidR="00405F71" w:rsidRPr="0090537D">
        <w:rPr>
          <w:rFonts w:asciiTheme="majorBidi" w:hAnsiTheme="majorBidi" w:cstheme="majorBidi"/>
          <w:color w:val="000000" w:themeColor="text1"/>
          <w:sz w:val="24"/>
          <w:szCs w:val="24"/>
          <w:lang w:bidi="fa-IR"/>
        </w:rPr>
        <w:t xml:space="preserve"> NDP, </w:t>
      </w:r>
      <w:r w:rsidRPr="0090537D">
        <w:rPr>
          <w:rFonts w:asciiTheme="majorBidi" w:hAnsiTheme="majorBidi" w:cstheme="majorBidi"/>
          <w:color w:val="000000" w:themeColor="text1"/>
          <w:sz w:val="24"/>
          <w:szCs w:val="24"/>
          <w:lang w:bidi="fa-IR"/>
        </w:rPr>
        <w:t xml:space="preserve">GOIRI co-financing in international environmental </w:t>
      </w:r>
      <w:r w:rsidR="00405F71" w:rsidRPr="0090537D">
        <w:rPr>
          <w:rFonts w:asciiTheme="majorBidi" w:hAnsiTheme="majorBidi" w:cstheme="majorBidi"/>
          <w:color w:val="000000" w:themeColor="text1"/>
          <w:sz w:val="24"/>
          <w:szCs w:val="24"/>
          <w:lang w:bidi="fa-IR"/>
        </w:rPr>
        <w:t>projects jointly conducted by foreign governments as well as legal and natural persons is a great opportunity to attract volunteer support and investment that can be used to guarantee the Project legacy after its closure.</w:t>
      </w:r>
    </w:p>
    <w:p w14:paraId="7DD49BDE" w14:textId="77777777" w:rsidR="00DD3E51" w:rsidRDefault="00DD3E51" w:rsidP="00DD3E51">
      <w:pPr>
        <w:spacing w:after="0"/>
        <w:jc w:val="both"/>
        <w:rPr>
          <w:rFonts w:asciiTheme="majorBidi" w:hAnsiTheme="majorBidi" w:cstheme="majorBidi"/>
          <w:color w:val="000000" w:themeColor="text1"/>
          <w:sz w:val="24"/>
          <w:szCs w:val="24"/>
          <w:lang w:bidi="fa-IR"/>
        </w:rPr>
      </w:pPr>
    </w:p>
    <w:p w14:paraId="606C9C9E" w14:textId="77777777" w:rsidR="00DD3E51" w:rsidRDefault="00DD3E51" w:rsidP="00DD3E51">
      <w:pPr>
        <w:spacing w:after="0"/>
        <w:jc w:val="both"/>
        <w:rPr>
          <w:rFonts w:asciiTheme="majorBidi" w:hAnsiTheme="majorBidi" w:cstheme="majorBidi"/>
          <w:color w:val="000000" w:themeColor="text1"/>
          <w:sz w:val="24"/>
          <w:szCs w:val="24"/>
          <w:lang w:bidi="fa-IR"/>
        </w:rPr>
      </w:pPr>
    </w:p>
    <w:p w14:paraId="41C134BC" w14:textId="77777777" w:rsidR="00DD3E51" w:rsidRDefault="00DD3E51" w:rsidP="00DD3E51">
      <w:pPr>
        <w:spacing w:after="0"/>
        <w:jc w:val="both"/>
        <w:rPr>
          <w:rFonts w:asciiTheme="majorBidi" w:hAnsiTheme="majorBidi" w:cstheme="majorBidi"/>
          <w:color w:val="000000" w:themeColor="text1"/>
          <w:sz w:val="24"/>
          <w:szCs w:val="24"/>
          <w:lang w:bidi="fa-IR"/>
        </w:rPr>
      </w:pPr>
    </w:p>
    <w:p w14:paraId="2C10FA3F" w14:textId="77777777" w:rsidR="00DD3E51" w:rsidRDefault="00DD3E51" w:rsidP="00DD3E51">
      <w:pPr>
        <w:spacing w:after="0"/>
        <w:jc w:val="both"/>
        <w:rPr>
          <w:rFonts w:asciiTheme="majorBidi" w:hAnsiTheme="majorBidi" w:cstheme="majorBidi"/>
          <w:color w:val="000000" w:themeColor="text1"/>
          <w:sz w:val="24"/>
          <w:szCs w:val="24"/>
          <w:lang w:bidi="fa-IR"/>
        </w:rPr>
      </w:pPr>
    </w:p>
    <w:p w14:paraId="225D1695" w14:textId="77777777" w:rsidR="00DD3E51" w:rsidRDefault="00DD3E51" w:rsidP="00DD3E51">
      <w:pPr>
        <w:spacing w:after="0"/>
        <w:jc w:val="both"/>
        <w:rPr>
          <w:rFonts w:asciiTheme="majorBidi" w:hAnsiTheme="majorBidi" w:cstheme="majorBidi"/>
          <w:color w:val="000000" w:themeColor="text1"/>
          <w:sz w:val="24"/>
          <w:szCs w:val="24"/>
          <w:lang w:bidi="fa-IR"/>
        </w:rPr>
      </w:pPr>
    </w:p>
    <w:p w14:paraId="683827D8" w14:textId="77777777" w:rsidR="00DD3E51" w:rsidRPr="0090537D" w:rsidRDefault="00DD3E51" w:rsidP="00DD3E51">
      <w:pPr>
        <w:spacing w:after="0"/>
        <w:jc w:val="both"/>
        <w:rPr>
          <w:rFonts w:asciiTheme="majorBidi" w:hAnsiTheme="majorBidi" w:cstheme="majorBidi"/>
          <w:color w:val="000000" w:themeColor="text1"/>
          <w:sz w:val="24"/>
          <w:szCs w:val="24"/>
          <w:lang w:bidi="fa-IR"/>
        </w:rPr>
      </w:pPr>
    </w:p>
    <w:p w14:paraId="4D5D81E1" w14:textId="77777777" w:rsidR="00405F71" w:rsidRPr="00DD3E51" w:rsidRDefault="00DD3E51" w:rsidP="00DD3E51">
      <w:pPr>
        <w:pStyle w:val="Heading2"/>
        <w:numPr>
          <w:ilvl w:val="0"/>
          <w:numId w:val="0"/>
        </w:numPr>
        <w:spacing w:line="276" w:lineRule="auto"/>
        <w:ind w:left="576" w:hanging="576"/>
        <w:rPr>
          <w:rFonts w:asciiTheme="majorBidi" w:hAnsiTheme="majorBidi"/>
          <w:b/>
          <w:bCs/>
          <w:color w:val="000000" w:themeColor="text1"/>
          <w:sz w:val="24"/>
          <w:szCs w:val="24"/>
          <w:lang w:bidi="fa-IR"/>
        </w:rPr>
      </w:pPr>
      <w:bookmarkStart w:id="57" w:name="_Toc490521902"/>
      <w:r w:rsidRPr="00DD3E51">
        <w:rPr>
          <w:rFonts w:asciiTheme="majorBidi" w:hAnsiTheme="majorBidi"/>
          <w:b/>
          <w:bCs/>
          <w:color w:val="000000" w:themeColor="text1"/>
          <w:sz w:val="24"/>
          <w:szCs w:val="24"/>
          <w:lang w:bidi="fa-IR"/>
        </w:rPr>
        <w:t xml:space="preserve">4.7. </w:t>
      </w:r>
      <w:r w:rsidR="00405F71" w:rsidRPr="00DD3E51">
        <w:rPr>
          <w:rFonts w:asciiTheme="majorBidi" w:hAnsiTheme="majorBidi"/>
          <w:b/>
          <w:bCs/>
          <w:color w:val="000000" w:themeColor="text1"/>
          <w:sz w:val="24"/>
          <w:szCs w:val="24"/>
          <w:lang w:bidi="fa-IR"/>
        </w:rPr>
        <w:t>Recommendations and future step</w:t>
      </w:r>
      <w:r w:rsidR="003D0BA6" w:rsidRPr="00DD3E51">
        <w:rPr>
          <w:rFonts w:asciiTheme="majorBidi" w:hAnsiTheme="majorBidi"/>
          <w:b/>
          <w:bCs/>
          <w:color w:val="000000" w:themeColor="text1"/>
          <w:sz w:val="24"/>
          <w:szCs w:val="24"/>
          <w:lang w:bidi="fa-IR"/>
        </w:rPr>
        <w:t xml:space="preserve">s toward sustaining the Project </w:t>
      </w:r>
      <w:r w:rsidR="00405F71" w:rsidRPr="00DD3E51">
        <w:rPr>
          <w:rFonts w:asciiTheme="majorBidi" w:hAnsiTheme="majorBidi"/>
          <w:b/>
          <w:bCs/>
          <w:color w:val="000000" w:themeColor="text1"/>
          <w:sz w:val="24"/>
          <w:szCs w:val="24"/>
          <w:lang w:bidi="fa-IR"/>
        </w:rPr>
        <w:t>achievements</w:t>
      </w:r>
      <w:bookmarkEnd w:id="57"/>
      <w:r w:rsidR="00405F71" w:rsidRPr="00DD3E51">
        <w:rPr>
          <w:rFonts w:asciiTheme="majorBidi" w:hAnsiTheme="majorBidi"/>
          <w:b/>
          <w:bCs/>
          <w:color w:val="000000" w:themeColor="text1"/>
          <w:sz w:val="24"/>
          <w:szCs w:val="24"/>
          <w:lang w:bidi="fa-IR"/>
        </w:rPr>
        <w:t xml:space="preserve"> </w:t>
      </w:r>
    </w:p>
    <w:p w14:paraId="174C6A9C" w14:textId="77777777" w:rsidR="00405F71" w:rsidRPr="0090537D" w:rsidRDefault="00405F71" w:rsidP="00B666C2">
      <w:pPr>
        <w:numPr>
          <w:ilvl w:val="0"/>
          <w:numId w:val="26"/>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 xml:space="preserve">in line with </w:t>
      </w:r>
      <w:r w:rsidR="00D46603" w:rsidRPr="0090537D">
        <w:rPr>
          <w:rFonts w:asciiTheme="majorBidi" w:hAnsiTheme="majorBidi" w:cstheme="majorBidi"/>
          <w:color w:val="000000" w:themeColor="text1"/>
          <w:sz w:val="24"/>
          <w:szCs w:val="24"/>
          <w:lang w:bidi="fa-IR"/>
        </w:rPr>
        <w:t xml:space="preserve">operationalizing </w:t>
      </w:r>
      <w:r w:rsidRPr="0090537D">
        <w:rPr>
          <w:rFonts w:asciiTheme="majorBidi" w:hAnsiTheme="majorBidi" w:cstheme="majorBidi"/>
          <w:color w:val="000000" w:themeColor="text1"/>
          <w:sz w:val="24"/>
          <w:szCs w:val="24"/>
          <w:lang w:bidi="fa-IR"/>
        </w:rPr>
        <w:t>Strategic System for Land Development (Article 32 in the 6</w:t>
      </w:r>
      <w:r w:rsidRPr="0090537D">
        <w:rPr>
          <w:rFonts w:asciiTheme="majorBidi" w:hAnsiTheme="majorBidi" w:cstheme="majorBidi"/>
          <w:color w:val="000000" w:themeColor="text1"/>
          <w:sz w:val="24"/>
          <w:szCs w:val="24"/>
          <w:vertAlign w:val="superscript"/>
          <w:lang w:bidi="fa-IR"/>
        </w:rPr>
        <w:t>th</w:t>
      </w:r>
      <w:r w:rsidRPr="0090537D">
        <w:rPr>
          <w:rFonts w:asciiTheme="majorBidi" w:hAnsiTheme="majorBidi" w:cstheme="majorBidi"/>
          <w:color w:val="000000" w:themeColor="text1"/>
          <w:sz w:val="24"/>
          <w:szCs w:val="24"/>
          <w:lang w:bidi="fa-IR"/>
        </w:rPr>
        <w:t xml:space="preserve"> NDP), it is recommended that</w:t>
      </w:r>
      <w:r w:rsidR="00D46603" w:rsidRPr="0090537D">
        <w:rPr>
          <w:rFonts w:asciiTheme="majorBidi" w:hAnsiTheme="majorBidi" w:cstheme="majorBidi"/>
          <w:color w:val="000000" w:themeColor="text1"/>
          <w:sz w:val="24"/>
          <w:szCs w:val="24"/>
          <w:lang w:bidi="fa-IR"/>
        </w:rPr>
        <w:t>:</w:t>
      </w:r>
    </w:p>
    <w:p w14:paraId="69A29C4A" w14:textId="77777777" w:rsidR="00405F71" w:rsidRPr="0090537D" w:rsidRDefault="002437C3" w:rsidP="00B666C2">
      <w:pPr>
        <w:numPr>
          <w:ilvl w:val="1"/>
          <w:numId w:val="26"/>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lastRenderedPageBreak/>
        <w:t>Monitoring</w:t>
      </w:r>
      <w:r w:rsidR="00D46603" w:rsidRPr="0090537D">
        <w:rPr>
          <w:rFonts w:asciiTheme="majorBidi" w:hAnsiTheme="majorBidi" w:cstheme="majorBidi"/>
          <w:color w:val="000000" w:themeColor="text1"/>
          <w:sz w:val="24"/>
          <w:szCs w:val="24"/>
          <w:lang w:bidi="fa-IR"/>
        </w:rPr>
        <w:t xml:space="preserve"> development projects at national, province, and local levels in Zagros be based on </w:t>
      </w:r>
      <w:r w:rsidR="004E6268" w:rsidRPr="0090537D">
        <w:rPr>
          <w:rFonts w:asciiTheme="majorBidi" w:hAnsiTheme="majorBidi" w:cstheme="majorBidi"/>
          <w:color w:val="000000" w:themeColor="text1"/>
          <w:sz w:val="24"/>
          <w:szCs w:val="24"/>
          <w:lang w:bidi="fa-IR"/>
        </w:rPr>
        <w:t>C+SD P</w:t>
      </w:r>
      <w:r w:rsidR="00D46603" w:rsidRPr="0090537D">
        <w:rPr>
          <w:rFonts w:asciiTheme="majorBidi" w:hAnsiTheme="majorBidi" w:cstheme="majorBidi"/>
          <w:color w:val="000000" w:themeColor="text1"/>
          <w:sz w:val="24"/>
          <w:szCs w:val="24"/>
          <w:lang w:bidi="fa-IR"/>
        </w:rPr>
        <w:t xml:space="preserve">, which was developed in accordance with </w:t>
      </w:r>
      <w:r w:rsidR="001075E1" w:rsidRPr="0090537D">
        <w:rPr>
          <w:rFonts w:asciiTheme="majorBidi" w:hAnsiTheme="majorBidi" w:cstheme="majorBidi"/>
          <w:color w:val="000000" w:themeColor="text1"/>
          <w:sz w:val="24"/>
          <w:szCs w:val="24"/>
          <w:lang w:bidi="fa-IR"/>
        </w:rPr>
        <w:t>Clause</w:t>
      </w:r>
      <w:r w:rsidR="00D46603" w:rsidRPr="0090537D">
        <w:rPr>
          <w:rFonts w:asciiTheme="majorBidi" w:hAnsiTheme="majorBidi" w:cstheme="majorBidi"/>
          <w:color w:val="000000" w:themeColor="text1"/>
          <w:sz w:val="24"/>
          <w:szCs w:val="24"/>
          <w:lang w:bidi="fa-IR"/>
        </w:rPr>
        <w:t xml:space="preserve"> 3 of Article 32 to address a cross-cutting approach, and </w:t>
      </w:r>
      <w:r w:rsidRPr="0090537D">
        <w:rPr>
          <w:rFonts w:asciiTheme="majorBidi" w:hAnsiTheme="majorBidi" w:cstheme="majorBidi"/>
          <w:color w:val="000000" w:themeColor="text1"/>
          <w:sz w:val="24"/>
          <w:szCs w:val="24"/>
          <w:lang w:bidi="fa-IR"/>
        </w:rPr>
        <w:t xml:space="preserve">be put on the agenda of </w:t>
      </w:r>
      <w:bookmarkStart w:id="58" w:name="OLE_LINK8"/>
      <w:bookmarkStart w:id="59" w:name="OLE_LINK9"/>
      <w:r w:rsidRPr="0090537D">
        <w:rPr>
          <w:rFonts w:asciiTheme="majorBidi" w:hAnsiTheme="majorBidi" w:cstheme="majorBidi"/>
          <w:color w:val="000000" w:themeColor="text1"/>
          <w:sz w:val="24"/>
          <w:szCs w:val="24"/>
          <w:lang w:bidi="fa-IR"/>
        </w:rPr>
        <w:t>Supreme Council of Land Use Planning</w:t>
      </w:r>
      <w:bookmarkEnd w:id="58"/>
      <w:bookmarkEnd w:id="59"/>
      <w:r w:rsidRPr="0090537D">
        <w:rPr>
          <w:rFonts w:asciiTheme="majorBidi" w:hAnsiTheme="majorBidi" w:cstheme="majorBidi"/>
          <w:color w:val="000000" w:themeColor="text1"/>
          <w:sz w:val="24"/>
          <w:szCs w:val="24"/>
          <w:lang w:bidi="fa-IR"/>
        </w:rPr>
        <w:t xml:space="preserve"> and set an executive priority by its Secretariat (PMO). </w:t>
      </w:r>
    </w:p>
    <w:p w14:paraId="1E52B6E0" w14:textId="77777777" w:rsidR="00D46603" w:rsidRPr="0090537D" w:rsidRDefault="002437C3" w:rsidP="00B666C2">
      <w:pPr>
        <w:numPr>
          <w:ilvl w:val="1"/>
          <w:numId w:val="26"/>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 xml:space="preserve">Since DOE is in charge of reporting the state of the environment, the </w:t>
      </w:r>
      <w:r w:rsidR="004E6268" w:rsidRPr="0090537D">
        <w:rPr>
          <w:rFonts w:asciiTheme="majorBidi" w:hAnsiTheme="majorBidi" w:cstheme="majorBidi"/>
          <w:color w:val="000000" w:themeColor="text1"/>
          <w:sz w:val="24"/>
          <w:szCs w:val="24"/>
          <w:lang w:bidi="fa-IR"/>
        </w:rPr>
        <w:t>C+SD P</w:t>
      </w:r>
      <w:r w:rsidRPr="0090537D">
        <w:rPr>
          <w:rFonts w:asciiTheme="majorBidi" w:hAnsiTheme="majorBidi" w:cstheme="majorBidi"/>
          <w:color w:val="000000" w:themeColor="text1"/>
          <w:sz w:val="24"/>
          <w:szCs w:val="24"/>
          <w:lang w:bidi="fa-IR"/>
        </w:rPr>
        <w:t xml:space="preserve"> executive secretariat be stationed in DOE to monitor government agencies’ compliance with </w:t>
      </w:r>
      <w:r w:rsidR="004E6268" w:rsidRPr="0090537D">
        <w:rPr>
          <w:rFonts w:asciiTheme="majorBidi" w:hAnsiTheme="majorBidi" w:cstheme="majorBidi"/>
          <w:color w:val="000000" w:themeColor="text1"/>
          <w:sz w:val="24"/>
          <w:szCs w:val="24"/>
          <w:lang w:bidi="fa-IR"/>
        </w:rPr>
        <w:t>C+SD P</w:t>
      </w:r>
      <w:r w:rsidRPr="0090537D">
        <w:rPr>
          <w:rFonts w:asciiTheme="majorBidi" w:hAnsiTheme="majorBidi" w:cstheme="majorBidi"/>
          <w:color w:val="000000" w:themeColor="text1"/>
          <w:sz w:val="24"/>
          <w:szCs w:val="24"/>
          <w:lang w:bidi="fa-IR"/>
        </w:rPr>
        <w:t xml:space="preserve"> monitoring program. </w:t>
      </w:r>
    </w:p>
    <w:p w14:paraId="663E69BE" w14:textId="77777777" w:rsidR="0054437A" w:rsidRPr="0090537D" w:rsidRDefault="0008072E" w:rsidP="00B666C2">
      <w:pPr>
        <w:numPr>
          <w:ilvl w:val="1"/>
          <w:numId w:val="26"/>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 xml:space="preserve">As Chief of DOE is a member of Supreme Council of Land Use Planning, </w:t>
      </w:r>
      <w:r w:rsidR="001C6CA6" w:rsidRPr="0090537D">
        <w:rPr>
          <w:rFonts w:asciiTheme="majorBidi" w:hAnsiTheme="majorBidi" w:cstheme="majorBidi"/>
          <w:color w:val="000000" w:themeColor="text1"/>
          <w:sz w:val="24"/>
          <w:szCs w:val="24"/>
          <w:lang w:bidi="fa-IR"/>
        </w:rPr>
        <w:t xml:space="preserve">and in accordance with Zagros Project outcomes, a thematic workgroup, i.e. </w:t>
      </w:r>
      <w:r w:rsidR="004E6268" w:rsidRPr="0090537D">
        <w:rPr>
          <w:rFonts w:asciiTheme="majorBidi" w:hAnsiTheme="majorBidi" w:cstheme="majorBidi"/>
          <w:color w:val="000000" w:themeColor="text1"/>
          <w:sz w:val="24"/>
          <w:szCs w:val="24"/>
          <w:lang w:bidi="fa-IR"/>
        </w:rPr>
        <w:t>C+SD P</w:t>
      </w:r>
      <w:r w:rsidR="00775DA8" w:rsidRPr="0090537D">
        <w:rPr>
          <w:rFonts w:asciiTheme="majorBidi" w:hAnsiTheme="majorBidi" w:cstheme="majorBidi"/>
          <w:color w:val="000000" w:themeColor="text1"/>
          <w:sz w:val="24"/>
          <w:szCs w:val="24"/>
          <w:lang w:bidi="fa-IR"/>
        </w:rPr>
        <w:t xml:space="preserve"> workgroup</w:t>
      </w:r>
      <w:r w:rsidR="001C6CA6" w:rsidRPr="0090537D">
        <w:rPr>
          <w:rFonts w:asciiTheme="majorBidi" w:hAnsiTheme="majorBidi" w:cstheme="majorBidi"/>
          <w:color w:val="000000" w:themeColor="text1"/>
          <w:sz w:val="24"/>
          <w:szCs w:val="24"/>
          <w:lang w:bidi="fa-IR"/>
        </w:rPr>
        <w:t xml:space="preserve">, be set up to operationalize land use planning in Zagros. </w:t>
      </w:r>
    </w:p>
    <w:p w14:paraId="036B8AF9" w14:textId="77777777" w:rsidR="00AD6B91" w:rsidRDefault="001C6CA6" w:rsidP="00B666C2">
      <w:pPr>
        <w:numPr>
          <w:ilvl w:val="1"/>
          <w:numId w:val="26"/>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 xml:space="preserve">An action plan for climate change adaptation across Zagros be </w:t>
      </w:r>
      <w:r w:rsidR="00AD6B91" w:rsidRPr="0090537D">
        <w:rPr>
          <w:rFonts w:asciiTheme="majorBidi" w:hAnsiTheme="majorBidi" w:cstheme="majorBidi"/>
          <w:color w:val="000000" w:themeColor="text1"/>
          <w:sz w:val="24"/>
          <w:szCs w:val="24"/>
          <w:lang w:bidi="fa-IR"/>
        </w:rPr>
        <w:t xml:space="preserve">considered as a priority regarding land development projects. This plan should be in harmony with overall planning orientation of the area and take into account the existing critical conditions. </w:t>
      </w:r>
    </w:p>
    <w:p w14:paraId="4FBF29FA" w14:textId="77777777" w:rsidR="00DD3E51" w:rsidRPr="0090537D" w:rsidRDefault="00DD3E51" w:rsidP="00DD3E51">
      <w:pPr>
        <w:spacing w:after="0"/>
        <w:ind w:left="360"/>
        <w:jc w:val="both"/>
        <w:rPr>
          <w:rFonts w:asciiTheme="majorBidi" w:hAnsiTheme="majorBidi" w:cstheme="majorBidi"/>
          <w:color w:val="000000" w:themeColor="text1"/>
          <w:sz w:val="24"/>
          <w:szCs w:val="24"/>
          <w:lang w:bidi="fa-IR"/>
        </w:rPr>
      </w:pPr>
    </w:p>
    <w:p w14:paraId="73BA4C82" w14:textId="77777777" w:rsidR="001C6CA6" w:rsidRPr="0090537D" w:rsidRDefault="00775DA8" w:rsidP="00B666C2">
      <w:pPr>
        <w:numPr>
          <w:ilvl w:val="0"/>
          <w:numId w:val="26"/>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An i</w:t>
      </w:r>
      <w:r w:rsidR="00AD6B91" w:rsidRPr="0090537D">
        <w:rPr>
          <w:rFonts w:asciiTheme="majorBidi" w:hAnsiTheme="majorBidi" w:cstheme="majorBidi"/>
          <w:color w:val="000000" w:themeColor="text1"/>
          <w:sz w:val="24"/>
          <w:szCs w:val="24"/>
          <w:lang w:bidi="fa-IR"/>
        </w:rPr>
        <w:t xml:space="preserve">ntegrated management mechanism for biological resources sustainable use be considered a priority in economic and job creation plans to diminish pressure on Zagros resulting in unsustainability through drought, forest and rangeland fires,  erosion, underground water loss, destructive floods, overconsumption of </w:t>
      </w:r>
      <w:r w:rsidR="004F7E18" w:rsidRPr="0090537D">
        <w:rPr>
          <w:rFonts w:asciiTheme="majorBidi" w:hAnsiTheme="majorBidi" w:cstheme="majorBidi"/>
          <w:color w:val="000000" w:themeColor="text1"/>
          <w:sz w:val="24"/>
          <w:szCs w:val="24"/>
          <w:lang w:bidi="fa-IR"/>
        </w:rPr>
        <w:t xml:space="preserve">freshwater resources in agriculture, unsustainable use of wildlife, desertification, inefficient wastewater and waste management, etc. </w:t>
      </w:r>
    </w:p>
    <w:p w14:paraId="4D161E9F" w14:textId="77777777" w:rsidR="004F7E18" w:rsidRPr="0090537D" w:rsidRDefault="004F7E18" w:rsidP="00B666C2">
      <w:pPr>
        <w:numPr>
          <w:ilvl w:val="1"/>
          <w:numId w:val="26"/>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Introducing incentives to national executive entities in 12 Zagros provinces in compliance with Paragraph c under Note 4, Article 32</w:t>
      </w:r>
      <w:r w:rsidR="0065447D" w:rsidRPr="0090537D">
        <w:rPr>
          <w:rFonts w:asciiTheme="majorBidi" w:hAnsiTheme="majorBidi" w:cstheme="majorBidi"/>
          <w:color w:val="000000" w:themeColor="text1"/>
          <w:sz w:val="24"/>
          <w:szCs w:val="24"/>
          <w:lang w:bidi="fa-IR"/>
        </w:rPr>
        <w:t>;</w:t>
      </w:r>
      <w:r w:rsidRPr="0090537D">
        <w:rPr>
          <w:rFonts w:asciiTheme="majorBidi" w:hAnsiTheme="majorBidi" w:cstheme="majorBidi"/>
          <w:color w:val="000000" w:themeColor="text1"/>
          <w:sz w:val="24"/>
          <w:szCs w:val="24"/>
          <w:lang w:bidi="fa-IR"/>
        </w:rPr>
        <w:t xml:space="preserve"> </w:t>
      </w:r>
      <w:r w:rsidR="0065447D" w:rsidRPr="0090537D">
        <w:rPr>
          <w:rFonts w:asciiTheme="majorBidi" w:hAnsiTheme="majorBidi" w:cstheme="majorBidi"/>
          <w:color w:val="000000" w:themeColor="text1"/>
          <w:sz w:val="24"/>
          <w:szCs w:val="24"/>
          <w:lang w:bidi="fa-IR"/>
        </w:rPr>
        <w:t>t</w:t>
      </w:r>
      <w:r w:rsidRPr="0090537D">
        <w:rPr>
          <w:rFonts w:asciiTheme="majorBidi" w:hAnsiTheme="majorBidi" w:cstheme="majorBidi"/>
          <w:color w:val="000000" w:themeColor="text1"/>
          <w:sz w:val="24"/>
          <w:szCs w:val="24"/>
          <w:lang w:bidi="fa-IR"/>
        </w:rPr>
        <w:t xml:space="preserve">his needs to be simultaneous with the </w:t>
      </w:r>
      <w:r w:rsidR="0065447D" w:rsidRPr="0090537D">
        <w:rPr>
          <w:rFonts w:asciiTheme="majorBidi" w:hAnsiTheme="majorBidi" w:cstheme="majorBidi"/>
          <w:color w:val="000000" w:themeColor="text1"/>
          <w:sz w:val="24"/>
          <w:szCs w:val="24"/>
          <w:lang w:bidi="fa-IR"/>
        </w:rPr>
        <w:t>initiation</w:t>
      </w:r>
      <w:r w:rsidRPr="0090537D">
        <w:rPr>
          <w:rFonts w:asciiTheme="majorBidi" w:hAnsiTheme="majorBidi" w:cstheme="majorBidi"/>
          <w:color w:val="000000" w:themeColor="text1"/>
          <w:sz w:val="24"/>
          <w:szCs w:val="24"/>
          <w:lang w:bidi="fa-IR"/>
        </w:rPr>
        <w:t xml:space="preserve"> of the 6</w:t>
      </w:r>
      <w:r w:rsidRPr="0090537D">
        <w:rPr>
          <w:rFonts w:asciiTheme="majorBidi" w:hAnsiTheme="majorBidi" w:cstheme="majorBidi"/>
          <w:color w:val="000000" w:themeColor="text1"/>
          <w:sz w:val="24"/>
          <w:szCs w:val="24"/>
          <w:vertAlign w:val="superscript"/>
          <w:lang w:bidi="fa-IR"/>
        </w:rPr>
        <w:t>th</w:t>
      </w:r>
      <w:r w:rsidRPr="0090537D">
        <w:rPr>
          <w:rFonts w:asciiTheme="majorBidi" w:hAnsiTheme="majorBidi" w:cstheme="majorBidi"/>
          <w:color w:val="000000" w:themeColor="text1"/>
          <w:sz w:val="24"/>
          <w:szCs w:val="24"/>
          <w:lang w:bidi="fa-IR"/>
        </w:rPr>
        <w:t xml:space="preserve"> NDP</w:t>
      </w:r>
      <w:r w:rsidR="00B427E2" w:rsidRPr="0090537D">
        <w:rPr>
          <w:rFonts w:asciiTheme="majorBidi" w:hAnsiTheme="majorBidi" w:cstheme="majorBidi"/>
          <w:color w:val="000000" w:themeColor="text1"/>
          <w:sz w:val="24"/>
          <w:szCs w:val="24"/>
          <w:lang w:bidi="fa-IR"/>
        </w:rPr>
        <w:t xml:space="preserve">. Such incentives were piloted successfully by Zagros Project. </w:t>
      </w:r>
    </w:p>
    <w:p w14:paraId="64A19C4A" w14:textId="77777777" w:rsidR="004F7E18" w:rsidRDefault="00775DA8" w:rsidP="00B666C2">
      <w:pPr>
        <w:numPr>
          <w:ilvl w:val="1"/>
          <w:numId w:val="26"/>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 xml:space="preserve">Evaluation </w:t>
      </w:r>
      <w:r w:rsidR="001E0744" w:rsidRPr="0090537D">
        <w:rPr>
          <w:rFonts w:asciiTheme="majorBidi" w:hAnsiTheme="majorBidi" w:cstheme="majorBidi"/>
          <w:color w:val="000000" w:themeColor="text1"/>
          <w:sz w:val="24"/>
          <w:szCs w:val="24"/>
          <w:lang w:bidi="fa-IR"/>
        </w:rPr>
        <w:t xml:space="preserve">of ecosystem services of Zagros ecosystem </w:t>
      </w:r>
      <w:r w:rsidRPr="0090537D">
        <w:rPr>
          <w:rFonts w:asciiTheme="majorBidi" w:hAnsiTheme="majorBidi" w:cstheme="majorBidi"/>
          <w:color w:val="000000" w:themeColor="text1"/>
          <w:sz w:val="24"/>
          <w:szCs w:val="24"/>
          <w:lang w:bidi="fa-IR"/>
        </w:rPr>
        <w:t xml:space="preserve">needs </w:t>
      </w:r>
      <w:r w:rsidR="001E0744" w:rsidRPr="0090537D">
        <w:rPr>
          <w:rFonts w:asciiTheme="majorBidi" w:hAnsiTheme="majorBidi" w:cstheme="majorBidi"/>
          <w:color w:val="000000" w:themeColor="text1"/>
          <w:sz w:val="24"/>
          <w:szCs w:val="24"/>
          <w:lang w:bidi="fa-IR"/>
        </w:rPr>
        <w:t xml:space="preserve">to be compensated when these are consumed by development projects. </w:t>
      </w:r>
    </w:p>
    <w:p w14:paraId="26F5BD9E" w14:textId="77777777" w:rsidR="00DD3E51" w:rsidRPr="0090537D" w:rsidRDefault="00DD3E51" w:rsidP="00DD3E51">
      <w:pPr>
        <w:spacing w:after="0"/>
        <w:ind w:left="720"/>
        <w:jc w:val="both"/>
        <w:rPr>
          <w:rFonts w:asciiTheme="majorBidi" w:hAnsiTheme="majorBidi" w:cstheme="majorBidi"/>
          <w:color w:val="000000" w:themeColor="text1"/>
          <w:sz w:val="24"/>
          <w:szCs w:val="24"/>
          <w:lang w:bidi="fa-IR"/>
        </w:rPr>
      </w:pPr>
    </w:p>
    <w:p w14:paraId="3C781E1B" w14:textId="77777777" w:rsidR="001E0744" w:rsidRPr="0090537D" w:rsidRDefault="001E0744" w:rsidP="00B666C2">
      <w:pPr>
        <w:numPr>
          <w:ilvl w:val="0"/>
          <w:numId w:val="26"/>
        </w:numPr>
        <w:spacing w:after="0"/>
        <w:jc w:val="both"/>
        <w:rPr>
          <w:rFonts w:asciiTheme="majorBidi" w:hAnsiTheme="majorBidi" w:cstheme="majorBidi"/>
          <w:color w:val="000000" w:themeColor="text1"/>
          <w:sz w:val="24"/>
          <w:szCs w:val="24"/>
          <w:lang w:bidi="fa-IR"/>
        </w:rPr>
      </w:pPr>
      <w:r w:rsidRPr="0090537D">
        <w:rPr>
          <w:rFonts w:asciiTheme="majorBidi" w:hAnsiTheme="majorBidi" w:cstheme="majorBidi"/>
          <w:color w:val="000000" w:themeColor="text1"/>
          <w:sz w:val="24"/>
          <w:szCs w:val="24"/>
          <w:lang w:bidi="fa-IR"/>
        </w:rPr>
        <w:t>Given the opportunity provided by the 6</w:t>
      </w:r>
      <w:r w:rsidRPr="0090537D">
        <w:rPr>
          <w:rFonts w:asciiTheme="majorBidi" w:hAnsiTheme="majorBidi" w:cstheme="majorBidi"/>
          <w:color w:val="000000" w:themeColor="text1"/>
          <w:sz w:val="24"/>
          <w:szCs w:val="24"/>
          <w:vertAlign w:val="superscript"/>
          <w:lang w:bidi="fa-IR"/>
        </w:rPr>
        <w:t>th</w:t>
      </w:r>
      <w:r w:rsidRPr="0090537D">
        <w:rPr>
          <w:rFonts w:asciiTheme="majorBidi" w:hAnsiTheme="majorBidi" w:cstheme="majorBidi"/>
          <w:color w:val="000000" w:themeColor="text1"/>
          <w:sz w:val="24"/>
          <w:szCs w:val="24"/>
          <w:lang w:bidi="fa-IR"/>
        </w:rPr>
        <w:t xml:space="preserve"> NDP that guarantees a mechanism to supply GOIRI share in international environmental projects and schemes, a code of conduct should be defined </w:t>
      </w:r>
      <w:r w:rsidR="00775DA8" w:rsidRPr="0090537D">
        <w:rPr>
          <w:rFonts w:asciiTheme="majorBidi" w:hAnsiTheme="majorBidi" w:cstheme="majorBidi"/>
          <w:color w:val="000000" w:themeColor="text1"/>
          <w:sz w:val="24"/>
          <w:szCs w:val="24"/>
          <w:lang w:bidi="fa-IR"/>
        </w:rPr>
        <w:t>and</w:t>
      </w:r>
      <w:r w:rsidRPr="0090537D">
        <w:rPr>
          <w:rFonts w:asciiTheme="majorBidi" w:hAnsiTheme="majorBidi" w:cstheme="majorBidi"/>
          <w:color w:val="000000" w:themeColor="text1"/>
          <w:sz w:val="24"/>
          <w:szCs w:val="24"/>
          <w:lang w:bidi="fa-IR"/>
        </w:rPr>
        <w:t xml:space="preserve"> be followed when MOUs are signed in joint with international </w:t>
      </w:r>
      <w:r w:rsidR="00731734" w:rsidRPr="0090537D">
        <w:rPr>
          <w:rFonts w:asciiTheme="majorBidi" w:hAnsiTheme="majorBidi" w:cstheme="majorBidi"/>
          <w:color w:val="000000" w:themeColor="text1"/>
          <w:sz w:val="24"/>
          <w:szCs w:val="24"/>
          <w:lang w:bidi="fa-IR"/>
        </w:rPr>
        <w:t xml:space="preserve">entities. </w:t>
      </w:r>
    </w:p>
    <w:p w14:paraId="6727C520" w14:textId="77777777" w:rsidR="00731734" w:rsidRPr="0090537D" w:rsidRDefault="00731734" w:rsidP="00731734">
      <w:pPr>
        <w:spacing w:after="0"/>
        <w:jc w:val="both"/>
        <w:rPr>
          <w:rFonts w:asciiTheme="majorBidi" w:hAnsiTheme="majorBidi" w:cstheme="majorBidi"/>
          <w:color w:val="000000" w:themeColor="text1"/>
          <w:sz w:val="24"/>
          <w:szCs w:val="24"/>
          <w:rtl/>
          <w:lang w:bidi="fa-IR"/>
        </w:rPr>
      </w:pPr>
    </w:p>
    <w:sectPr w:rsidR="00731734" w:rsidRPr="0090537D" w:rsidSect="003E3EF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1E69C" w14:textId="77777777" w:rsidR="00F71461" w:rsidRDefault="00F71461" w:rsidP="00237280">
      <w:pPr>
        <w:spacing w:after="0" w:line="240" w:lineRule="auto"/>
      </w:pPr>
      <w:r>
        <w:separator/>
      </w:r>
    </w:p>
  </w:endnote>
  <w:endnote w:type="continuationSeparator" w:id="0">
    <w:p w14:paraId="3A385A8B" w14:textId="77777777" w:rsidR="00F71461" w:rsidRDefault="00F71461" w:rsidP="00237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tra Farsi">
    <w:altName w:val="Times New Roman"/>
    <w:charset w:val="B2"/>
    <w:family w:val="auto"/>
    <w:pitch w:val="variable"/>
    <w:sig w:usb0="00002000"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tr Farsi">
    <w:altName w:val="Times New Roman"/>
    <w:charset w:val="B2"/>
    <w:family w:val="auto"/>
    <w:pitch w:val="variable"/>
    <w:sig w:usb0="00002000" w:usb1="00000000" w:usb2="00000000" w:usb3="00000000" w:csb0="00000040" w:csb1="00000000"/>
  </w:font>
  <w:font w:name="Mitra">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Zar">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otus">
    <w:altName w:val="Courier New"/>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B Shiraz">
    <w:panose1 w:val="00000400000000000000"/>
    <w:charset w:val="B2"/>
    <w:family w:val="auto"/>
    <w:pitch w:val="variable"/>
    <w:sig w:usb0="00002001" w:usb1="80000000" w:usb2="00000008" w:usb3="00000000" w:csb0="00000040" w:csb1="00000000"/>
  </w:font>
  <w:font w:name="AGA Arabesque Desktop">
    <w:charset w:val="02"/>
    <w:family w:val="auto"/>
    <w:pitch w:val="variable"/>
    <w:sig w:usb0="00000000" w:usb1="10000000" w:usb2="00000000" w:usb3="00000000" w:csb0="80000000" w:csb1="00000000"/>
  </w:font>
  <w:font w:name="Mudir Mazar">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Siavash Mazar">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Nazanin Farsi">
    <w:charset w:val="B2"/>
    <w:family w:val="auto"/>
    <w:pitch w:val="variable"/>
    <w:sig w:usb0="00002001" w:usb1="00000000" w:usb2="00000000" w:usb3="00000000" w:csb0="00000040" w:csb1="00000000"/>
  </w:font>
  <w:font w:name="B Koodak">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raffic-s">
    <w:charset w:val="00"/>
    <w:family w:val="swiss"/>
    <w:pitch w:val="variable"/>
    <w:sig w:usb0="00000003" w:usb1="00000000" w:usb2="00000000" w:usb3="00000000" w:csb0="00000001" w:csb1="00000000"/>
  </w:font>
  <w:font w:name="HeaveneticaCond8">
    <w:altName w:val="Arial"/>
    <w:panose1 w:val="00000000000000000000"/>
    <w:charset w:val="00"/>
    <w:family w:val="swiss"/>
    <w:notTrueType/>
    <w:pitch w:val="default"/>
    <w:sig w:usb0="00000003" w:usb1="00000000" w:usb2="00000000" w:usb3="00000000" w:csb0="00000001" w:csb1="00000000"/>
  </w:font>
  <w:font w:name="IranNastaliq">
    <w:charset w:val="00"/>
    <w:family w:val="roman"/>
    <w:pitch w:val="variable"/>
    <w:sig w:usb0="61002A87" w:usb1="80000000" w:usb2="00000008" w:usb3="00000000" w:csb0="000101FF" w:csb1="00000000"/>
  </w:font>
  <w:font w:name="WEFUTL+Utopia-Regula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 Zar">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33839"/>
      <w:docPartObj>
        <w:docPartGallery w:val="Page Numbers (Bottom of Page)"/>
        <w:docPartUnique/>
      </w:docPartObj>
    </w:sdtPr>
    <w:sdtEndPr/>
    <w:sdtContent>
      <w:p w14:paraId="52918D59" w14:textId="7638F84C" w:rsidR="002E39F8" w:rsidRDefault="0057594F">
        <w:pPr>
          <w:pStyle w:val="Footer"/>
        </w:pPr>
        <w:r>
          <w:rPr>
            <w:rFonts w:asciiTheme="majorHAnsi" w:hAnsiTheme="majorHAnsi"/>
            <w:noProof/>
            <w:sz w:val="28"/>
            <w:szCs w:val="28"/>
          </w:rPr>
          <mc:AlternateContent>
            <mc:Choice Requires="wps">
              <w:drawing>
                <wp:anchor distT="0" distB="0" distL="114300" distR="114300" simplePos="0" relativeHeight="251660288" behindDoc="0" locked="0" layoutInCell="1" allowOverlap="1" wp14:anchorId="55702F04" wp14:editId="2CCAAC19">
                  <wp:simplePos x="0" y="0"/>
                  <wp:positionH relativeFrom="leftMargin">
                    <wp:align>center</wp:align>
                  </wp:positionH>
                  <wp:positionV relativeFrom="bottomMargin">
                    <wp:align>center</wp:align>
                  </wp:positionV>
                  <wp:extent cx="512445" cy="441325"/>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14:paraId="601DF21E" w14:textId="4DD9C7F5" w:rsidR="002E39F8" w:rsidRDefault="002E39F8" w:rsidP="007F63B7">
                              <w:pPr>
                                <w:pStyle w:val="Footer"/>
                                <w:pBdr>
                                  <w:top w:val="single" w:sz="12" w:space="1" w:color="9BBB59" w:themeColor="accent3"/>
                                  <w:bottom w:val="single" w:sz="48" w:space="1" w:color="9BBB59" w:themeColor="accent3"/>
                                </w:pBdr>
                                <w:jc w:val="center"/>
                                <w:rPr>
                                  <w:sz w:val="28"/>
                                  <w:szCs w:val="28"/>
                                </w:rPr>
                              </w:pPr>
                              <w:r w:rsidRPr="007F63B7">
                                <w:rPr>
                                  <w:sz w:val="28"/>
                                  <w:szCs w:val="28"/>
                                </w:rPr>
                                <w:fldChar w:fldCharType="begin"/>
                              </w:r>
                              <w:r w:rsidRPr="007F63B7">
                                <w:rPr>
                                  <w:sz w:val="28"/>
                                  <w:szCs w:val="28"/>
                                </w:rPr>
                                <w:instrText xml:space="preserve"> PAGE   \* MERGEFORMAT </w:instrText>
                              </w:r>
                              <w:r w:rsidRPr="007F63B7">
                                <w:rPr>
                                  <w:sz w:val="28"/>
                                  <w:szCs w:val="28"/>
                                </w:rPr>
                                <w:fldChar w:fldCharType="separate"/>
                              </w:r>
                              <w:r w:rsidR="009A335F">
                                <w:rPr>
                                  <w:noProof/>
                                  <w:sz w:val="28"/>
                                  <w:szCs w:val="28"/>
                                </w:rPr>
                                <w:t>4</w:t>
                              </w:r>
                              <w:r w:rsidRPr="007F63B7">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02F0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177" type="#_x0000_t176" style="position:absolute;margin-left:0;margin-top:0;width:40.35pt;height:34.75pt;z-index:2516602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" filled="f" fillcolor="#4f81bd [3204]" stroked="f" strokecolor="#737373 [1789]">
                  <v:textbox>
                    <w:txbxContent>
                      <w:p w14:paraId="601DF21E" w14:textId="4DD9C7F5" w:rsidR="002E39F8" w:rsidRDefault="002E39F8" w:rsidP="007F63B7">
                        <w:pPr>
                          <w:pStyle w:val="Footer"/>
                          <w:pBdr>
                            <w:top w:val="single" w:sz="12" w:space="1" w:color="9BBB59" w:themeColor="accent3"/>
                            <w:bottom w:val="single" w:sz="48" w:space="1" w:color="9BBB59" w:themeColor="accent3"/>
                          </w:pBdr>
                          <w:jc w:val="center"/>
                          <w:rPr>
                            <w:sz w:val="28"/>
                            <w:szCs w:val="28"/>
                          </w:rPr>
                        </w:pPr>
                        <w:r w:rsidRPr="007F63B7">
                          <w:rPr>
                            <w:sz w:val="28"/>
                            <w:szCs w:val="28"/>
                          </w:rPr>
                          <w:fldChar w:fldCharType="begin"/>
                        </w:r>
                        <w:r w:rsidRPr="007F63B7">
                          <w:rPr>
                            <w:sz w:val="28"/>
                            <w:szCs w:val="28"/>
                          </w:rPr>
                          <w:instrText xml:space="preserve"> PAGE   \* MERGEFORMAT </w:instrText>
                        </w:r>
                        <w:r w:rsidRPr="007F63B7">
                          <w:rPr>
                            <w:sz w:val="28"/>
                            <w:szCs w:val="28"/>
                          </w:rPr>
                          <w:fldChar w:fldCharType="separate"/>
                        </w:r>
                        <w:r w:rsidR="009A335F">
                          <w:rPr>
                            <w:noProof/>
                            <w:sz w:val="28"/>
                            <w:szCs w:val="28"/>
                          </w:rPr>
                          <w:t>4</w:t>
                        </w:r>
                        <w:r w:rsidRPr="007F63B7">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FC12F" w14:textId="77777777" w:rsidR="00F71461" w:rsidRDefault="00F71461" w:rsidP="00237280">
      <w:pPr>
        <w:spacing w:after="0" w:line="240" w:lineRule="auto"/>
      </w:pPr>
      <w:r>
        <w:separator/>
      </w:r>
    </w:p>
  </w:footnote>
  <w:footnote w:type="continuationSeparator" w:id="0">
    <w:p w14:paraId="641A2E4C" w14:textId="77777777" w:rsidR="00F71461" w:rsidRDefault="00F71461" w:rsidP="00237280">
      <w:pPr>
        <w:spacing w:after="0" w:line="240" w:lineRule="auto"/>
      </w:pPr>
      <w:r>
        <w:continuationSeparator/>
      </w:r>
    </w:p>
  </w:footnote>
  <w:footnote w:id="1">
    <w:p w14:paraId="4BC89AE6" w14:textId="77777777" w:rsidR="002E39F8" w:rsidRPr="006357FB" w:rsidRDefault="002E39F8" w:rsidP="00E736BD">
      <w:pPr>
        <w:spacing w:line="276" w:lineRule="auto"/>
        <w:rPr>
          <w:rFonts w:asciiTheme="majorHAnsi" w:hAnsiTheme="majorHAnsi"/>
          <w:sz w:val="18"/>
          <w:szCs w:val="18"/>
        </w:rPr>
      </w:pPr>
      <w:r>
        <w:rPr>
          <w:rStyle w:val="FootnoteReference"/>
        </w:rPr>
        <w:footnoteRef/>
      </w:r>
      <w:r>
        <w:t xml:space="preserve">  </w:t>
      </w:r>
      <w:r>
        <w:rPr>
          <w:rFonts w:asciiTheme="majorHAnsi" w:hAnsiTheme="majorHAnsi"/>
          <w:sz w:val="18"/>
          <w:szCs w:val="18"/>
        </w:rPr>
        <w:t xml:space="preserve">As listed in the </w:t>
      </w:r>
      <w:r w:rsidRPr="00CF415E">
        <w:rPr>
          <w:rFonts w:asciiTheme="majorHAnsi" w:hAnsiTheme="majorHAnsi"/>
          <w:i/>
          <w:sz w:val="18"/>
          <w:szCs w:val="18"/>
        </w:rPr>
        <w:t>Guidance for Terminal Evaluations of UNDP-supported, GEF-financed Projects</w:t>
      </w:r>
      <w:r w:rsidRPr="00CF415E">
        <w:rPr>
          <w:rFonts w:asciiTheme="majorHAnsi" w:hAnsiTheme="majorHAnsi"/>
          <w:sz w:val="18"/>
          <w:szCs w:val="18"/>
        </w:rPr>
        <w:t xml:space="preserve"> (UNDP, 2012)</w:t>
      </w:r>
    </w:p>
    <w:p w14:paraId="69EB395A" w14:textId="77777777" w:rsidR="002E39F8" w:rsidRDefault="002E39F8" w:rsidP="00E736BD">
      <w:pPr>
        <w:pStyle w:val="FootnoteText"/>
      </w:pPr>
    </w:p>
  </w:footnote>
  <w:footnote w:id="2">
    <w:p w14:paraId="00041CB2" w14:textId="77777777" w:rsidR="002E39F8" w:rsidRDefault="002E39F8" w:rsidP="00B73FA1"/>
  </w:footnote>
  <w:footnote w:id="3">
    <w:p w14:paraId="38CD9AD4" w14:textId="77777777" w:rsidR="002E39F8" w:rsidRDefault="002E39F8" w:rsidP="00B73F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F26E400"/>
    <w:lvl w:ilvl="0">
      <w:start w:val="1"/>
      <w:numFmt w:val="decimal"/>
      <w:pStyle w:val="ListNumber2"/>
      <w:lvlText w:val="%1"/>
      <w:lvlJc w:val="left"/>
      <w:pPr>
        <w:tabs>
          <w:tab w:val="num" w:pos="680"/>
        </w:tabs>
        <w:ind w:left="680" w:hanging="397"/>
      </w:pPr>
      <w:rPr>
        <w:rFonts w:ascii="Times New Roman" w:hAnsi="Times New Roman" w:cs="Mitra Farsi" w:hint="default"/>
        <w:b w:val="0"/>
        <w:bCs w:val="0"/>
        <w:i w:val="0"/>
        <w:iCs w:val="0"/>
        <w:sz w:val="24"/>
        <w:szCs w:val="28"/>
      </w:rPr>
    </w:lvl>
  </w:abstractNum>
  <w:abstractNum w:abstractNumId="1" w15:restartNumberingAfterBreak="0">
    <w:nsid w:val="FFFFFF81"/>
    <w:multiLevelType w:val="singleLevel"/>
    <w:tmpl w:val="0B04DE9A"/>
    <w:lvl w:ilvl="0">
      <w:start w:val="1"/>
      <w:numFmt w:val="bullet"/>
      <w:pStyle w:val="ListBullet4"/>
      <w:lvlText w:val="o"/>
      <w:lvlJc w:val="left"/>
      <w:pPr>
        <w:tabs>
          <w:tab w:val="num" w:pos="851"/>
        </w:tabs>
        <w:ind w:left="851" w:hanging="284"/>
      </w:pPr>
      <w:rPr>
        <w:rFonts w:ascii="Symbol" w:hAnsi="Symbol" w:hint="default"/>
        <w:color w:val="auto"/>
        <w:sz w:val="20"/>
        <w:szCs w:val="24"/>
      </w:rPr>
    </w:lvl>
  </w:abstractNum>
  <w:abstractNum w:abstractNumId="2" w15:restartNumberingAfterBreak="0">
    <w:nsid w:val="FFFFFF82"/>
    <w:multiLevelType w:val="singleLevel"/>
    <w:tmpl w:val="D3E466A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198A72A"/>
    <w:lvl w:ilvl="0">
      <w:start w:val="1"/>
      <w:numFmt w:val="bullet"/>
      <w:pStyle w:val="ListBullet2"/>
      <w:lvlText w:val=""/>
      <w:lvlJc w:val="left"/>
      <w:pPr>
        <w:tabs>
          <w:tab w:val="num" w:pos="567"/>
        </w:tabs>
        <w:ind w:left="567" w:hanging="283"/>
      </w:pPr>
      <w:rPr>
        <w:rFonts w:ascii="Symbol" w:hAnsi="Symbol" w:hint="default"/>
        <w:sz w:val="20"/>
      </w:rPr>
    </w:lvl>
  </w:abstractNum>
  <w:abstractNum w:abstractNumId="4" w15:restartNumberingAfterBreak="0">
    <w:nsid w:val="FFFFFF89"/>
    <w:multiLevelType w:val="singleLevel"/>
    <w:tmpl w:val="F9FA7554"/>
    <w:lvl w:ilvl="0">
      <w:start w:val="1"/>
      <w:numFmt w:val="bullet"/>
      <w:pStyle w:val="ListBullet"/>
      <w:lvlText w:val=""/>
      <w:lvlJc w:val="left"/>
      <w:pPr>
        <w:tabs>
          <w:tab w:val="num" w:pos="1134"/>
        </w:tabs>
        <w:ind w:left="1418" w:hanging="284"/>
      </w:pPr>
      <w:rPr>
        <w:rFonts w:ascii="Symbol" w:hAnsi="Symbol" w:hint="default"/>
      </w:rPr>
    </w:lvl>
  </w:abstractNum>
  <w:abstractNum w:abstractNumId="5" w15:restartNumberingAfterBreak="0">
    <w:nsid w:val="015672C5"/>
    <w:multiLevelType w:val="hybridMultilevel"/>
    <w:tmpl w:val="CBCA8808"/>
    <w:lvl w:ilvl="0" w:tplc="9878E1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454788"/>
    <w:multiLevelType w:val="multilevel"/>
    <w:tmpl w:val="D00271AA"/>
    <w:lvl w:ilvl="0">
      <w:start w:val="1"/>
      <w:numFmt w:val="decimal"/>
      <w:pStyle w:val="heading0"/>
      <w:lvlText w:val="%1"/>
      <w:lvlJc w:val="left"/>
      <w:pPr>
        <w:tabs>
          <w:tab w:val="num" w:pos="567"/>
        </w:tabs>
        <w:ind w:left="567" w:hanging="567"/>
      </w:pPr>
      <w:rPr>
        <w:rFonts w:cs="Titr Farsi" w:hint="cs"/>
        <w:bCs/>
        <w:iCs w:val="0"/>
        <w:caps w:val="0"/>
        <w:strike w:val="0"/>
        <w:dstrike w:val="0"/>
        <w:vanish/>
        <w:webHidden w:val="0"/>
        <w:szCs w:val="34"/>
        <w:u w:val="none"/>
        <w:effect w:val="none"/>
        <w:vertAlign w:val="baseline"/>
        <w:specVanish w:val="0"/>
      </w:rPr>
    </w:lvl>
    <w:lvl w:ilvl="1">
      <w:start w:val="1"/>
      <w:numFmt w:val="decimal"/>
      <w:lvlText w:val="%1-%2"/>
      <w:lvlJc w:val="left"/>
      <w:pPr>
        <w:tabs>
          <w:tab w:val="num" w:pos="567"/>
        </w:tabs>
        <w:ind w:left="567" w:hanging="567"/>
      </w:pPr>
      <w:rPr>
        <w:rFonts w:cs="Mitra" w:hint="cs"/>
        <w:bCs/>
        <w:iCs w:val="0"/>
        <w:szCs w:val="30"/>
      </w:rPr>
    </w:lvl>
    <w:lvl w:ilvl="2">
      <w:start w:val="1"/>
      <w:numFmt w:val="decimal"/>
      <w:lvlText w:val="%1-%2-%3"/>
      <w:lvlJc w:val="left"/>
      <w:pPr>
        <w:tabs>
          <w:tab w:val="num" w:pos="680"/>
        </w:tabs>
        <w:ind w:left="680" w:hanging="680"/>
      </w:pPr>
      <w:rPr>
        <w:rFonts w:cs="Mitra" w:hint="cs"/>
        <w:bCs/>
        <w:iCs w:val="0"/>
        <w:szCs w:val="28"/>
      </w:r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3B85F95"/>
    <w:multiLevelType w:val="singleLevel"/>
    <w:tmpl w:val="65689C92"/>
    <w:lvl w:ilvl="0">
      <w:start w:val="1"/>
      <w:numFmt w:val="none"/>
      <w:pStyle w:val="Handing"/>
      <w:lvlText w:val="%1"/>
      <w:lvlJc w:val="left"/>
      <w:pPr>
        <w:tabs>
          <w:tab w:val="num" w:pos="680"/>
        </w:tabs>
        <w:ind w:left="680" w:hanging="396"/>
      </w:pPr>
      <w:rPr>
        <w:sz w:val="24"/>
        <w:szCs w:val="28"/>
      </w:rPr>
    </w:lvl>
  </w:abstractNum>
  <w:abstractNum w:abstractNumId="8" w15:restartNumberingAfterBreak="0">
    <w:nsid w:val="04C64F30"/>
    <w:multiLevelType w:val="hybridMultilevel"/>
    <w:tmpl w:val="5276EB52"/>
    <w:lvl w:ilvl="0" w:tplc="ABF8EFC0">
      <w:start w:val="1"/>
      <w:numFmt w:val="bullet"/>
      <w:pStyle w:val="ListBullet5"/>
      <w:lvlText w:val=""/>
      <w:lvlJc w:val="left"/>
      <w:pPr>
        <w:tabs>
          <w:tab w:val="num" w:pos="1134"/>
        </w:tabs>
        <w:ind w:left="1134" w:hanging="283"/>
      </w:pPr>
      <w:rPr>
        <w:rFonts w:ascii="Wingdings" w:hAnsi="Wingdings" w:hint="default"/>
        <w:sz w:val="1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04DA5937"/>
    <w:multiLevelType w:val="hybridMultilevel"/>
    <w:tmpl w:val="9508CE50"/>
    <w:lvl w:ilvl="0" w:tplc="04090005">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BC1D73"/>
    <w:multiLevelType w:val="hybridMultilevel"/>
    <w:tmpl w:val="F7E82D70"/>
    <w:lvl w:ilvl="0" w:tplc="7AE6473A">
      <w:start w:val="1"/>
      <w:numFmt w:val="decimal"/>
      <w:pStyle w:val="footnote"/>
      <w:lvlText w:val="%1."/>
      <w:lvlJc w:val="left"/>
      <w:pPr>
        <w:tabs>
          <w:tab w:val="num" w:pos="720"/>
        </w:tabs>
        <w:ind w:left="720" w:hanging="360"/>
      </w:pPr>
      <w:rPr>
        <w:vanish w:val="0"/>
        <w:webHidden w:val="0"/>
        <w:specVanish w:val="0"/>
      </w:rPr>
    </w:lvl>
    <w:lvl w:ilvl="1" w:tplc="F176FF94">
      <w:start w:val="1"/>
      <w:numFmt w:val="decimal"/>
      <w:lvlText w:val="%2."/>
      <w:lvlJc w:val="left"/>
      <w:pPr>
        <w:tabs>
          <w:tab w:val="num" w:pos="1440"/>
        </w:tabs>
        <w:ind w:left="1440" w:hanging="360"/>
      </w:pPr>
    </w:lvl>
    <w:lvl w:ilvl="2" w:tplc="67D86290">
      <w:start w:val="1"/>
      <w:numFmt w:val="decimal"/>
      <w:lvlText w:val="%3."/>
      <w:lvlJc w:val="left"/>
      <w:pPr>
        <w:tabs>
          <w:tab w:val="num" w:pos="2160"/>
        </w:tabs>
        <w:ind w:left="2160" w:hanging="360"/>
      </w:pPr>
    </w:lvl>
    <w:lvl w:ilvl="3" w:tplc="CC766F18">
      <w:start w:val="1"/>
      <w:numFmt w:val="decimal"/>
      <w:lvlText w:val="%4."/>
      <w:lvlJc w:val="left"/>
      <w:pPr>
        <w:tabs>
          <w:tab w:val="num" w:pos="2880"/>
        </w:tabs>
        <w:ind w:left="2880" w:hanging="360"/>
      </w:pPr>
    </w:lvl>
    <w:lvl w:ilvl="4" w:tplc="7E40D8AA">
      <w:start w:val="1"/>
      <w:numFmt w:val="decimal"/>
      <w:lvlText w:val="%5."/>
      <w:lvlJc w:val="left"/>
      <w:pPr>
        <w:tabs>
          <w:tab w:val="num" w:pos="3600"/>
        </w:tabs>
        <w:ind w:left="3600" w:hanging="360"/>
      </w:pPr>
    </w:lvl>
    <w:lvl w:ilvl="5" w:tplc="95682F7A">
      <w:start w:val="1"/>
      <w:numFmt w:val="decimal"/>
      <w:lvlText w:val="%6."/>
      <w:lvlJc w:val="left"/>
      <w:pPr>
        <w:tabs>
          <w:tab w:val="num" w:pos="4320"/>
        </w:tabs>
        <w:ind w:left="4320" w:hanging="360"/>
      </w:pPr>
    </w:lvl>
    <w:lvl w:ilvl="6" w:tplc="BE2C5830">
      <w:start w:val="1"/>
      <w:numFmt w:val="decimal"/>
      <w:lvlText w:val="%7."/>
      <w:lvlJc w:val="left"/>
      <w:pPr>
        <w:tabs>
          <w:tab w:val="num" w:pos="5040"/>
        </w:tabs>
        <w:ind w:left="5040" w:hanging="360"/>
      </w:pPr>
    </w:lvl>
    <w:lvl w:ilvl="7" w:tplc="C094632A">
      <w:start w:val="1"/>
      <w:numFmt w:val="decimal"/>
      <w:lvlText w:val="%8."/>
      <w:lvlJc w:val="left"/>
      <w:pPr>
        <w:tabs>
          <w:tab w:val="num" w:pos="5760"/>
        </w:tabs>
        <w:ind w:left="5760" w:hanging="360"/>
      </w:pPr>
    </w:lvl>
    <w:lvl w:ilvl="8" w:tplc="9CE2FBD0">
      <w:start w:val="1"/>
      <w:numFmt w:val="decimal"/>
      <w:lvlText w:val="%9."/>
      <w:lvlJc w:val="left"/>
      <w:pPr>
        <w:tabs>
          <w:tab w:val="num" w:pos="6480"/>
        </w:tabs>
        <w:ind w:left="6480" w:hanging="360"/>
      </w:pPr>
    </w:lvl>
  </w:abstractNum>
  <w:abstractNum w:abstractNumId="11" w15:restartNumberingAfterBreak="0">
    <w:nsid w:val="10C6286F"/>
    <w:multiLevelType w:val="hybridMultilevel"/>
    <w:tmpl w:val="67AE1E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1494606"/>
    <w:multiLevelType w:val="hybridMultilevel"/>
    <w:tmpl w:val="674663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EF2E7C"/>
    <w:multiLevelType w:val="hybridMultilevel"/>
    <w:tmpl w:val="14E02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C11D14"/>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AB077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EB7B22"/>
    <w:multiLevelType w:val="multilevel"/>
    <w:tmpl w:val="739228AE"/>
    <w:styleLink w:val="StyleNumberedBefore063cmHanging127cm1"/>
    <w:lvl w:ilvl="0">
      <w:start w:val="1"/>
      <w:numFmt w:val="decimal"/>
      <w:lvlText w:val="%1"/>
      <w:lvlJc w:val="left"/>
      <w:pPr>
        <w:tabs>
          <w:tab w:val="num" w:pos="567"/>
        </w:tabs>
        <w:ind w:left="851" w:hanging="567"/>
      </w:pPr>
      <w:rPr>
        <w:rFonts w:cs="Mitra"/>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5F278E9"/>
    <w:multiLevelType w:val="hybridMultilevel"/>
    <w:tmpl w:val="B51ECB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FD193E"/>
    <w:multiLevelType w:val="multilevel"/>
    <w:tmpl w:val="E2080CB2"/>
    <w:lvl w:ilvl="0">
      <w:start w:val="1"/>
      <w:numFmt w:val="decimal"/>
      <w:lvlText w:val="%1"/>
      <w:lvlJc w:val="left"/>
      <w:pPr>
        <w:tabs>
          <w:tab w:val="num" w:pos="431"/>
        </w:tabs>
        <w:ind w:left="431" w:hanging="431"/>
      </w:pPr>
      <w:rPr>
        <w:caps w:val="0"/>
        <w:strike w:val="0"/>
        <w:dstrike w:val="0"/>
        <w:vanish/>
        <w:webHidden w:val="0"/>
        <w:sz w:val="24"/>
        <w:szCs w:val="28"/>
        <w:u w:val="none"/>
        <w:effect w:val="none"/>
        <w:vertAlign w:val="baseline"/>
        <w:specVanish w:val="0"/>
      </w:rPr>
    </w:lvl>
    <w:lvl w:ilvl="1">
      <w:start w:val="1"/>
      <w:numFmt w:val="decimal"/>
      <w:lvlText w:val="1-%2"/>
      <w:lvlJc w:val="left"/>
      <w:pPr>
        <w:tabs>
          <w:tab w:val="num" w:pos="567"/>
        </w:tabs>
        <w:ind w:left="576" w:hanging="576"/>
      </w:pPr>
    </w:lvl>
    <w:lvl w:ilvl="2">
      <w:start w:val="1"/>
      <w:numFmt w:val="none"/>
      <w:pStyle w:val="Handing1"/>
      <w:lvlText w:val=""/>
      <w:lvlJc w:val="left"/>
      <w:pPr>
        <w:ind w:left="1134" w:hanging="1134"/>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2BCC6221"/>
    <w:multiLevelType w:val="hybridMultilevel"/>
    <w:tmpl w:val="9F027FB6"/>
    <w:lvl w:ilvl="0" w:tplc="04090005">
      <w:start w:val="1"/>
      <w:numFmt w:val="bullet"/>
      <w:lvlText w:val=""/>
      <w:lvlJc w:val="left"/>
      <w:pPr>
        <w:ind w:left="720" w:hanging="360"/>
      </w:pPr>
      <w:rPr>
        <w:rFonts w:ascii="Wingdings" w:hAnsi="Wingdings"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5E61E4"/>
    <w:multiLevelType w:val="hybridMultilevel"/>
    <w:tmpl w:val="4D949CAC"/>
    <w:lvl w:ilvl="0" w:tplc="14B253C4">
      <w:start w:val="1"/>
      <w:numFmt w:val="bullet"/>
      <w:pStyle w:val="bullet1"/>
      <w:lvlText w:val=""/>
      <w:lvlJc w:val="left"/>
      <w:pPr>
        <w:tabs>
          <w:tab w:val="num" w:pos="720"/>
        </w:tabs>
        <w:ind w:left="720" w:hanging="360"/>
      </w:pPr>
      <w:rPr>
        <w:rFonts w:ascii="Wingdings" w:hAnsi="Wingdings" w:hint="default"/>
      </w:rPr>
    </w:lvl>
    <w:lvl w:ilvl="1" w:tplc="0B18FC6A">
      <w:start w:val="1"/>
      <w:numFmt w:val="decimal"/>
      <w:lvlText w:val="%2."/>
      <w:lvlJc w:val="left"/>
      <w:pPr>
        <w:tabs>
          <w:tab w:val="num" w:pos="1440"/>
        </w:tabs>
        <w:ind w:left="1440" w:hanging="360"/>
      </w:pPr>
    </w:lvl>
    <w:lvl w:ilvl="2" w:tplc="F3628CF4">
      <w:start w:val="1"/>
      <w:numFmt w:val="decimal"/>
      <w:lvlText w:val="%3."/>
      <w:lvlJc w:val="left"/>
      <w:pPr>
        <w:tabs>
          <w:tab w:val="num" w:pos="2160"/>
        </w:tabs>
        <w:ind w:left="2160" w:hanging="360"/>
      </w:pPr>
    </w:lvl>
    <w:lvl w:ilvl="3" w:tplc="F808EEE0">
      <w:start w:val="1"/>
      <w:numFmt w:val="decimal"/>
      <w:lvlText w:val="%4."/>
      <w:lvlJc w:val="left"/>
      <w:pPr>
        <w:tabs>
          <w:tab w:val="num" w:pos="2880"/>
        </w:tabs>
        <w:ind w:left="2880" w:hanging="360"/>
      </w:pPr>
    </w:lvl>
    <w:lvl w:ilvl="4" w:tplc="8662011E">
      <w:start w:val="1"/>
      <w:numFmt w:val="decimal"/>
      <w:lvlText w:val="%5."/>
      <w:lvlJc w:val="left"/>
      <w:pPr>
        <w:tabs>
          <w:tab w:val="num" w:pos="3600"/>
        </w:tabs>
        <w:ind w:left="3600" w:hanging="360"/>
      </w:pPr>
    </w:lvl>
    <w:lvl w:ilvl="5" w:tplc="1E8C2B62">
      <w:start w:val="1"/>
      <w:numFmt w:val="decimal"/>
      <w:lvlText w:val="%6."/>
      <w:lvlJc w:val="left"/>
      <w:pPr>
        <w:tabs>
          <w:tab w:val="num" w:pos="4320"/>
        </w:tabs>
        <w:ind w:left="4320" w:hanging="360"/>
      </w:pPr>
    </w:lvl>
    <w:lvl w:ilvl="6" w:tplc="9E02628E">
      <w:start w:val="1"/>
      <w:numFmt w:val="decimal"/>
      <w:lvlText w:val="%7."/>
      <w:lvlJc w:val="left"/>
      <w:pPr>
        <w:tabs>
          <w:tab w:val="num" w:pos="5040"/>
        </w:tabs>
        <w:ind w:left="5040" w:hanging="360"/>
      </w:pPr>
    </w:lvl>
    <w:lvl w:ilvl="7" w:tplc="42E4A562">
      <w:start w:val="1"/>
      <w:numFmt w:val="decimal"/>
      <w:lvlText w:val="%8."/>
      <w:lvlJc w:val="left"/>
      <w:pPr>
        <w:tabs>
          <w:tab w:val="num" w:pos="5760"/>
        </w:tabs>
        <w:ind w:left="5760" w:hanging="360"/>
      </w:pPr>
    </w:lvl>
    <w:lvl w:ilvl="8" w:tplc="27EE5C20">
      <w:start w:val="1"/>
      <w:numFmt w:val="decimal"/>
      <w:lvlText w:val="%9."/>
      <w:lvlJc w:val="left"/>
      <w:pPr>
        <w:tabs>
          <w:tab w:val="num" w:pos="6480"/>
        </w:tabs>
        <w:ind w:left="6480" w:hanging="360"/>
      </w:pPr>
    </w:lvl>
  </w:abstractNum>
  <w:abstractNum w:abstractNumId="21" w15:restartNumberingAfterBreak="0">
    <w:nsid w:val="31C22DEC"/>
    <w:multiLevelType w:val="hybridMultilevel"/>
    <w:tmpl w:val="A300C5F8"/>
    <w:lvl w:ilvl="0" w:tplc="60F64454">
      <w:start w:val="1"/>
      <w:numFmt w:val="bullet"/>
      <w:lvlText w:val="•"/>
      <w:lvlJc w:val="left"/>
      <w:pPr>
        <w:tabs>
          <w:tab w:val="num" w:pos="720"/>
        </w:tabs>
        <w:ind w:left="720" w:hanging="360"/>
      </w:pPr>
      <w:rPr>
        <w:rFonts w:ascii="Times New Roman" w:hAnsi="Times New Roman" w:hint="default"/>
      </w:rPr>
    </w:lvl>
    <w:lvl w:ilvl="1" w:tplc="A2BEF5F2" w:tentative="1">
      <w:start w:val="1"/>
      <w:numFmt w:val="bullet"/>
      <w:lvlText w:val="•"/>
      <w:lvlJc w:val="left"/>
      <w:pPr>
        <w:tabs>
          <w:tab w:val="num" w:pos="1440"/>
        </w:tabs>
        <w:ind w:left="1440" w:hanging="360"/>
      </w:pPr>
      <w:rPr>
        <w:rFonts w:ascii="Times New Roman" w:hAnsi="Times New Roman" w:hint="default"/>
      </w:rPr>
    </w:lvl>
    <w:lvl w:ilvl="2" w:tplc="0298E172" w:tentative="1">
      <w:start w:val="1"/>
      <w:numFmt w:val="bullet"/>
      <w:lvlText w:val="•"/>
      <w:lvlJc w:val="left"/>
      <w:pPr>
        <w:tabs>
          <w:tab w:val="num" w:pos="2160"/>
        </w:tabs>
        <w:ind w:left="2160" w:hanging="360"/>
      </w:pPr>
      <w:rPr>
        <w:rFonts w:ascii="Times New Roman" w:hAnsi="Times New Roman" w:hint="default"/>
      </w:rPr>
    </w:lvl>
    <w:lvl w:ilvl="3" w:tplc="67DA9172" w:tentative="1">
      <w:start w:val="1"/>
      <w:numFmt w:val="bullet"/>
      <w:lvlText w:val="•"/>
      <w:lvlJc w:val="left"/>
      <w:pPr>
        <w:tabs>
          <w:tab w:val="num" w:pos="2880"/>
        </w:tabs>
        <w:ind w:left="2880" w:hanging="360"/>
      </w:pPr>
      <w:rPr>
        <w:rFonts w:ascii="Times New Roman" w:hAnsi="Times New Roman" w:hint="default"/>
      </w:rPr>
    </w:lvl>
    <w:lvl w:ilvl="4" w:tplc="646AB1BA" w:tentative="1">
      <w:start w:val="1"/>
      <w:numFmt w:val="bullet"/>
      <w:lvlText w:val="•"/>
      <w:lvlJc w:val="left"/>
      <w:pPr>
        <w:tabs>
          <w:tab w:val="num" w:pos="3600"/>
        </w:tabs>
        <w:ind w:left="3600" w:hanging="360"/>
      </w:pPr>
      <w:rPr>
        <w:rFonts w:ascii="Times New Roman" w:hAnsi="Times New Roman" w:hint="default"/>
      </w:rPr>
    </w:lvl>
    <w:lvl w:ilvl="5" w:tplc="D2CC8234" w:tentative="1">
      <w:start w:val="1"/>
      <w:numFmt w:val="bullet"/>
      <w:lvlText w:val="•"/>
      <w:lvlJc w:val="left"/>
      <w:pPr>
        <w:tabs>
          <w:tab w:val="num" w:pos="4320"/>
        </w:tabs>
        <w:ind w:left="4320" w:hanging="360"/>
      </w:pPr>
      <w:rPr>
        <w:rFonts w:ascii="Times New Roman" w:hAnsi="Times New Roman" w:hint="default"/>
      </w:rPr>
    </w:lvl>
    <w:lvl w:ilvl="6" w:tplc="ACD02370" w:tentative="1">
      <w:start w:val="1"/>
      <w:numFmt w:val="bullet"/>
      <w:lvlText w:val="•"/>
      <w:lvlJc w:val="left"/>
      <w:pPr>
        <w:tabs>
          <w:tab w:val="num" w:pos="5040"/>
        </w:tabs>
        <w:ind w:left="5040" w:hanging="360"/>
      </w:pPr>
      <w:rPr>
        <w:rFonts w:ascii="Times New Roman" w:hAnsi="Times New Roman" w:hint="default"/>
      </w:rPr>
    </w:lvl>
    <w:lvl w:ilvl="7" w:tplc="E7123E46" w:tentative="1">
      <w:start w:val="1"/>
      <w:numFmt w:val="bullet"/>
      <w:lvlText w:val="•"/>
      <w:lvlJc w:val="left"/>
      <w:pPr>
        <w:tabs>
          <w:tab w:val="num" w:pos="5760"/>
        </w:tabs>
        <w:ind w:left="5760" w:hanging="360"/>
      </w:pPr>
      <w:rPr>
        <w:rFonts w:ascii="Times New Roman" w:hAnsi="Times New Roman" w:hint="default"/>
      </w:rPr>
    </w:lvl>
    <w:lvl w:ilvl="8" w:tplc="870EBAC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4DE73BF"/>
    <w:multiLevelType w:val="hybridMultilevel"/>
    <w:tmpl w:val="49FA6D10"/>
    <w:lvl w:ilvl="0" w:tplc="CC2ADB1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1B6FFC"/>
    <w:multiLevelType w:val="hybridMultilevel"/>
    <w:tmpl w:val="D88AB4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186E76"/>
    <w:multiLevelType w:val="hybridMultilevel"/>
    <w:tmpl w:val="C444D6E0"/>
    <w:lvl w:ilvl="0" w:tplc="CC2ADB1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756B4D"/>
    <w:multiLevelType w:val="multilevel"/>
    <w:tmpl w:val="E102BD26"/>
    <w:styleLink w:val="StyleNumberedBefore0cmHanging1cm"/>
    <w:lvl w:ilvl="0">
      <w:start w:val="1"/>
      <w:numFmt w:val="decimal"/>
      <w:lvlText w:val="%1-"/>
      <w:lvlJc w:val="left"/>
      <w:pPr>
        <w:tabs>
          <w:tab w:val="num" w:pos="567"/>
        </w:tabs>
        <w:ind w:left="567" w:hanging="567"/>
      </w:pPr>
      <w:rPr>
        <w:rFonts w:cs="Zar"/>
        <w:bCs/>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69222AE"/>
    <w:multiLevelType w:val="hybridMultilevel"/>
    <w:tmpl w:val="28105AB2"/>
    <w:lvl w:ilvl="0" w:tplc="0409000F">
      <w:start w:val="1"/>
      <w:numFmt w:val="bullet"/>
      <w:pStyle w:val="bullet"/>
      <w:lvlText w:val=""/>
      <w:lvlJc w:val="left"/>
      <w:pPr>
        <w:tabs>
          <w:tab w:val="num" w:pos="334"/>
        </w:tabs>
        <w:ind w:left="334"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9EA4CBE"/>
    <w:multiLevelType w:val="hybridMultilevel"/>
    <w:tmpl w:val="C7C8B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8A5529"/>
    <w:multiLevelType w:val="hybridMultilevel"/>
    <w:tmpl w:val="8A0E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66CED"/>
    <w:multiLevelType w:val="hybridMultilevel"/>
    <w:tmpl w:val="22E0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A0EE7"/>
    <w:multiLevelType w:val="hybridMultilevel"/>
    <w:tmpl w:val="BE6818F2"/>
    <w:lvl w:ilvl="0" w:tplc="CC2ADB1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6F0C83"/>
    <w:multiLevelType w:val="hybridMultilevel"/>
    <w:tmpl w:val="6A76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12D15"/>
    <w:multiLevelType w:val="hybridMultilevel"/>
    <w:tmpl w:val="9836C38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E85512F"/>
    <w:multiLevelType w:val="hybridMultilevel"/>
    <w:tmpl w:val="99D0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D82CDD"/>
    <w:multiLevelType w:val="hybridMultilevel"/>
    <w:tmpl w:val="C6CC1F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FA4214"/>
    <w:multiLevelType w:val="hybridMultilevel"/>
    <w:tmpl w:val="985A51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F65A70"/>
    <w:multiLevelType w:val="hybridMultilevel"/>
    <w:tmpl w:val="765AFC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5A5F7D"/>
    <w:multiLevelType w:val="hybridMultilevel"/>
    <w:tmpl w:val="163AF52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6B146BE"/>
    <w:multiLevelType w:val="hybridMultilevel"/>
    <w:tmpl w:val="4828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16FE4"/>
    <w:multiLevelType w:val="hybridMultilevel"/>
    <w:tmpl w:val="93B881C4"/>
    <w:lvl w:ilvl="0" w:tplc="04090001">
      <w:start w:val="1"/>
      <w:numFmt w:val="decimal"/>
      <w:pStyle w:val="StyleHeading1Before063cmFirstline0cm"/>
      <w:lvlText w:val="%1."/>
      <w:lvlJc w:val="left"/>
      <w:pPr>
        <w:tabs>
          <w:tab w:val="num" w:pos="360"/>
        </w:tabs>
        <w:ind w:left="360" w:hanging="360"/>
      </w:pPr>
      <w:rPr>
        <w:vanish/>
        <w:webHidden w:val="0"/>
        <w:specVanish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8BD374E"/>
    <w:multiLevelType w:val="multilevel"/>
    <w:tmpl w:val="F4668AAE"/>
    <w:lvl w:ilvl="0">
      <w:start w:val="1"/>
      <w:numFmt w:val="decimal"/>
      <w:lvlText w:val="%1-"/>
      <w:lvlJc w:val="left"/>
      <w:pPr>
        <w:ind w:left="360" w:hanging="360"/>
      </w:pPr>
    </w:lvl>
    <w:lvl w:ilvl="1">
      <w:start w:val="1"/>
      <w:numFmt w:val="decimal"/>
      <w:pStyle w:val="a"/>
      <w:lvlText w:val="%1-%2."/>
      <w:lvlJc w:val="left"/>
      <w:pPr>
        <w:ind w:left="90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15:restartNumberingAfterBreak="0">
    <w:nsid w:val="79AF71DD"/>
    <w:multiLevelType w:val="multilevel"/>
    <w:tmpl w:val="141E46D4"/>
    <w:styleLink w:val="StyleNumberedBefore063cmHanging127cm"/>
    <w:lvl w:ilvl="0">
      <w:start w:val="1"/>
      <w:numFmt w:val="decimal"/>
      <w:lvlText w:val="%1"/>
      <w:lvlJc w:val="left"/>
      <w:pPr>
        <w:tabs>
          <w:tab w:val="num" w:pos="927"/>
        </w:tabs>
        <w:ind w:left="927" w:hanging="567"/>
      </w:pPr>
      <w:rPr>
        <w:rFonts w:cs="Mitra Farsi" w:hint="cs"/>
        <w:b/>
        <w:bCs/>
        <w:i w:val="0"/>
        <w:iCs w:val="0"/>
        <w:caps w:val="0"/>
        <w:strike w:val="0"/>
        <w:dstrike w:val="0"/>
        <w:vanish w:val="0"/>
        <w:webHidden w:val="0"/>
        <w:color w:val="auto"/>
        <w:sz w:val="28"/>
        <w:szCs w:val="32"/>
        <w:u w:val="none"/>
        <w:effect w:val="none"/>
        <w:vertAlign w:val="baseline"/>
        <w:specVanish w:val="0"/>
      </w:rPr>
    </w:lvl>
    <w:lvl w:ilvl="1">
      <w:start w:val="1"/>
      <w:numFmt w:val="decimal"/>
      <w:lvlText w:val="1-%2"/>
      <w:lvlJc w:val="left"/>
      <w:pPr>
        <w:tabs>
          <w:tab w:val="num" w:pos="927"/>
        </w:tabs>
        <w:ind w:left="927" w:hanging="567"/>
      </w:pPr>
    </w:lvl>
    <w:lvl w:ilvl="2">
      <w:start w:val="1"/>
      <w:numFmt w:val="decimal"/>
      <w:lvlText w:val="%1-%2-%3"/>
      <w:lvlJc w:val="left"/>
      <w:pPr>
        <w:tabs>
          <w:tab w:val="num" w:pos="1040"/>
        </w:tabs>
        <w:ind w:left="1040" w:hanging="680"/>
      </w:pPr>
    </w:lvl>
    <w:lvl w:ilvl="3">
      <w:start w:val="1"/>
      <w:numFmt w:val="decimal"/>
      <w:lvlText w:val="%1-%2-%3-%4"/>
      <w:lvlJc w:val="left"/>
      <w:pPr>
        <w:tabs>
          <w:tab w:val="num" w:pos="1211"/>
        </w:tabs>
        <w:ind w:left="1211" w:hanging="851"/>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42" w15:restartNumberingAfterBreak="0">
    <w:nsid w:val="7CD960C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
  </w:num>
  <w:num w:numId="2">
    <w:abstractNumId w:val="3"/>
  </w:num>
  <w:num w:numId="3">
    <w:abstractNumId w:val="2"/>
  </w:num>
  <w:num w:numId="4">
    <w:abstractNumId w:val="1"/>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 w:numId="7">
    <w:abstractNumId w:val="7"/>
    <w:lvlOverride w:ilvl="0">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6"/>
  </w:num>
  <w:num w:numId="16">
    <w:abstractNumId w:val="25"/>
  </w:num>
  <w:num w:numId="17">
    <w:abstractNumId w:val="41"/>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7"/>
  </w:num>
  <w:num w:numId="21">
    <w:abstractNumId w:val="13"/>
  </w:num>
  <w:num w:numId="22">
    <w:abstractNumId w:val="12"/>
  </w:num>
  <w:num w:numId="23">
    <w:abstractNumId w:val="34"/>
  </w:num>
  <w:num w:numId="24">
    <w:abstractNumId w:val="36"/>
  </w:num>
  <w:num w:numId="25">
    <w:abstractNumId w:val="5"/>
  </w:num>
  <w:num w:numId="26">
    <w:abstractNumId w:val="15"/>
  </w:num>
  <w:num w:numId="27">
    <w:abstractNumId w:val="35"/>
  </w:num>
  <w:num w:numId="28">
    <w:abstractNumId w:val="42"/>
  </w:num>
  <w:num w:numId="29">
    <w:abstractNumId w:val="27"/>
  </w:num>
  <w:num w:numId="30">
    <w:abstractNumId w:val="9"/>
  </w:num>
  <w:num w:numId="31">
    <w:abstractNumId w:val="19"/>
  </w:num>
  <w:num w:numId="32">
    <w:abstractNumId w:val="37"/>
  </w:num>
  <w:num w:numId="33">
    <w:abstractNumId w:val="32"/>
  </w:num>
  <w:num w:numId="34">
    <w:abstractNumId w:val="23"/>
  </w:num>
  <w:num w:numId="35">
    <w:abstractNumId w:val="11"/>
  </w:num>
  <w:num w:numId="36">
    <w:abstractNumId w:val="30"/>
  </w:num>
  <w:num w:numId="37">
    <w:abstractNumId w:val="24"/>
  </w:num>
  <w:num w:numId="38">
    <w:abstractNumId w:val="22"/>
  </w:num>
  <w:num w:numId="39">
    <w:abstractNumId w:val="28"/>
  </w:num>
  <w:num w:numId="40">
    <w:abstractNumId w:val="29"/>
  </w:num>
  <w:num w:numId="41">
    <w:abstractNumId w:val="38"/>
  </w:num>
  <w:num w:numId="42">
    <w:abstractNumId w:val="33"/>
  </w:num>
  <w:num w:numId="43">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2049">
      <o:colormru v:ext="edit" colors="#a5c26a,#aec87a,#7f9e40,#060,#e6af00,#ffd13f,#ffd961,#ffdd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968"/>
    <w:rsid w:val="00001836"/>
    <w:rsid w:val="00001B7E"/>
    <w:rsid w:val="00001C1B"/>
    <w:rsid w:val="0000252D"/>
    <w:rsid w:val="000027E5"/>
    <w:rsid w:val="000039D7"/>
    <w:rsid w:val="00003CC5"/>
    <w:rsid w:val="000046E8"/>
    <w:rsid w:val="0000490C"/>
    <w:rsid w:val="00004B55"/>
    <w:rsid w:val="00004D0B"/>
    <w:rsid w:val="00004D69"/>
    <w:rsid w:val="00004DF0"/>
    <w:rsid w:val="00005751"/>
    <w:rsid w:val="000057C7"/>
    <w:rsid w:val="00005B05"/>
    <w:rsid w:val="00005F1A"/>
    <w:rsid w:val="00007D0B"/>
    <w:rsid w:val="00007F4F"/>
    <w:rsid w:val="0001038E"/>
    <w:rsid w:val="000103E4"/>
    <w:rsid w:val="00010827"/>
    <w:rsid w:val="000115E6"/>
    <w:rsid w:val="00011CEA"/>
    <w:rsid w:val="00012950"/>
    <w:rsid w:val="000130FA"/>
    <w:rsid w:val="00013961"/>
    <w:rsid w:val="00013B79"/>
    <w:rsid w:val="00014479"/>
    <w:rsid w:val="000144E3"/>
    <w:rsid w:val="00014590"/>
    <w:rsid w:val="000149E3"/>
    <w:rsid w:val="00015587"/>
    <w:rsid w:val="0001583F"/>
    <w:rsid w:val="000158BF"/>
    <w:rsid w:val="0001616D"/>
    <w:rsid w:val="0001742A"/>
    <w:rsid w:val="00017640"/>
    <w:rsid w:val="00017BDF"/>
    <w:rsid w:val="00021367"/>
    <w:rsid w:val="00022A47"/>
    <w:rsid w:val="00022A97"/>
    <w:rsid w:val="00022DB2"/>
    <w:rsid w:val="00022E91"/>
    <w:rsid w:val="00022F67"/>
    <w:rsid w:val="000239AA"/>
    <w:rsid w:val="00024218"/>
    <w:rsid w:val="00025FBF"/>
    <w:rsid w:val="0002611C"/>
    <w:rsid w:val="00026188"/>
    <w:rsid w:val="00027476"/>
    <w:rsid w:val="00027CA7"/>
    <w:rsid w:val="00027F52"/>
    <w:rsid w:val="000320BC"/>
    <w:rsid w:val="00032101"/>
    <w:rsid w:val="000330CB"/>
    <w:rsid w:val="000336C7"/>
    <w:rsid w:val="000336F3"/>
    <w:rsid w:val="00033AC8"/>
    <w:rsid w:val="0003527D"/>
    <w:rsid w:val="000359B3"/>
    <w:rsid w:val="00035D35"/>
    <w:rsid w:val="00036019"/>
    <w:rsid w:val="00036372"/>
    <w:rsid w:val="000366AF"/>
    <w:rsid w:val="0003676B"/>
    <w:rsid w:val="00036C66"/>
    <w:rsid w:val="00037C2E"/>
    <w:rsid w:val="00037F89"/>
    <w:rsid w:val="00040C0B"/>
    <w:rsid w:val="00041925"/>
    <w:rsid w:val="0004241C"/>
    <w:rsid w:val="00042453"/>
    <w:rsid w:val="000425BD"/>
    <w:rsid w:val="00042D60"/>
    <w:rsid w:val="0004334E"/>
    <w:rsid w:val="00045262"/>
    <w:rsid w:val="00045611"/>
    <w:rsid w:val="00045CBA"/>
    <w:rsid w:val="00045D04"/>
    <w:rsid w:val="00046E64"/>
    <w:rsid w:val="00047015"/>
    <w:rsid w:val="000474FC"/>
    <w:rsid w:val="00050939"/>
    <w:rsid w:val="0005116B"/>
    <w:rsid w:val="00051443"/>
    <w:rsid w:val="0005152B"/>
    <w:rsid w:val="000515D3"/>
    <w:rsid w:val="0005210A"/>
    <w:rsid w:val="0005211C"/>
    <w:rsid w:val="000522A0"/>
    <w:rsid w:val="00052413"/>
    <w:rsid w:val="00052F85"/>
    <w:rsid w:val="00053B31"/>
    <w:rsid w:val="00053E24"/>
    <w:rsid w:val="00054AC7"/>
    <w:rsid w:val="00055AFD"/>
    <w:rsid w:val="00055B28"/>
    <w:rsid w:val="00055C0B"/>
    <w:rsid w:val="000565EF"/>
    <w:rsid w:val="00056D24"/>
    <w:rsid w:val="00056F06"/>
    <w:rsid w:val="00057377"/>
    <w:rsid w:val="000576B8"/>
    <w:rsid w:val="00057A4F"/>
    <w:rsid w:val="00057C96"/>
    <w:rsid w:val="0006023A"/>
    <w:rsid w:val="000604E3"/>
    <w:rsid w:val="00060E28"/>
    <w:rsid w:val="0006104C"/>
    <w:rsid w:val="000622A7"/>
    <w:rsid w:val="00062BFF"/>
    <w:rsid w:val="0006375E"/>
    <w:rsid w:val="00063C2D"/>
    <w:rsid w:val="000643C9"/>
    <w:rsid w:val="00064C03"/>
    <w:rsid w:val="000677BB"/>
    <w:rsid w:val="00067A59"/>
    <w:rsid w:val="000701CC"/>
    <w:rsid w:val="0007026A"/>
    <w:rsid w:val="00070A39"/>
    <w:rsid w:val="00070AB2"/>
    <w:rsid w:val="00070ADE"/>
    <w:rsid w:val="00070D46"/>
    <w:rsid w:val="00072198"/>
    <w:rsid w:val="000724A5"/>
    <w:rsid w:val="00072CA0"/>
    <w:rsid w:val="00072CC1"/>
    <w:rsid w:val="00072E50"/>
    <w:rsid w:val="00072E61"/>
    <w:rsid w:val="00072F2F"/>
    <w:rsid w:val="000731D0"/>
    <w:rsid w:val="00075058"/>
    <w:rsid w:val="000751D6"/>
    <w:rsid w:val="00075448"/>
    <w:rsid w:val="00076B83"/>
    <w:rsid w:val="00076B9A"/>
    <w:rsid w:val="00077F98"/>
    <w:rsid w:val="0008045A"/>
    <w:rsid w:val="0008072E"/>
    <w:rsid w:val="00080E26"/>
    <w:rsid w:val="00081CF9"/>
    <w:rsid w:val="00081E2F"/>
    <w:rsid w:val="00084729"/>
    <w:rsid w:val="00084A4A"/>
    <w:rsid w:val="00084B36"/>
    <w:rsid w:val="000850D5"/>
    <w:rsid w:val="00085E66"/>
    <w:rsid w:val="000874B5"/>
    <w:rsid w:val="000875F6"/>
    <w:rsid w:val="00090473"/>
    <w:rsid w:val="000906CA"/>
    <w:rsid w:val="000910E2"/>
    <w:rsid w:val="0009111E"/>
    <w:rsid w:val="0009156F"/>
    <w:rsid w:val="00092DF5"/>
    <w:rsid w:val="000937BA"/>
    <w:rsid w:val="00093B86"/>
    <w:rsid w:val="00093E7D"/>
    <w:rsid w:val="000945BB"/>
    <w:rsid w:val="00094BFC"/>
    <w:rsid w:val="00095169"/>
    <w:rsid w:val="000954A1"/>
    <w:rsid w:val="0009582A"/>
    <w:rsid w:val="000958F4"/>
    <w:rsid w:val="00096546"/>
    <w:rsid w:val="00097242"/>
    <w:rsid w:val="000A052E"/>
    <w:rsid w:val="000A0FE1"/>
    <w:rsid w:val="000A141D"/>
    <w:rsid w:val="000A1508"/>
    <w:rsid w:val="000A287B"/>
    <w:rsid w:val="000A47DE"/>
    <w:rsid w:val="000A4A1C"/>
    <w:rsid w:val="000A5173"/>
    <w:rsid w:val="000A7136"/>
    <w:rsid w:val="000A7957"/>
    <w:rsid w:val="000B0108"/>
    <w:rsid w:val="000B01DF"/>
    <w:rsid w:val="000B0211"/>
    <w:rsid w:val="000B054D"/>
    <w:rsid w:val="000B1432"/>
    <w:rsid w:val="000B27B6"/>
    <w:rsid w:val="000B2D50"/>
    <w:rsid w:val="000B3775"/>
    <w:rsid w:val="000B3BC0"/>
    <w:rsid w:val="000B43F1"/>
    <w:rsid w:val="000B45A0"/>
    <w:rsid w:val="000B5A7D"/>
    <w:rsid w:val="000B5EC7"/>
    <w:rsid w:val="000B60A0"/>
    <w:rsid w:val="000B6613"/>
    <w:rsid w:val="000B7AFA"/>
    <w:rsid w:val="000B7ED1"/>
    <w:rsid w:val="000C067B"/>
    <w:rsid w:val="000C06F0"/>
    <w:rsid w:val="000C163D"/>
    <w:rsid w:val="000C1ACD"/>
    <w:rsid w:val="000C45E3"/>
    <w:rsid w:val="000C50D5"/>
    <w:rsid w:val="000C518F"/>
    <w:rsid w:val="000C620A"/>
    <w:rsid w:val="000C6219"/>
    <w:rsid w:val="000C6B77"/>
    <w:rsid w:val="000C7FF7"/>
    <w:rsid w:val="000D04AE"/>
    <w:rsid w:val="000D10AD"/>
    <w:rsid w:val="000D18F6"/>
    <w:rsid w:val="000D1920"/>
    <w:rsid w:val="000D1F3D"/>
    <w:rsid w:val="000D246B"/>
    <w:rsid w:val="000D3FC0"/>
    <w:rsid w:val="000D54C5"/>
    <w:rsid w:val="000D59A2"/>
    <w:rsid w:val="000D5C0F"/>
    <w:rsid w:val="000D6BCA"/>
    <w:rsid w:val="000D6F1B"/>
    <w:rsid w:val="000D7AE9"/>
    <w:rsid w:val="000E0229"/>
    <w:rsid w:val="000E0F65"/>
    <w:rsid w:val="000E1336"/>
    <w:rsid w:val="000E17AE"/>
    <w:rsid w:val="000E1E77"/>
    <w:rsid w:val="000E2F03"/>
    <w:rsid w:val="000E30EE"/>
    <w:rsid w:val="000E347C"/>
    <w:rsid w:val="000E4938"/>
    <w:rsid w:val="000E4BB0"/>
    <w:rsid w:val="000E572A"/>
    <w:rsid w:val="000E6629"/>
    <w:rsid w:val="000E678D"/>
    <w:rsid w:val="000E6AD9"/>
    <w:rsid w:val="000E76AF"/>
    <w:rsid w:val="000E7A9C"/>
    <w:rsid w:val="000E7F15"/>
    <w:rsid w:val="000F08D5"/>
    <w:rsid w:val="000F0AA4"/>
    <w:rsid w:val="000F1F32"/>
    <w:rsid w:val="000F20A8"/>
    <w:rsid w:val="000F2445"/>
    <w:rsid w:val="000F2494"/>
    <w:rsid w:val="000F2CA7"/>
    <w:rsid w:val="000F308E"/>
    <w:rsid w:val="000F31D8"/>
    <w:rsid w:val="000F4EAF"/>
    <w:rsid w:val="000F581D"/>
    <w:rsid w:val="000F5EEF"/>
    <w:rsid w:val="000F614A"/>
    <w:rsid w:val="000F75A8"/>
    <w:rsid w:val="000F79AA"/>
    <w:rsid w:val="000F7C47"/>
    <w:rsid w:val="000F7DE4"/>
    <w:rsid w:val="001001B3"/>
    <w:rsid w:val="001003BC"/>
    <w:rsid w:val="00100C90"/>
    <w:rsid w:val="001011D8"/>
    <w:rsid w:val="00101A3E"/>
    <w:rsid w:val="001026CB"/>
    <w:rsid w:val="00102AB7"/>
    <w:rsid w:val="00102FB1"/>
    <w:rsid w:val="00104B23"/>
    <w:rsid w:val="00105004"/>
    <w:rsid w:val="00105371"/>
    <w:rsid w:val="00105497"/>
    <w:rsid w:val="00105523"/>
    <w:rsid w:val="00105A70"/>
    <w:rsid w:val="001061FA"/>
    <w:rsid w:val="001061FD"/>
    <w:rsid w:val="00106EFF"/>
    <w:rsid w:val="001075E1"/>
    <w:rsid w:val="00107D0F"/>
    <w:rsid w:val="00107D2E"/>
    <w:rsid w:val="00107D3F"/>
    <w:rsid w:val="00107FAC"/>
    <w:rsid w:val="001100E1"/>
    <w:rsid w:val="00110147"/>
    <w:rsid w:val="0011019E"/>
    <w:rsid w:val="00110BAC"/>
    <w:rsid w:val="00110C09"/>
    <w:rsid w:val="00110F94"/>
    <w:rsid w:val="00111232"/>
    <w:rsid w:val="0011126B"/>
    <w:rsid w:val="0011142D"/>
    <w:rsid w:val="0011151D"/>
    <w:rsid w:val="0011180C"/>
    <w:rsid w:val="00111B8E"/>
    <w:rsid w:val="00112DCD"/>
    <w:rsid w:val="0011413A"/>
    <w:rsid w:val="001148CC"/>
    <w:rsid w:val="00114C98"/>
    <w:rsid w:val="00114CEA"/>
    <w:rsid w:val="0011517B"/>
    <w:rsid w:val="001151CD"/>
    <w:rsid w:val="00115F6D"/>
    <w:rsid w:val="00116AC2"/>
    <w:rsid w:val="00116B5B"/>
    <w:rsid w:val="00117CFB"/>
    <w:rsid w:val="00120A3F"/>
    <w:rsid w:val="00120C6E"/>
    <w:rsid w:val="00120CFE"/>
    <w:rsid w:val="00121158"/>
    <w:rsid w:val="00121229"/>
    <w:rsid w:val="0012210A"/>
    <w:rsid w:val="00122AC1"/>
    <w:rsid w:val="00123263"/>
    <w:rsid w:val="00123D1D"/>
    <w:rsid w:val="00124B57"/>
    <w:rsid w:val="00125054"/>
    <w:rsid w:val="00125397"/>
    <w:rsid w:val="00125BDD"/>
    <w:rsid w:val="00125BE2"/>
    <w:rsid w:val="00126362"/>
    <w:rsid w:val="0012643E"/>
    <w:rsid w:val="001269E7"/>
    <w:rsid w:val="00127537"/>
    <w:rsid w:val="00127603"/>
    <w:rsid w:val="00127D9A"/>
    <w:rsid w:val="00131165"/>
    <w:rsid w:val="0013153C"/>
    <w:rsid w:val="00131AE0"/>
    <w:rsid w:val="00131B9C"/>
    <w:rsid w:val="0013293E"/>
    <w:rsid w:val="00132BC5"/>
    <w:rsid w:val="00133228"/>
    <w:rsid w:val="0013377D"/>
    <w:rsid w:val="00133DEE"/>
    <w:rsid w:val="001341A3"/>
    <w:rsid w:val="001345D8"/>
    <w:rsid w:val="0013461F"/>
    <w:rsid w:val="00134781"/>
    <w:rsid w:val="00135571"/>
    <w:rsid w:val="0013566C"/>
    <w:rsid w:val="0013623B"/>
    <w:rsid w:val="001364B1"/>
    <w:rsid w:val="00137C57"/>
    <w:rsid w:val="00140160"/>
    <w:rsid w:val="00140E6F"/>
    <w:rsid w:val="001417FA"/>
    <w:rsid w:val="00142365"/>
    <w:rsid w:val="001431D4"/>
    <w:rsid w:val="00143425"/>
    <w:rsid w:val="00143ECD"/>
    <w:rsid w:val="00144E57"/>
    <w:rsid w:val="00145798"/>
    <w:rsid w:val="00145D75"/>
    <w:rsid w:val="00147DA1"/>
    <w:rsid w:val="00147F8A"/>
    <w:rsid w:val="00150012"/>
    <w:rsid w:val="001526E0"/>
    <w:rsid w:val="00152F9C"/>
    <w:rsid w:val="00152FBD"/>
    <w:rsid w:val="00153166"/>
    <w:rsid w:val="00153570"/>
    <w:rsid w:val="00154746"/>
    <w:rsid w:val="0015490F"/>
    <w:rsid w:val="0015551F"/>
    <w:rsid w:val="00156115"/>
    <w:rsid w:val="00156309"/>
    <w:rsid w:val="00156611"/>
    <w:rsid w:val="001575D1"/>
    <w:rsid w:val="001601F4"/>
    <w:rsid w:val="001606E7"/>
    <w:rsid w:val="0016085C"/>
    <w:rsid w:val="00160985"/>
    <w:rsid w:val="00160FA3"/>
    <w:rsid w:val="00161A7A"/>
    <w:rsid w:val="0016250C"/>
    <w:rsid w:val="00162DB1"/>
    <w:rsid w:val="001631C7"/>
    <w:rsid w:val="0016363A"/>
    <w:rsid w:val="00163CBC"/>
    <w:rsid w:val="0016465B"/>
    <w:rsid w:val="001653C8"/>
    <w:rsid w:val="00165CAD"/>
    <w:rsid w:val="00165CC0"/>
    <w:rsid w:val="001663E5"/>
    <w:rsid w:val="0016678C"/>
    <w:rsid w:val="00166A28"/>
    <w:rsid w:val="00166AE5"/>
    <w:rsid w:val="001679D2"/>
    <w:rsid w:val="001700C9"/>
    <w:rsid w:val="001706FF"/>
    <w:rsid w:val="00171796"/>
    <w:rsid w:val="001727FC"/>
    <w:rsid w:val="00172A3B"/>
    <w:rsid w:val="00173622"/>
    <w:rsid w:val="00173A89"/>
    <w:rsid w:val="00173E04"/>
    <w:rsid w:val="00174006"/>
    <w:rsid w:val="00174660"/>
    <w:rsid w:val="0017498D"/>
    <w:rsid w:val="00174B39"/>
    <w:rsid w:val="00174BB6"/>
    <w:rsid w:val="00174D61"/>
    <w:rsid w:val="0017558E"/>
    <w:rsid w:val="00175685"/>
    <w:rsid w:val="00175B8B"/>
    <w:rsid w:val="00175FBF"/>
    <w:rsid w:val="00175FCE"/>
    <w:rsid w:val="00176782"/>
    <w:rsid w:val="00176823"/>
    <w:rsid w:val="0017749A"/>
    <w:rsid w:val="001775A3"/>
    <w:rsid w:val="00177C2F"/>
    <w:rsid w:val="00180002"/>
    <w:rsid w:val="00180037"/>
    <w:rsid w:val="0018071D"/>
    <w:rsid w:val="00180AAD"/>
    <w:rsid w:val="00180F94"/>
    <w:rsid w:val="001815B3"/>
    <w:rsid w:val="001817BC"/>
    <w:rsid w:val="001817F0"/>
    <w:rsid w:val="00182412"/>
    <w:rsid w:val="00182B5D"/>
    <w:rsid w:val="00182D16"/>
    <w:rsid w:val="001836C8"/>
    <w:rsid w:val="001839CA"/>
    <w:rsid w:val="00183C69"/>
    <w:rsid w:val="00183D4F"/>
    <w:rsid w:val="00184210"/>
    <w:rsid w:val="001844D5"/>
    <w:rsid w:val="001844EA"/>
    <w:rsid w:val="00184E48"/>
    <w:rsid w:val="00184F3E"/>
    <w:rsid w:val="0018537D"/>
    <w:rsid w:val="00185466"/>
    <w:rsid w:val="00185591"/>
    <w:rsid w:val="00185874"/>
    <w:rsid w:val="001860F1"/>
    <w:rsid w:val="00186998"/>
    <w:rsid w:val="00187994"/>
    <w:rsid w:val="00190103"/>
    <w:rsid w:val="001915C4"/>
    <w:rsid w:val="00191844"/>
    <w:rsid w:val="00193B7E"/>
    <w:rsid w:val="001941AF"/>
    <w:rsid w:val="001946D7"/>
    <w:rsid w:val="00195714"/>
    <w:rsid w:val="00195A13"/>
    <w:rsid w:val="00195A19"/>
    <w:rsid w:val="001960F9"/>
    <w:rsid w:val="0019614D"/>
    <w:rsid w:val="0019616A"/>
    <w:rsid w:val="00196791"/>
    <w:rsid w:val="00196F7B"/>
    <w:rsid w:val="00196FC6"/>
    <w:rsid w:val="0019786A"/>
    <w:rsid w:val="00197A64"/>
    <w:rsid w:val="00197F73"/>
    <w:rsid w:val="001A038B"/>
    <w:rsid w:val="001A0C01"/>
    <w:rsid w:val="001A13BC"/>
    <w:rsid w:val="001A1768"/>
    <w:rsid w:val="001A2539"/>
    <w:rsid w:val="001A2C8F"/>
    <w:rsid w:val="001A2D08"/>
    <w:rsid w:val="001A3EDE"/>
    <w:rsid w:val="001A4926"/>
    <w:rsid w:val="001A4C78"/>
    <w:rsid w:val="001A669B"/>
    <w:rsid w:val="001A6813"/>
    <w:rsid w:val="001A68E9"/>
    <w:rsid w:val="001A691B"/>
    <w:rsid w:val="001A6FD1"/>
    <w:rsid w:val="001A7016"/>
    <w:rsid w:val="001A7078"/>
    <w:rsid w:val="001A71A8"/>
    <w:rsid w:val="001A7293"/>
    <w:rsid w:val="001A7C37"/>
    <w:rsid w:val="001B055B"/>
    <w:rsid w:val="001B069C"/>
    <w:rsid w:val="001B0A4A"/>
    <w:rsid w:val="001B15C6"/>
    <w:rsid w:val="001B17CC"/>
    <w:rsid w:val="001B286E"/>
    <w:rsid w:val="001B33EB"/>
    <w:rsid w:val="001B3FE1"/>
    <w:rsid w:val="001B4044"/>
    <w:rsid w:val="001B468F"/>
    <w:rsid w:val="001B472D"/>
    <w:rsid w:val="001B479A"/>
    <w:rsid w:val="001B4C1B"/>
    <w:rsid w:val="001B52C4"/>
    <w:rsid w:val="001B584B"/>
    <w:rsid w:val="001B6719"/>
    <w:rsid w:val="001C0420"/>
    <w:rsid w:val="001C065F"/>
    <w:rsid w:val="001C078D"/>
    <w:rsid w:val="001C0ADD"/>
    <w:rsid w:val="001C0FC7"/>
    <w:rsid w:val="001C1447"/>
    <w:rsid w:val="001C161A"/>
    <w:rsid w:val="001C16DA"/>
    <w:rsid w:val="001C1BB0"/>
    <w:rsid w:val="001C297A"/>
    <w:rsid w:val="001C2CF9"/>
    <w:rsid w:val="001C370C"/>
    <w:rsid w:val="001C3970"/>
    <w:rsid w:val="001C59D7"/>
    <w:rsid w:val="001C5EAE"/>
    <w:rsid w:val="001C64EF"/>
    <w:rsid w:val="001C6CA6"/>
    <w:rsid w:val="001C7281"/>
    <w:rsid w:val="001D0D8D"/>
    <w:rsid w:val="001D1189"/>
    <w:rsid w:val="001D1B03"/>
    <w:rsid w:val="001D1BAF"/>
    <w:rsid w:val="001D1DDD"/>
    <w:rsid w:val="001D22E3"/>
    <w:rsid w:val="001D2805"/>
    <w:rsid w:val="001D2828"/>
    <w:rsid w:val="001D3855"/>
    <w:rsid w:val="001D38C0"/>
    <w:rsid w:val="001D3BBC"/>
    <w:rsid w:val="001D4002"/>
    <w:rsid w:val="001D4888"/>
    <w:rsid w:val="001D48A5"/>
    <w:rsid w:val="001D4C51"/>
    <w:rsid w:val="001D4C8B"/>
    <w:rsid w:val="001D5667"/>
    <w:rsid w:val="001D5751"/>
    <w:rsid w:val="001D598E"/>
    <w:rsid w:val="001D5998"/>
    <w:rsid w:val="001D59DB"/>
    <w:rsid w:val="001D6B0E"/>
    <w:rsid w:val="001D6F2B"/>
    <w:rsid w:val="001E0376"/>
    <w:rsid w:val="001E03AE"/>
    <w:rsid w:val="001E0744"/>
    <w:rsid w:val="001E0BDE"/>
    <w:rsid w:val="001E164F"/>
    <w:rsid w:val="001E18C3"/>
    <w:rsid w:val="001E1ACF"/>
    <w:rsid w:val="001E1DD4"/>
    <w:rsid w:val="001E1E2F"/>
    <w:rsid w:val="001E40D4"/>
    <w:rsid w:val="001E4C8A"/>
    <w:rsid w:val="001E52A1"/>
    <w:rsid w:val="001E7267"/>
    <w:rsid w:val="001E7327"/>
    <w:rsid w:val="001F0209"/>
    <w:rsid w:val="001F0A85"/>
    <w:rsid w:val="001F1AAF"/>
    <w:rsid w:val="001F3647"/>
    <w:rsid w:val="001F374A"/>
    <w:rsid w:val="001F38D9"/>
    <w:rsid w:val="001F3AFA"/>
    <w:rsid w:val="001F3DED"/>
    <w:rsid w:val="001F3E5A"/>
    <w:rsid w:val="001F3FB0"/>
    <w:rsid w:val="001F4F56"/>
    <w:rsid w:val="001F527C"/>
    <w:rsid w:val="001F52CC"/>
    <w:rsid w:val="001F5C3E"/>
    <w:rsid w:val="001F6C92"/>
    <w:rsid w:val="001F6DE9"/>
    <w:rsid w:val="001F6F69"/>
    <w:rsid w:val="001F778D"/>
    <w:rsid w:val="001F77A6"/>
    <w:rsid w:val="00200780"/>
    <w:rsid w:val="00200D69"/>
    <w:rsid w:val="00200F7F"/>
    <w:rsid w:val="002014A6"/>
    <w:rsid w:val="00201664"/>
    <w:rsid w:val="00201D7F"/>
    <w:rsid w:val="00202BC5"/>
    <w:rsid w:val="00202F68"/>
    <w:rsid w:val="00203C4E"/>
    <w:rsid w:val="0020445F"/>
    <w:rsid w:val="00204805"/>
    <w:rsid w:val="00205065"/>
    <w:rsid w:val="00205133"/>
    <w:rsid w:val="00205470"/>
    <w:rsid w:val="002054F6"/>
    <w:rsid w:val="002055B2"/>
    <w:rsid w:val="002060ED"/>
    <w:rsid w:val="00206544"/>
    <w:rsid w:val="00207C5D"/>
    <w:rsid w:val="002104A3"/>
    <w:rsid w:val="0021075F"/>
    <w:rsid w:val="002110D1"/>
    <w:rsid w:val="00211EC0"/>
    <w:rsid w:val="0021248B"/>
    <w:rsid w:val="00212624"/>
    <w:rsid w:val="00212B3E"/>
    <w:rsid w:val="00212EC1"/>
    <w:rsid w:val="002133D5"/>
    <w:rsid w:val="00213730"/>
    <w:rsid w:val="002149E8"/>
    <w:rsid w:val="00215069"/>
    <w:rsid w:val="0021539F"/>
    <w:rsid w:val="00215897"/>
    <w:rsid w:val="00215E81"/>
    <w:rsid w:val="0021637A"/>
    <w:rsid w:val="002163F9"/>
    <w:rsid w:val="00216518"/>
    <w:rsid w:val="00216CD4"/>
    <w:rsid w:val="002179F9"/>
    <w:rsid w:val="00220A0D"/>
    <w:rsid w:val="00220DE4"/>
    <w:rsid w:val="002218BB"/>
    <w:rsid w:val="00222470"/>
    <w:rsid w:val="002225ED"/>
    <w:rsid w:val="002235FD"/>
    <w:rsid w:val="002236E1"/>
    <w:rsid w:val="002237CC"/>
    <w:rsid w:val="00223984"/>
    <w:rsid w:val="00223E06"/>
    <w:rsid w:val="00223E5E"/>
    <w:rsid w:val="002240BE"/>
    <w:rsid w:val="00224470"/>
    <w:rsid w:val="00224545"/>
    <w:rsid w:val="002253FE"/>
    <w:rsid w:val="00225412"/>
    <w:rsid w:val="002258D7"/>
    <w:rsid w:val="00225AEC"/>
    <w:rsid w:val="0022607A"/>
    <w:rsid w:val="00226874"/>
    <w:rsid w:val="00226CBA"/>
    <w:rsid w:val="00226F00"/>
    <w:rsid w:val="0023084B"/>
    <w:rsid w:val="00230FDC"/>
    <w:rsid w:val="002318B3"/>
    <w:rsid w:val="00231BFF"/>
    <w:rsid w:val="00231C18"/>
    <w:rsid w:val="002321B6"/>
    <w:rsid w:val="002331AC"/>
    <w:rsid w:val="002340D5"/>
    <w:rsid w:val="002341BE"/>
    <w:rsid w:val="002342B4"/>
    <w:rsid w:val="002342C8"/>
    <w:rsid w:val="00235FE6"/>
    <w:rsid w:val="00237280"/>
    <w:rsid w:val="00237CD9"/>
    <w:rsid w:val="00242C6F"/>
    <w:rsid w:val="0024306A"/>
    <w:rsid w:val="002437C3"/>
    <w:rsid w:val="00243B0B"/>
    <w:rsid w:val="00244403"/>
    <w:rsid w:val="00245392"/>
    <w:rsid w:val="002466CC"/>
    <w:rsid w:val="002470CE"/>
    <w:rsid w:val="002471C3"/>
    <w:rsid w:val="00250579"/>
    <w:rsid w:val="00250CB3"/>
    <w:rsid w:val="00250D66"/>
    <w:rsid w:val="00251FF6"/>
    <w:rsid w:val="0025288F"/>
    <w:rsid w:val="002529CA"/>
    <w:rsid w:val="00252DDD"/>
    <w:rsid w:val="00252FA9"/>
    <w:rsid w:val="00253602"/>
    <w:rsid w:val="00253631"/>
    <w:rsid w:val="00253667"/>
    <w:rsid w:val="00254390"/>
    <w:rsid w:val="002548BB"/>
    <w:rsid w:val="00254B2C"/>
    <w:rsid w:val="00254F83"/>
    <w:rsid w:val="00255119"/>
    <w:rsid w:val="002554B2"/>
    <w:rsid w:val="002556C2"/>
    <w:rsid w:val="00255ABB"/>
    <w:rsid w:val="00255F3E"/>
    <w:rsid w:val="00256157"/>
    <w:rsid w:val="0025651E"/>
    <w:rsid w:val="002578C4"/>
    <w:rsid w:val="00257B00"/>
    <w:rsid w:val="00257BAD"/>
    <w:rsid w:val="00257EF1"/>
    <w:rsid w:val="00260A8F"/>
    <w:rsid w:val="00260AE2"/>
    <w:rsid w:val="002617BD"/>
    <w:rsid w:val="00261A17"/>
    <w:rsid w:val="00262576"/>
    <w:rsid w:val="00262722"/>
    <w:rsid w:val="00262757"/>
    <w:rsid w:val="00262763"/>
    <w:rsid w:val="00262D25"/>
    <w:rsid w:val="00262DF9"/>
    <w:rsid w:val="00262E08"/>
    <w:rsid w:val="00263585"/>
    <w:rsid w:val="002636C1"/>
    <w:rsid w:val="0026497A"/>
    <w:rsid w:val="00265481"/>
    <w:rsid w:val="00265642"/>
    <w:rsid w:val="0026637C"/>
    <w:rsid w:val="002666A4"/>
    <w:rsid w:val="002678E8"/>
    <w:rsid w:val="00267E24"/>
    <w:rsid w:val="00270D8B"/>
    <w:rsid w:val="0027196D"/>
    <w:rsid w:val="002719C6"/>
    <w:rsid w:val="002720EC"/>
    <w:rsid w:val="002732CE"/>
    <w:rsid w:val="0027353C"/>
    <w:rsid w:val="0027375D"/>
    <w:rsid w:val="00273CF3"/>
    <w:rsid w:val="002744D6"/>
    <w:rsid w:val="00274648"/>
    <w:rsid w:val="0027588B"/>
    <w:rsid w:val="00275B85"/>
    <w:rsid w:val="00276170"/>
    <w:rsid w:val="00277D82"/>
    <w:rsid w:val="002815C2"/>
    <w:rsid w:val="00281BB6"/>
    <w:rsid w:val="002820FB"/>
    <w:rsid w:val="002838CD"/>
    <w:rsid w:val="0028465A"/>
    <w:rsid w:val="00284F14"/>
    <w:rsid w:val="00284F66"/>
    <w:rsid w:val="002858D8"/>
    <w:rsid w:val="0028608F"/>
    <w:rsid w:val="00287543"/>
    <w:rsid w:val="002907C4"/>
    <w:rsid w:val="00291B8B"/>
    <w:rsid w:val="00291ED8"/>
    <w:rsid w:val="00293706"/>
    <w:rsid w:val="002940F1"/>
    <w:rsid w:val="002942C1"/>
    <w:rsid w:val="00294B0E"/>
    <w:rsid w:val="002956B4"/>
    <w:rsid w:val="00296CB3"/>
    <w:rsid w:val="002971A1"/>
    <w:rsid w:val="00297438"/>
    <w:rsid w:val="002977D8"/>
    <w:rsid w:val="00297A3E"/>
    <w:rsid w:val="00297FBF"/>
    <w:rsid w:val="002A035E"/>
    <w:rsid w:val="002A0B91"/>
    <w:rsid w:val="002A1432"/>
    <w:rsid w:val="002A18E4"/>
    <w:rsid w:val="002A32CF"/>
    <w:rsid w:val="002A45A7"/>
    <w:rsid w:val="002A49B6"/>
    <w:rsid w:val="002A5125"/>
    <w:rsid w:val="002A5703"/>
    <w:rsid w:val="002A58CC"/>
    <w:rsid w:val="002A5F16"/>
    <w:rsid w:val="002A634B"/>
    <w:rsid w:val="002A66D2"/>
    <w:rsid w:val="002A6935"/>
    <w:rsid w:val="002A6E80"/>
    <w:rsid w:val="002A6F54"/>
    <w:rsid w:val="002A6FD8"/>
    <w:rsid w:val="002A7C8F"/>
    <w:rsid w:val="002B06E6"/>
    <w:rsid w:val="002B182C"/>
    <w:rsid w:val="002B21E6"/>
    <w:rsid w:val="002B2292"/>
    <w:rsid w:val="002B2B89"/>
    <w:rsid w:val="002B2CD6"/>
    <w:rsid w:val="002B412B"/>
    <w:rsid w:val="002B41C1"/>
    <w:rsid w:val="002B46AF"/>
    <w:rsid w:val="002B4D96"/>
    <w:rsid w:val="002B4FD4"/>
    <w:rsid w:val="002B5057"/>
    <w:rsid w:val="002B53E8"/>
    <w:rsid w:val="002B5A04"/>
    <w:rsid w:val="002B6171"/>
    <w:rsid w:val="002B6871"/>
    <w:rsid w:val="002B6E16"/>
    <w:rsid w:val="002B727E"/>
    <w:rsid w:val="002B7FCB"/>
    <w:rsid w:val="002C0529"/>
    <w:rsid w:val="002C066A"/>
    <w:rsid w:val="002C08D4"/>
    <w:rsid w:val="002C158A"/>
    <w:rsid w:val="002C1993"/>
    <w:rsid w:val="002C28F6"/>
    <w:rsid w:val="002C4154"/>
    <w:rsid w:val="002C4545"/>
    <w:rsid w:val="002C50E8"/>
    <w:rsid w:val="002C5544"/>
    <w:rsid w:val="002C55F8"/>
    <w:rsid w:val="002C5873"/>
    <w:rsid w:val="002C5A40"/>
    <w:rsid w:val="002C6207"/>
    <w:rsid w:val="002C650D"/>
    <w:rsid w:val="002C6823"/>
    <w:rsid w:val="002C6BDE"/>
    <w:rsid w:val="002C6F07"/>
    <w:rsid w:val="002C711D"/>
    <w:rsid w:val="002C7201"/>
    <w:rsid w:val="002C72E4"/>
    <w:rsid w:val="002D007E"/>
    <w:rsid w:val="002D0D88"/>
    <w:rsid w:val="002D0EF8"/>
    <w:rsid w:val="002D0F83"/>
    <w:rsid w:val="002D13D7"/>
    <w:rsid w:val="002D15F5"/>
    <w:rsid w:val="002D1FD4"/>
    <w:rsid w:val="002D23D5"/>
    <w:rsid w:val="002D29A1"/>
    <w:rsid w:val="002D3919"/>
    <w:rsid w:val="002D3CAC"/>
    <w:rsid w:val="002D3CE2"/>
    <w:rsid w:val="002D52FF"/>
    <w:rsid w:val="002D5310"/>
    <w:rsid w:val="002D53DC"/>
    <w:rsid w:val="002D5EB2"/>
    <w:rsid w:val="002D6456"/>
    <w:rsid w:val="002D722C"/>
    <w:rsid w:val="002D763E"/>
    <w:rsid w:val="002E02B2"/>
    <w:rsid w:val="002E1090"/>
    <w:rsid w:val="002E1639"/>
    <w:rsid w:val="002E19A7"/>
    <w:rsid w:val="002E28BC"/>
    <w:rsid w:val="002E2C77"/>
    <w:rsid w:val="002E3667"/>
    <w:rsid w:val="002E39F8"/>
    <w:rsid w:val="002E63BD"/>
    <w:rsid w:val="002E647E"/>
    <w:rsid w:val="002E72A2"/>
    <w:rsid w:val="002E7454"/>
    <w:rsid w:val="002E74E7"/>
    <w:rsid w:val="002E7C0E"/>
    <w:rsid w:val="002F0179"/>
    <w:rsid w:val="002F02E5"/>
    <w:rsid w:val="002F04F9"/>
    <w:rsid w:val="002F1097"/>
    <w:rsid w:val="002F1933"/>
    <w:rsid w:val="002F2187"/>
    <w:rsid w:val="002F21E3"/>
    <w:rsid w:val="002F2538"/>
    <w:rsid w:val="002F3CF1"/>
    <w:rsid w:val="002F44E2"/>
    <w:rsid w:val="002F49B2"/>
    <w:rsid w:val="002F5191"/>
    <w:rsid w:val="002F71CE"/>
    <w:rsid w:val="002F7959"/>
    <w:rsid w:val="002F7BE0"/>
    <w:rsid w:val="002F7C2A"/>
    <w:rsid w:val="002F7EF1"/>
    <w:rsid w:val="0030000B"/>
    <w:rsid w:val="003007F5"/>
    <w:rsid w:val="00300C29"/>
    <w:rsid w:val="0030187E"/>
    <w:rsid w:val="00301BA9"/>
    <w:rsid w:val="0030201D"/>
    <w:rsid w:val="00302348"/>
    <w:rsid w:val="0030244C"/>
    <w:rsid w:val="00302B00"/>
    <w:rsid w:val="00303E4D"/>
    <w:rsid w:val="00303F0A"/>
    <w:rsid w:val="00303FDF"/>
    <w:rsid w:val="003041FA"/>
    <w:rsid w:val="0030451D"/>
    <w:rsid w:val="003047B0"/>
    <w:rsid w:val="00304F59"/>
    <w:rsid w:val="00305144"/>
    <w:rsid w:val="00305443"/>
    <w:rsid w:val="00305CD7"/>
    <w:rsid w:val="0030613F"/>
    <w:rsid w:val="00307E7B"/>
    <w:rsid w:val="00310184"/>
    <w:rsid w:val="00310267"/>
    <w:rsid w:val="00310AD4"/>
    <w:rsid w:val="00310FFC"/>
    <w:rsid w:val="003110C7"/>
    <w:rsid w:val="0031124C"/>
    <w:rsid w:val="0031158C"/>
    <w:rsid w:val="003117AE"/>
    <w:rsid w:val="0031280F"/>
    <w:rsid w:val="00312A91"/>
    <w:rsid w:val="00312D35"/>
    <w:rsid w:val="00313E83"/>
    <w:rsid w:val="0031470E"/>
    <w:rsid w:val="00314D16"/>
    <w:rsid w:val="00314FD2"/>
    <w:rsid w:val="003154E6"/>
    <w:rsid w:val="00315501"/>
    <w:rsid w:val="00315582"/>
    <w:rsid w:val="003160AB"/>
    <w:rsid w:val="0031670C"/>
    <w:rsid w:val="003171BF"/>
    <w:rsid w:val="003178B3"/>
    <w:rsid w:val="0032145A"/>
    <w:rsid w:val="00321CAC"/>
    <w:rsid w:val="00321E08"/>
    <w:rsid w:val="003228D1"/>
    <w:rsid w:val="00322906"/>
    <w:rsid w:val="00323223"/>
    <w:rsid w:val="00323A86"/>
    <w:rsid w:val="00324330"/>
    <w:rsid w:val="003243BE"/>
    <w:rsid w:val="00324475"/>
    <w:rsid w:val="003245E1"/>
    <w:rsid w:val="00324760"/>
    <w:rsid w:val="00324B9E"/>
    <w:rsid w:val="00325681"/>
    <w:rsid w:val="00325C09"/>
    <w:rsid w:val="00325C61"/>
    <w:rsid w:val="0032725D"/>
    <w:rsid w:val="0032728D"/>
    <w:rsid w:val="0032733B"/>
    <w:rsid w:val="00327834"/>
    <w:rsid w:val="00327B49"/>
    <w:rsid w:val="00330253"/>
    <w:rsid w:val="003309EA"/>
    <w:rsid w:val="00331436"/>
    <w:rsid w:val="00331A57"/>
    <w:rsid w:val="0033361D"/>
    <w:rsid w:val="00333E87"/>
    <w:rsid w:val="00334205"/>
    <w:rsid w:val="0033442A"/>
    <w:rsid w:val="00334AD3"/>
    <w:rsid w:val="0033519F"/>
    <w:rsid w:val="00335DD3"/>
    <w:rsid w:val="00336704"/>
    <w:rsid w:val="00336878"/>
    <w:rsid w:val="0033733A"/>
    <w:rsid w:val="00337396"/>
    <w:rsid w:val="00337AF8"/>
    <w:rsid w:val="00340113"/>
    <w:rsid w:val="003408CD"/>
    <w:rsid w:val="00340C66"/>
    <w:rsid w:val="003415DE"/>
    <w:rsid w:val="00341D07"/>
    <w:rsid w:val="00342033"/>
    <w:rsid w:val="00342A7B"/>
    <w:rsid w:val="00343E5C"/>
    <w:rsid w:val="0034455C"/>
    <w:rsid w:val="003459A0"/>
    <w:rsid w:val="00345FF0"/>
    <w:rsid w:val="003462D4"/>
    <w:rsid w:val="003469E9"/>
    <w:rsid w:val="00350166"/>
    <w:rsid w:val="00350761"/>
    <w:rsid w:val="003516BA"/>
    <w:rsid w:val="00351C3B"/>
    <w:rsid w:val="0035201F"/>
    <w:rsid w:val="0035281E"/>
    <w:rsid w:val="003531EC"/>
    <w:rsid w:val="003535DC"/>
    <w:rsid w:val="003543CE"/>
    <w:rsid w:val="00354FE0"/>
    <w:rsid w:val="00355679"/>
    <w:rsid w:val="00355C10"/>
    <w:rsid w:val="00356315"/>
    <w:rsid w:val="00357866"/>
    <w:rsid w:val="003606DF"/>
    <w:rsid w:val="00360D3C"/>
    <w:rsid w:val="00361B11"/>
    <w:rsid w:val="00361FB0"/>
    <w:rsid w:val="00362552"/>
    <w:rsid w:val="00362560"/>
    <w:rsid w:val="00362A3A"/>
    <w:rsid w:val="0036317B"/>
    <w:rsid w:val="00363957"/>
    <w:rsid w:val="00364C54"/>
    <w:rsid w:val="00365DA5"/>
    <w:rsid w:val="003667EF"/>
    <w:rsid w:val="00366A42"/>
    <w:rsid w:val="00366A97"/>
    <w:rsid w:val="00366B20"/>
    <w:rsid w:val="0036700A"/>
    <w:rsid w:val="003672F0"/>
    <w:rsid w:val="00367885"/>
    <w:rsid w:val="003703D9"/>
    <w:rsid w:val="00372464"/>
    <w:rsid w:val="003727B1"/>
    <w:rsid w:val="0037339F"/>
    <w:rsid w:val="003734B6"/>
    <w:rsid w:val="003734BB"/>
    <w:rsid w:val="003734F1"/>
    <w:rsid w:val="00373962"/>
    <w:rsid w:val="0037424D"/>
    <w:rsid w:val="0037499C"/>
    <w:rsid w:val="003749BB"/>
    <w:rsid w:val="00375B3C"/>
    <w:rsid w:val="00376747"/>
    <w:rsid w:val="003769EC"/>
    <w:rsid w:val="00376AB7"/>
    <w:rsid w:val="00376EDE"/>
    <w:rsid w:val="00376F6C"/>
    <w:rsid w:val="00377834"/>
    <w:rsid w:val="00380640"/>
    <w:rsid w:val="00380958"/>
    <w:rsid w:val="00380FB6"/>
    <w:rsid w:val="003818C4"/>
    <w:rsid w:val="0038373E"/>
    <w:rsid w:val="0038443F"/>
    <w:rsid w:val="003844AB"/>
    <w:rsid w:val="00384A52"/>
    <w:rsid w:val="0038538F"/>
    <w:rsid w:val="003856A5"/>
    <w:rsid w:val="00385D5D"/>
    <w:rsid w:val="00386DF1"/>
    <w:rsid w:val="00386E24"/>
    <w:rsid w:val="00387008"/>
    <w:rsid w:val="00387229"/>
    <w:rsid w:val="0038785B"/>
    <w:rsid w:val="00390130"/>
    <w:rsid w:val="003904F4"/>
    <w:rsid w:val="003907C3"/>
    <w:rsid w:val="003915BC"/>
    <w:rsid w:val="00391DA9"/>
    <w:rsid w:val="0039286B"/>
    <w:rsid w:val="003929DB"/>
    <w:rsid w:val="00392BDD"/>
    <w:rsid w:val="0039320A"/>
    <w:rsid w:val="00393DDC"/>
    <w:rsid w:val="00394CCB"/>
    <w:rsid w:val="003950E7"/>
    <w:rsid w:val="0039543E"/>
    <w:rsid w:val="003959BD"/>
    <w:rsid w:val="00395AAD"/>
    <w:rsid w:val="00395D27"/>
    <w:rsid w:val="00395D7D"/>
    <w:rsid w:val="00395F48"/>
    <w:rsid w:val="00396AF3"/>
    <w:rsid w:val="00396C0F"/>
    <w:rsid w:val="00396E6B"/>
    <w:rsid w:val="00397F65"/>
    <w:rsid w:val="003A089B"/>
    <w:rsid w:val="003A0ADD"/>
    <w:rsid w:val="003A1FAE"/>
    <w:rsid w:val="003A218B"/>
    <w:rsid w:val="003A2733"/>
    <w:rsid w:val="003A3656"/>
    <w:rsid w:val="003A3AC4"/>
    <w:rsid w:val="003A3ADE"/>
    <w:rsid w:val="003A3D13"/>
    <w:rsid w:val="003A488A"/>
    <w:rsid w:val="003A4996"/>
    <w:rsid w:val="003A55DF"/>
    <w:rsid w:val="003A6E27"/>
    <w:rsid w:val="003A6ED6"/>
    <w:rsid w:val="003A6F5C"/>
    <w:rsid w:val="003A7320"/>
    <w:rsid w:val="003A7515"/>
    <w:rsid w:val="003A79DE"/>
    <w:rsid w:val="003B0016"/>
    <w:rsid w:val="003B1758"/>
    <w:rsid w:val="003B1806"/>
    <w:rsid w:val="003B1FBA"/>
    <w:rsid w:val="003B3709"/>
    <w:rsid w:val="003B39E6"/>
    <w:rsid w:val="003B41B9"/>
    <w:rsid w:val="003B48F4"/>
    <w:rsid w:val="003B4EB8"/>
    <w:rsid w:val="003B5027"/>
    <w:rsid w:val="003B5305"/>
    <w:rsid w:val="003B59F1"/>
    <w:rsid w:val="003B6190"/>
    <w:rsid w:val="003B6231"/>
    <w:rsid w:val="003B6245"/>
    <w:rsid w:val="003B7435"/>
    <w:rsid w:val="003B7EE0"/>
    <w:rsid w:val="003C01AB"/>
    <w:rsid w:val="003C0A13"/>
    <w:rsid w:val="003C0CA3"/>
    <w:rsid w:val="003C1772"/>
    <w:rsid w:val="003C2B3C"/>
    <w:rsid w:val="003C2BF9"/>
    <w:rsid w:val="003C2D6A"/>
    <w:rsid w:val="003C33BE"/>
    <w:rsid w:val="003C3498"/>
    <w:rsid w:val="003C3ED0"/>
    <w:rsid w:val="003C47A9"/>
    <w:rsid w:val="003C58FE"/>
    <w:rsid w:val="003C5C83"/>
    <w:rsid w:val="003C7518"/>
    <w:rsid w:val="003D03F4"/>
    <w:rsid w:val="003D0BA6"/>
    <w:rsid w:val="003D1240"/>
    <w:rsid w:val="003D288A"/>
    <w:rsid w:val="003D2D96"/>
    <w:rsid w:val="003D3D56"/>
    <w:rsid w:val="003D430C"/>
    <w:rsid w:val="003D4493"/>
    <w:rsid w:val="003D4C38"/>
    <w:rsid w:val="003D4D37"/>
    <w:rsid w:val="003D516C"/>
    <w:rsid w:val="003D5BEB"/>
    <w:rsid w:val="003D7681"/>
    <w:rsid w:val="003D7C5E"/>
    <w:rsid w:val="003E07A9"/>
    <w:rsid w:val="003E1190"/>
    <w:rsid w:val="003E1935"/>
    <w:rsid w:val="003E237B"/>
    <w:rsid w:val="003E3948"/>
    <w:rsid w:val="003E3EFA"/>
    <w:rsid w:val="003E3FFF"/>
    <w:rsid w:val="003E47EE"/>
    <w:rsid w:val="003E58CD"/>
    <w:rsid w:val="003E5A00"/>
    <w:rsid w:val="003E6298"/>
    <w:rsid w:val="003E65DD"/>
    <w:rsid w:val="003E6C7A"/>
    <w:rsid w:val="003E6F80"/>
    <w:rsid w:val="003E7959"/>
    <w:rsid w:val="003E798A"/>
    <w:rsid w:val="003E79DB"/>
    <w:rsid w:val="003E7D3D"/>
    <w:rsid w:val="003F0271"/>
    <w:rsid w:val="003F0EF4"/>
    <w:rsid w:val="003F1229"/>
    <w:rsid w:val="003F2C34"/>
    <w:rsid w:val="003F2D59"/>
    <w:rsid w:val="003F2E67"/>
    <w:rsid w:val="003F3B0F"/>
    <w:rsid w:val="003F3C89"/>
    <w:rsid w:val="003F3DFE"/>
    <w:rsid w:val="003F4153"/>
    <w:rsid w:val="003F5FDC"/>
    <w:rsid w:val="003F66F3"/>
    <w:rsid w:val="003F67D7"/>
    <w:rsid w:val="003F6A34"/>
    <w:rsid w:val="003F799A"/>
    <w:rsid w:val="003F7C53"/>
    <w:rsid w:val="003F7D61"/>
    <w:rsid w:val="003F7E5C"/>
    <w:rsid w:val="003F7EC4"/>
    <w:rsid w:val="00400E69"/>
    <w:rsid w:val="00400F58"/>
    <w:rsid w:val="00401525"/>
    <w:rsid w:val="00401680"/>
    <w:rsid w:val="00401AC6"/>
    <w:rsid w:val="00401BCE"/>
    <w:rsid w:val="00401D95"/>
    <w:rsid w:val="00401E50"/>
    <w:rsid w:val="0040205A"/>
    <w:rsid w:val="004024C8"/>
    <w:rsid w:val="00403488"/>
    <w:rsid w:val="004036A2"/>
    <w:rsid w:val="004039C2"/>
    <w:rsid w:val="00405581"/>
    <w:rsid w:val="00405F71"/>
    <w:rsid w:val="0040686B"/>
    <w:rsid w:val="00406AB8"/>
    <w:rsid w:val="00407411"/>
    <w:rsid w:val="0040776D"/>
    <w:rsid w:val="004078BD"/>
    <w:rsid w:val="0041038D"/>
    <w:rsid w:val="004107ED"/>
    <w:rsid w:val="00410A26"/>
    <w:rsid w:val="00411788"/>
    <w:rsid w:val="00411FEF"/>
    <w:rsid w:val="00412A6F"/>
    <w:rsid w:val="00413245"/>
    <w:rsid w:val="0041531B"/>
    <w:rsid w:val="00415B30"/>
    <w:rsid w:val="004169F8"/>
    <w:rsid w:val="0041740F"/>
    <w:rsid w:val="0041748B"/>
    <w:rsid w:val="0041771A"/>
    <w:rsid w:val="0042078F"/>
    <w:rsid w:val="004209D2"/>
    <w:rsid w:val="0042112B"/>
    <w:rsid w:val="00421A1C"/>
    <w:rsid w:val="00423188"/>
    <w:rsid w:val="00423371"/>
    <w:rsid w:val="0042363E"/>
    <w:rsid w:val="00423668"/>
    <w:rsid w:val="004236CE"/>
    <w:rsid w:val="00424785"/>
    <w:rsid w:val="00424A8D"/>
    <w:rsid w:val="00425429"/>
    <w:rsid w:val="00425EEA"/>
    <w:rsid w:val="00427130"/>
    <w:rsid w:val="00427A8A"/>
    <w:rsid w:val="004300CC"/>
    <w:rsid w:val="00430671"/>
    <w:rsid w:val="004308FF"/>
    <w:rsid w:val="00430DF1"/>
    <w:rsid w:val="00431341"/>
    <w:rsid w:val="0043154D"/>
    <w:rsid w:val="00431C31"/>
    <w:rsid w:val="004321E4"/>
    <w:rsid w:val="0043233E"/>
    <w:rsid w:val="004325F7"/>
    <w:rsid w:val="00432846"/>
    <w:rsid w:val="00432B06"/>
    <w:rsid w:val="0043359B"/>
    <w:rsid w:val="004335B4"/>
    <w:rsid w:val="004349BB"/>
    <w:rsid w:val="0043522E"/>
    <w:rsid w:val="0043548A"/>
    <w:rsid w:val="00435521"/>
    <w:rsid w:val="0043562C"/>
    <w:rsid w:val="00436BDE"/>
    <w:rsid w:val="00436ED2"/>
    <w:rsid w:val="00437959"/>
    <w:rsid w:val="00437996"/>
    <w:rsid w:val="0044062F"/>
    <w:rsid w:val="00441363"/>
    <w:rsid w:val="00441675"/>
    <w:rsid w:val="00441ADF"/>
    <w:rsid w:val="00441DD8"/>
    <w:rsid w:val="00442043"/>
    <w:rsid w:val="00442653"/>
    <w:rsid w:val="00442B3B"/>
    <w:rsid w:val="00442C27"/>
    <w:rsid w:val="004432B4"/>
    <w:rsid w:val="00443B33"/>
    <w:rsid w:val="00443C10"/>
    <w:rsid w:val="00443EBB"/>
    <w:rsid w:val="00444AC8"/>
    <w:rsid w:val="00444EEE"/>
    <w:rsid w:val="004459DA"/>
    <w:rsid w:val="00446236"/>
    <w:rsid w:val="00447678"/>
    <w:rsid w:val="00450380"/>
    <w:rsid w:val="00450740"/>
    <w:rsid w:val="00452509"/>
    <w:rsid w:val="0045303F"/>
    <w:rsid w:val="004531BD"/>
    <w:rsid w:val="004535A7"/>
    <w:rsid w:val="00453843"/>
    <w:rsid w:val="00454A7D"/>
    <w:rsid w:val="00455427"/>
    <w:rsid w:val="00455792"/>
    <w:rsid w:val="00456C07"/>
    <w:rsid w:val="00456D64"/>
    <w:rsid w:val="00456E5F"/>
    <w:rsid w:val="004576B3"/>
    <w:rsid w:val="00460452"/>
    <w:rsid w:val="004615BC"/>
    <w:rsid w:val="00461646"/>
    <w:rsid w:val="00461BA8"/>
    <w:rsid w:val="004627F5"/>
    <w:rsid w:val="00462D34"/>
    <w:rsid w:val="00462D65"/>
    <w:rsid w:val="00463071"/>
    <w:rsid w:val="0046339A"/>
    <w:rsid w:val="00463495"/>
    <w:rsid w:val="00463E99"/>
    <w:rsid w:val="0046411F"/>
    <w:rsid w:val="00464219"/>
    <w:rsid w:val="00465129"/>
    <w:rsid w:val="0046583C"/>
    <w:rsid w:val="00465DE0"/>
    <w:rsid w:val="004671AC"/>
    <w:rsid w:val="004671D7"/>
    <w:rsid w:val="00467712"/>
    <w:rsid w:val="0047066D"/>
    <w:rsid w:val="0047073D"/>
    <w:rsid w:val="00470FBB"/>
    <w:rsid w:val="00471B53"/>
    <w:rsid w:val="00471D80"/>
    <w:rsid w:val="004729B9"/>
    <w:rsid w:val="004749C8"/>
    <w:rsid w:val="00474FAB"/>
    <w:rsid w:val="0047554F"/>
    <w:rsid w:val="0047578B"/>
    <w:rsid w:val="004768F6"/>
    <w:rsid w:val="00477028"/>
    <w:rsid w:val="004773AA"/>
    <w:rsid w:val="00477A00"/>
    <w:rsid w:val="00477B10"/>
    <w:rsid w:val="0048032C"/>
    <w:rsid w:val="00480470"/>
    <w:rsid w:val="00480886"/>
    <w:rsid w:val="00481231"/>
    <w:rsid w:val="004818BF"/>
    <w:rsid w:val="004820D1"/>
    <w:rsid w:val="0048254E"/>
    <w:rsid w:val="004826EC"/>
    <w:rsid w:val="00482702"/>
    <w:rsid w:val="00483BC2"/>
    <w:rsid w:val="00484D1F"/>
    <w:rsid w:val="00485386"/>
    <w:rsid w:val="004857A7"/>
    <w:rsid w:val="00485B26"/>
    <w:rsid w:val="004860AC"/>
    <w:rsid w:val="004860C1"/>
    <w:rsid w:val="0048617F"/>
    <w:rsid w:val="0048651D"/>
    <w:rsid w:val="004908F4"/>
    <w:rsid w:val="00490E73"/>
    <w:rsid w:val="00491028"/>
    <w:rsid w:val="00491228"/>
    <w:rsid w:val="004915D2"/>
    <w:rsid w:val="004918C7"/>
    <w:rsid w:val="00491A2E"/>
    <w:rsid w:val="00491C5D"/>
    <w:rsid w:val="00492CDD"/>
    <w:rsid w:val="00493107"/>
    <w:rsid w:val="004933C8"/>
    <w:rsid w:val="00493955"/>
    <w:rsid w:val="00493A7D"/>
    <w:rsid w:val="00494741"/>
    <w:rsid w:val="00495201"/>
    <w:rsid w:val="00495AAC"/>
    <w:rsid w:val="00495C30"/>
    <w:rsid w:val="00495D99"/>
    <w:rsid w:val="00495D9B"/>
    <w:rsid w:val="00496D06"/>
    <w:rsid w:val="004A00B6"/>
    <w:rsid w:val="004A0102"/>
    <w:rsid w:val="004A01A3"/>
    <w:rsid w:val="004A09C9"/>
    <w:rsid w:val="004A0E6C"/>
    <w:rsid w:val="004A2991"/>
    <w:rsid w:val="004A2F45"/>
    <w:rsid w:val="004A3B6C"/>
    <w:rsid w:val="004A450B"/>
    <w:rsid w:val="004A45FA"/>
    <w:rsid w:val="004A49EB"/>
    <w:rsid w:val="004A4C58"/>
    <w:rsid w:val="004A4FE7"/>
    <w:rsid w:val="004A501B"/>
    <w:rsid w:val="004A7905"/>
    <w:rsid w:val="004B080F"/>
    <w:rsid w:val="004B1DE4"/>
    <w:rsid w:val="004B2064"/>
    <w:rsid w:val="004B2188"/>
    <w:rsid w:val="004B218D"/>
    <w:rsid w:val="004B297D"/>
    <w:rsid w:val="004B2BE9"/>
    <w:rsid w:val="004B3584"/>
    <w:rsid w:val="004B35DD"/>
    <w:rsid w:val="004B368E"/>
    <w:rsid w:val="004B378B"/>
    <w:rsid w:val="004B428F"/>
    <w:rsid w:val="004B4C59"/>
    <w:rsid w:val="004B4CFB"/>
    <w:rsid w:val="004B5379"/>
    <w:rsid w:val="004B5706"/>
    <w:rsid w:val="004B61A1"/>
    <w:rsid w:val="004B7700"/>
    <w:rsid w:val="004B7E6F"/>
    <w:rsid w:val="004C0434"/>
    <w:rsid w:val="004C092E"/>
    <w:rsid w:val="004C180D"/>
    <w:rsid w:val="004C1A64"/>
    <w:rsid w:val="004C1DFE"/>
    <w:rsid w:val="004C1E74"/>
    <w:rsid w:val="004C26D3"/>
    <w:rsid w:val="004C3516"/>
    <w:rsid w:val="004C35C0"/>
    <w:rsid w:val="004C48CB"/>
    <w:rsid w:val="004C5433"/>
    <w:rsid w:val="004C5556"/>
    <w:rsid w:val="004C5731"/>
    <w:rsid w:val="004C5880"/>
    <w:rsid w:val="004C5962"/>
    <w:rsid w:val="004C5B67"/>
    <w:rsid w:val="004C5EFF"/>
    <w:rsid w:val="004C6026"/>
    <w:rsid w:val="004C6382"/>
    <w:rsid w:val="004C6D0E"/>
    <w:rsid w:val="004C72E0"/>
    <w:rsid w:val="004D0279"/>
    <w:rsid w:val="004D059C"/>
    <w:rsid w:val="004D11B6"/>
    <w:rsid w:val="004D12BE"/>
    <w:rsid w:val="004D15A8"/>
    <w:rsid w:val="004D18CC"/>
    <w:rsid w:val="004D1A0A"/>
    <w:rsid w:val="004D1C6E"/>
    <w:rsid w:val="004D1EC3"/>
    <w:rsid w:val="004D22B6"/>
    <w:rsid w:val="004D28EB"/>
    <w:rsid w:val="004D2A44"/>
    <w:rsid w:val="004D3356"/>
    <w:rsid w:val="004D38CE"/>
    <w:rsid w:val="004D3ABC"/>
    <w:rsid w:val="004D3F50"/>
    <w:rsid w:val="004D468C"/>
    <w:rsid w:val="004D4FD6"/>
    <w:rsid w:val="004D583F"/>
    <w:rsid w:val="004D6F58"/>
    <w:rsid w:val="004D7358"/>
    <w:rsid w:val="004D74FF"/>
    <w:rsid w:val="004E12A6"/>
    <w:rsid w:val="004E1417"/>
    <w:rsid w:val="004E202C"/>
    <w:rsid w:val="004E2237"/>
    <w:rsid w:val="004E23D7"/>
    <w:rsid w:val="004E2EE8"/>
    <w:rsid w:val="004E2F10"/>
    <w:rsid w:val="004E31EF"/>
    <w:rsid w:val="004E32FB"/>
    <w:rsid w:val="004E38E0"/>
    <w:rsid w:val="004E40AE"/>
    <w:rsid w:val="004E533D"/>
    <w:rsid w:val="004E5408"/>
    <w:rsid w:val="004E5DB3"/>
    <w:rsid w:val="004E6268"/>
    <w:rsid w:val="004E7046"/>
    <w:rsid w:val="004E71FB"/>
    <w:rsid w:val="004E7524"/>
    <w:rsid w:val="004F04F0"/>
    <w:rsid w:val="004F0663"/>
    <w:rsid w:val="004F0D40"/>
    <w:rsid w:val="004F1BD9"/>
    <w:rsid w:val="004F1C73"/>
    <w:rsid w:val="004F2EB9"/>
    <w:rsid w:val="004F3C56"/>
    <w:rsid w:val="004F445C"/>
    <w:rsid w:val="004F4F9C"/>
    <w:rsid w:val="004F564F"/>
    <w:rsid w:val="004F571E"/>
    <w:rsid w:val="004F588A"/>
    <w:rsid w:val="004F58BA"/>
    <w:rsid w:val="004F61C7"/>
    <w:rsid w:val="004F6449"/>
    <w:rsid w:val="004F6ADA"/>
    <w:rsid w:val="004F778A"/>
    <w:rsid w:val="004F7E18"/>
    <w:rsid w:val="004F7FA4"/>
    <w:rsid w:val="005000DB"/>
    <w:rsid w:val="00500A90"/>
    <w:rsid w:val="00500D0A"/>
    <w:rsid w:val="00500DD9"/>
    <w:rsid w:val="0050179D"/>
    <w:rsid w:val="00501EE7"/>
    <w:rsid w:val="005025BC"/>
    <w:rsid w:val="005029B2"/>
    <w:rsid w:val="00503517"/>
    <w:rsid w:val="005035DF"/>
    <w:rsid w:val="0050373C"/>
    <w:rsid w:val="00504058"/>
    <w:rsid w:val="0050454B"/>
    <w:rsid w:val="0050517F"/>
    <w:rsid w:val="005059C4"/>
    <w:rsid w:val="00505A58"/>
    <w:rsid w:val="00505BB7"/>
    <w:rsid w:val="0050628F"/>
    <w:rsid w:val="005066EB"/>
    <w:rsid w:val="005105FE"/>
    <w:rsid w:val="005107ED"/>
    <w:rsid w:val="00511669"/>
    <w:rsid w:val="00512302"/>
    <w:rsid w:val="00514923"/>
    <w:rsid w:val="00514D76"/>
    <w:rsid w:val="00515831"/>
    <w:rsid w:val="00515DF2"/>
    <w:rsid w:val="00515F3B"/>
    <w:rsid w:val="005160BD"/>
    <w:rsid w:val="005165BF"/>
    <w:rsid w:val="005177D4"/>
    <w:rsid w:val="00520068"/>
    <w:rsid w:val="005203F8"/>
    <w:rsid w:val="0052272A"/>
    <w:rsid w:val="00523974"/>
    <w:rsid w:val="00523E05"/>
    <w:rsid w:val="005246C3"/>
    <w:rsid w:val="0052481A"/>
    <w:rsid w:val="00524956"/>
    <w:rsid w:val="00524DF3"/>
    <w:rsid w:val="005251DF"/>
    <w:rsid w:val="00525791"/>
    <w:rsid w:val="00525A89"/>
    <w:rsid w:val="00526C40"/>
    <w:rsid w:val="00526E44"/>
    <w:rsid w:val="00527D9A"/>
    <w:rsid w:val="00530794"/>
    <w:rsid w:val="0053117A"/>
    <w:rsid w:val="005317AD"/>
    <w:rsid w:val="00531EA3"/>
    <w:rsid w:val="00531F61"/>
    <w:rsid w:val="00533180"/>
    <w:rsid w:val="00534640"/>
    <w:rsid w:val="005347F2"/>
    <w:rsid w:val="00534F78"/>
    <w:rsid w:val="00535FC9"/>
    <w:rsid w:val="005362A3"/>
    <w:rsid w:val="00536542"/>
    <w:rsid w:val="00536F73"/>
    <w:rsid w:val="00537523"/>
    <w:rsid w:val="00537573"/>
    <w:rsid w:val="005376D9"/>
    <w:rsid w:val="00537A57"/>
    <w:rsid w:val="00537B0C"/>
    <w:rsid w:val="005407F3"/>
    <w:rsid w:val="00540BE2"/>
    <w:rsid w:val="0054120C"/>
    <w:rsid w:val="0054129E"/>
    <w:rsid w:val="0054155A"/>
    <w:rsid w:val="00541B36"/>
    <w:rsid w:val="00542556"/>
    <w:rsid w:val="005427BE"/>
    <w:rsid w:val="0054302F"/>
    <w:rsid w:val="005436BA"/>
    <w:rsid w:val="005437D1"/>
    <w:rsid w:val="00544055"/>
    <w:rsid w:val="0054437A"/>
    <w:rsid w:val="005444D6"/>
    <w:rsid w:val="00545024"/>
    <w:rsid w:val="005461D3"/>
    <w:rsid w:val="005465E5"/>
    <w:rsid w:val="005467E0"/>
    <w:rsid w:val="00547392"/>
    <w:rsid w:val="00547394"/>
    <w:rsid w:val="00547AD7"/>
    <w:rsid w:val="00547C56"/>
    <w:rsid w:val="00547CA2"/>
    <w:rsid w:val="005503D0"/>
    <w:rsid w:val="00550552"/>
    <w:rsid w:val="00551AF4"/>
    <w:rsid w:val="005521D7"/>
    <w:rsid w:val="00552DCE"/>
    <w:rsid w:val="00552EDD"/>
    <w:rsid w:val="00553541"/>
    <w:rsid w:val="00553B23"/>
    <w:rsid w:val="00553E6F"/>
    <w:rsid w:val="00554158"/>
    <w:rsid w:val="0055465B"/>
    <w:rsid w:val="00554FAC"/>
    <w:rsid w:val="005557CB"/>
    <w:rsid w:val="00555A29"/>
    <w:rsid w:val="00555D06"/>
    <w:rsid w:val="0055718D"/>
    <w:rsid w:val="00560172"/>
    <w:rsid w:val="00560605"/>
    <w:rsid w:val="00560ED7"/>
    <w:rsid w:val="00561012"/>
    <w:rsid w:val="00561755"/>
    <w:rsid w:val="00561A0E"/>
    <w:rsid w:val="00561CDE"/>
    <w:rsid w:val="00561E94"/>
    <w:rsid w:val="00562207"/>
    <w:rsid w:val="00562BE8"/>
    <w:rsid w:val="0056323B"/>
    <w:rsid w:val="00563E11"/>
    <w:rsid w:val="00565527"/>
    <w:rsid w:val="00566709"/>
    <w:rsid w:val="0057027F"/>
    <w:rsid w:val="00570607"/>
    <w:rsid w:val="005723BA"/>
    <w:rsid w:val="00572F0D"/>
    <w:rsid w:val="005733D8"/>
    <w:rsid w:val="00573755"/>
    <w:rsid w:val="00574059"/>
    <w:rsid w:val="0057418E"/>
    <w:rsid w:val="00574292"/>
    <w:rsid w:val="00574FB0"/>
    <w:rsid w:val="00575085"/>
    <w:rsid w:val="005754EC"/>
    <w:rsid w:val="0057594F"/>
    <w:rsid w:val="00575C73"/>
    <w:rsid w:val="00575DF0"/>
    <w:rsid w:val="00576D18"/>
    <w:rsid w:val="00576E76"/>
    <w:rsid w:val="00576EF8"/>
    <w:rsid w:val="005772D1"/>
    <w:rsid w:val="00577651"/>
    <w:rsid w:val="00577720"/>
    <w:rsid w:val="0057799F"/>
    <w:rsid w:val="0058058F"/>
    <w:rsid w:val="005806A9"/>
    <w:rsid w:val="00580AA6"/>
    <w:rsid w:val="00580BED"/>
    <w:rsid w:val="00580DC3"/>
    <w:rsid w:val="005821F3"/>
    <w:rsid w:val="00582C63"/>
    <w:rsid w:val="00582CE7"/>
    <w:rsid w:val="0058336F"/>
    <w:rsid w:val="00583984"/>
    <w:rsid w:val="00583A05"/>
    <w:rsid w:val="00584912"/>
    <w:rsid w:val="00584C80"/>
    <w:rsid w:val="005850B5"/>
    <w:rsid w:val="005857D9"/>
    <w:rsid w:val="0058592B"/>
    <w:rsid w:val="005863AA"/>
    <w:rsid w:val="005865BE"/>
    <w:rsid w:val="0058682C"/>
    <w:rsid w:val="00586D74"/>
    <w:rsid w:val="00587447"/>
    <w:rsid w:val="0058768E"/>
    <w:rsid w:val="00587EC2"/>
    <w:rsid w:val="00587F93"/>
    <w:rsid w:val="00590DF8"/>
    <w:rsid w:val="00590EA7"/>
    <w:rsid w:val="005910C7"/>
    <w:rsid w:val="00592307"/>
    <w:rsid w:val="00592BB0"/>
    <w:rsid w:val="00592BE2"/>
    <w:rsid w:val="005936FB"/>
    <w:rsid w:val="00593DB0"/>
    <w:rsid w:val="00594746"/>
    <w:rsid w:val="00594758"/>
    <w:rsid w:val="005949D5"/>
    <w:rsid w:val="00594B1B"/>
    <w:rsid w:val="00594D0B"/>
    <w:rsid w:val="005950CA"/>
    <w:rsid w:val="00595775"/>
    <w:rsid w:val="005966B8"/>
    <w:rsid w:val="00597DF8"/>
    <w:rsid w:val="005A0791"/>
    <w:rsid w:val="005A0E14"/>
    <w:rsid w:val="005A1467"/>
    <w:rsid w:val="005A1895"/>
    <w:rsid w:val="005A1983"/>
    <w:rsid w:val="005A26D6"/>
    <w:rsid w:val="005A273F"/>
    <w:rsid w:val="005A2DCF"/>
    <w:rsid w:val="005A390D"/>
    <w:rsid w:val="005A401E"/>
    <w:rsid w:val="005A40FA"/>
    <w:rsid w:val="005A44CA"/>
    <w:rsid w:val="005A4AC1"/>
    <w:rsid w:val="005A5055"/>
    <w:rsid w:val="005A5170"/>
    <w:rsid w:val="005A58BB"/>
    <w:rsid w:val="005A5BC2"/>
    <w:rsid w:val="005A6D91"/>
    <w:rsid w:val="005A7199"/>
    <w:rsid w:val="005B0090"/>
    <w:rsid w:val="005B02B3"/>
    <w:rsid w:val="005B0414"/>
    <w:rsid w:val="005B1822"/>
    <w:rsid w:val="005B1A6B"/>
    <w:rsid w:val="005B1C1B"/>
    <w:rsid w:val="005B2D7C"/>
    <w:rsid w:val="005B328E"/>
    <w:rsid w:val="005B413B"/>
    <w:rsid w:val="005B4345"/>
    <w:rsid w:val="005B5E3F"/>
    <w:rsid w:val="005B5E9D"/>
    <w:rsid w:val="005B6907"/>
    <w:rsid w:val="005B71E0"/>
    <w:rsid w:val="005B7DA2"/>
    <w:rsid w:val="005B7E3E"/>
    <w:rsid w:val="005C04B9"/>
    <w:rsid w:val="005C070C"/>
    <w:rsid w:val="005C0798"/>
    <w:rsid w:val="005C1F50"/>
    <w:rsid w:val="005C206D"/>
    <w:rsid w:val="005C215E"/>
    <w:rsid w:val="005C3F1D"/>
    <w:rsid w:val="005C4960"/>
    <w:rsid w:val="005C4CB5"/>
    <w:rsid w:val="005C5548"/>
    <w:rsid w:val="005C578C"/>
    <w:rsid w:val="005C5A53"/>
    <w:rsid w:val="005C5BB5"/>
    <w:rsid w:val="005C60FF"/>
    <w:rsid w:val="005C6E34"/>
    <w:rsid w:val="005C73EF"/>
    <w:rsid w:val="005C740B"/>
    <w:rsid w:val="005C771D"/>
    <w:rsid w:val="005C7FDE"/>
    <w:rsid w:val="005D04EF"/>
    <w:rsid w:val="005D1296"/>
    <w:rsid w:val="005D132C"/>
    <w:rsid w:val="005D2749"/>
    <w:rsid w:val="005D3457"/>
    <w:rsid w:val="005D4651"/>
    <w:rsid w:val="005D62A5"/>
    <w:rsid w:val="005D69C7"/>
    <w:rsid w:val="005D6C6E"/>
    <w:rsid w:val="005D75EF"/>
    <w:rsid w:val="005E055D"/>
    <w:rsid w:val="005E0ACD"/>
    <w:rsid w:val="005E1540"/>
    <w:rsid w:val="005E16F0"/>
    <w:rsid w:val="005E30C9"/>
    <w:rsid w:val="005E3766"/>
    <w:rsid w:val="005E3915"/>
    <w:rsid w:val="005E4079"/>
    <w:rsid w:val="005E5579"/>
    <w:rsid w:val="005E58DF"/>
    <w:rsid w:val="005E59E0"/>
    <w:rsid w:val="005E5DBC"/>
    <w:rsid w:val="005E5F60"/>
    <w:rsid w:val="005E6F14"/>
    <w:rsid w:val="005E724C"/>
    <w:rsid w:val="005E7D5B"/>
    <w:rsid w:val="005F0063"/>
    <w:rsid w:val="005F027B"/>
    <w:rsid w:val="005F1F33"/>
    <w:rsid w:val="005F1F3D"/>
    <w:rsid w:val="005F2DF4"/>
    <w:rsid w:val="005F31A8"/>
    <w:rsid w:val="005F3AE2"/>
    <w:rsid w:val="005F3BD2"/>
    <w:rsid w:val="005F4A14"/>
    <w:rsid w:val="005F4EB6"/>
    <w:rsid w:val="005F516D"/>
    <w:rsid w:val="005F5A17"/>
    <w:rsid w:val="005F5D87"/>
    <w:rsid w:val="005F7EAE"/>
    <w:rsid w:val="0060086D"/>
    <w:rsid w:val="00600C3E"/>
    <w:rsid w:val="00600E2B"/>
    <w:rsid w:val="0060142E"/>
    <w:rsid w:val="00601AEC"/>
    <w:rsid w:val="00601EEE"/>
    <w:rsid w:val="00603680"/>
    <w:rsid w:val="006038A4"/>
    <w:rsid w:val="00603D29"/>
    <w:rsid w:val="00604338"/>
    <w:rsid w:val="0060562E"/>
    <w:rsid w:val="006069FE"/>
    <w:rsid w:val="00606C0F"/>
    <w:rsid w:val="00606E3C"/>
    <w:rsid w:val="00607F3C"/>
    <w:rsid w:val="00610888"/>
    <w:rsid w:val="00610903"/>
    <w:rsid w:val="006110CA"/>
    <w:rsid w:val="00612131"/>
    <w:rsid w:val="006125D8"/>
    <w:rsid w:val="00612820"/>
    <w:rsid w:val="00612F0B"/>
    <w:rsid w:val="00616A89"/>
    <w:rsid w:val="00616E62"/>
    <w:rsid w:val="006170EE"/>
    <w:rsid w:val="00617173"/>
    <w:rsid w:val="006178FD"/>
    <w:rsid w:val="00617C7B"/>
    <w:rsid w:val="00620CF9"/>
    <w:rsid w:val="00620D73"/>
    <w:rsid w:val="00621E0F"/>
    <w:rsid w:val="00621E90"/>
    <w:rsid w:val="00622470"/>
    <w:rsid w:val="00622F8A"/>
    <w:rsid w:val="006230E5"/>
    <w:rsid w:val="00623347"/>
    <w:rsid w:val="006233BB"/>
    <w:rsid w:val="00624907"/>
    <w:rsid w:val="00624AD6"/>
    <w:rsid w:val="00624E24"/>
    <w:rsid w:val="00625178"/>
    <w:rsid w:val="00625738"/>
    <w:rsid w:val="006277A0"/>
    <w:rsid w:val="006302A6"/>
    <w:rsid w:val="006308EC"/>
    <w:rsid w:val="00630BDC"/>
    <w:rsid w:val="00632123"/>
    <w:rsid w:val="00632715"/>
    <w:rsid w:val="0063288F"/>
    <w:rsid w:val="0063397B"/>
    <w:rsid w:val="006340F4"/>
    <w:rsid w:val="006347E9"/>
    <w:rsid w:val="0063490D"/>
    <w:rsid w:val="00634A6B"/>
    <w:rsid w:val="00634D65"/>
    <w:rsid w:val="00635523"/>
    <w:rsid w:val="0063552C"/>
    <w:rsid w:val="00635B67"/>
    <w:rsid w:val="00635D70"/>
    <w:rsid w:val="00636396"/>
    <w:rsid w:val="006363B6"/>
    <w:rsid w:val="006367D1"/>
    <w:rsid w:val="00636EFC"/>
    <w:rsid w:val="0063710C"/>
    <w:rsid w:val="006377E5"/>
    <w:rsid w:val="00637D79"/>
    <w:rsid w:val="00637E57"/>
    <w:rsid w:val="00640C78"/>
    <w:rsid w:val="0064105A"/>
    <w:rsid w:val="0064142F"/>
    <w:rsid w:val="006415E9"/>
    <w:rsid w:val="00641C83"/>
    <w:rsid w:val="006425D2"/>
    <w:rsid w:val="0064278B"/>
    <w:rsid w:val="006428A0"/>
    <w:rsid w:val="006448FF"/>
    <w:rsid w:val="00644F39"/>
    <w:rsid w:val="0064531F"/>
    <w:rsid w:val="006457A1"/>
    <w:rsid w:val="00647A80"/>
    <w:rsid w:val="00650A1A"/>
    <w:rsid w:val="006518FA"/>
    <w:rsid w:val="00651AB3"/>
    <w:rsid w:val="00652B83"/>
    <w:rsid w:val="006533DF"/>
    <w:rsid w:val="00653621"/>
    <w:rsid w:val="00653740"/>
    <w:rsid w:val="0065395C"/>
    <w:rsid w:val="00654389"/>
    <w:rsid w:val="0065447D"/>
    <w:rsid w:val="00654B87"/>
    <w:rsid w:val="00655576"/>
    <w:rsid w:val="00655931"/>
    <w:rsid w:val="00656F68"/>
    <w:rsid w:val="0065724F"/>
    <w:rsid w:val="0065775C"/>
    <w:rsid w:val="00657841"/>
    <w:rsid w:val="00660562"/>
    <w:rsid w:val="006608DC"/>
    <w:rsid w:val="00661657"/>
    <w:rsid w:val="0066179B"/>
    <w:rsid w:val="0066192D"/>
    <w:rsid w:val="00661B5F"/>
    <w:rsid w:val="00661CA8"/>
    <w:rsid w:val="006621F2"/>
    <w:rsid w:val="006622B7"/>
    <w:rsid w:val="00662356"/>
    <w:rsid w:val="0066253A"/>
    <w:rsid w:val="006625B6"/>
    <w:rsid w:val="00663007"/>
    <w:rsid w:val="0066313B"/>
    <w:rsid w:val="006635CE"/>
    <w:rsid w:val="00664596"/>
    <w:rsid w:val="00664779"/>
    <w:rsid w:val="00664FB8"/>
    <w:rsid w:val="0066507A"/>
    <w:rsid w:val="00665082"/>
    <w:rsid w:val="0066515B"/>
    <w:rsid w:val="00665219"/>
    <w:rsid w:val="0066521A"/>
    <w:rsid w:val="00665724"/>
    <w:rsid w:val="00665D62"/>
    <w:rsid w:val="00665EC3"/>
    <w:rsid w:val="006661A1"/>
    <w:rsid w:val="00666494"/>
    <w:rsid w:val="006666F5"/>
    <w:rsid w:val="00667140"/>
    <w:rsid w:val="00667172"/>
    <w:rsid w:val="0066761B"/>
    <w:rsid w:val="006677B2"/>
    <w:rsid w:val="006701CB"/>
    <w:rsid w:val="0067071D"/>
    <w:rsid w:val="0067074E"/>
    <w:rsid w:val="006707FC"/>
    <w:rsid w:val="00670D54"/>
    <w:rsid w:val="00671A01"/>
    <w:rsid w:val="00671A58"/>
    <w:rsid w:val="00672185"/>
    <w:rsid w:val="006726FE"/>
    <w:rsid w:val="00672B71"/>
    <w:rsid w:val="00672BB7"/>
    <w:rsid w:val="00672CDF"/>
    <w:rsid w:val="00672EFB"/>
    <w:rsid w:val="006732A8"/>
    <w:rsid w:val="00673585"/>
    <w:rsid w:val="00673B95"/>
    <w:rsid w:val="00673E4A"/>
    <w:rsid w:val="00674671"/>
    <w:rsid w:val="006747F5"/>
    <w:rsid w:val="00674B0D"/>
    <w:rsid w:val="00674E6F"/>
    <w:rsid w:val="00675D5E"/>
    <w:rsid w:val="00675FAE"/>
    <w:rsid w:val="00676203"/>
    <w:rsid w:val="00676B2D"/>
    <w:rsid w:val="00677253"/>
    <w:rsid w:val="00677A56"/>
    <w:rsid w:val="006801E8"/>
    <w:rsid w:val="006806B5"/>
    <w:rsid w:val="00680901"/>
    <w:rsid w:val="006822CC"/>
    <w:rsid w:val="00682E15"/>
    <w:rsid w:val="00683907"/>
    <w:rsid w:val="00683FB0"/>
    <w:rsid w:val="006846DE"/>
    <w:rsid w:val="006848D8"/>
    <w:rsid w:val="00684938"/>
    <w:rsid w:val="00684D87"/>
    <w:rsid w:val="00686614"/>
    <w:rsid w:val="00687A66"/>
    <w:rsid w:val="00690325"/>
    <w:rsid w:val="00691213"/>
    <w:rsid w:val="00691293"/>
    <w:rsid w:val="0069144B"/>
    <w:rsid w:val="006919B5"/>
    <w:rsid w:val="00691BD6"/>
    <w:rsid w:val="00691F01"/>
    <w:rsid w:val="00692082"/>
    <w:rsid w:val="00692151"/>
    <w:rsid w:val="0069234E"/>
    <w:rsid w:val="0069275D"/>
    <w:rsid w:val="00692AB8"/>
    <w:rsid w:val="006930FC"/>
    <w:rsid w:val="00693223"/>
    <w:rsid w:val="0069399B"/>
    <w:rsid w:val="006943A1"/>
    <w:rsid w:val="00694AEF"/>
    <w:rsid w:val="0069525F"/>
    <w:rsid w:val="00695333"/>
    <w:rsid w:val="00695957"/>
    <w:rsid w:val="00695EBD"/>
    <w:rsid w:val="00696A4F"/>
    <w:rsid w:val="00696F25"/>
    <w:rsid w:val="00697078"/>
    <w:rsid w:val="00697268"/>
    <w:rsid w:val="006A0636"/>
    <w:rsid w:val="006A0D1C"/>
    <w:rsid w:val="006A14B1"/>
    <w:rsid w:val="006A2047"/>
    <w:rsid w:val="006A2709"/>
    <w:rsid w:val="006A2AAD"/>
    <w:rsid w:val="006A2B1E"/>
    <w:rsid w:val="006A3192"/>
    <w:rsid w:val="006A37AB"/>
    <w:rsid w:val="006A3D87"/>
    <w:rsid w:val="006A3D9F"/>
    <w:rsid w:val="006A3EAB"/>
    <w:rsid w:val="006A4660"/>
    <w:rsid w:val="006A4E90"/>
    <w:rsid w:val="006A5236"/>
    <w:rsid w:val="006A5AA6"/>
    <w:rsid w:val="006A6337"/>
    <w:rsid w:val="006A6364"/>
    <w:rsid w:val="006A6756"/>
    <w:rsid w:val="006A711D"/>
    <w:rsid w:val="006A7463"/>
    <w:rsid w:val="006A7869"/>
    <w:rsid w:val="006B0186"/>
    <w:rsid w:val="006B1844"/>
    <w:rsid w:val="006B2424"/>
    <w:rsid w:val="006B2499"/>
    <w:rsid w:val="006B3A59"/>
    <w:rsid w:val="006B3B96"/>
    <w:rsid w:val="006B3C00"/>
    <w:rsid w:val="006B3FFC"/>
    <w:rsid w:val="006B405D"/>
    <w:rsid w:val="006B4286"/>
    <w:rsid w:val="006B4596"/>
    <w:rsid w:val="006B497F"/>
    <w:rsid w:val="006B545D"/>
    <w:rsid w:val="006B576C"/>
    <w:rsid w:val="006B5A9D"/>
    <w:rsid w:val="006B5C71"/>
    <w:rsid w:val="006B5D9C"/>
    <w:rsid w:val="006B7E43"/>
    <w:rsid w:val="006B7F4C"/>
    <w:rsid w:val="006B7F8F"/>
    <w:rsid w:val="006C0387"/>
    <w:rsid w:val="006C0470"/>
    <w:rsid w:val="006C0546"/>
    <w:rsid w:val="006C0961"/>
    <w:rsid w:val="006C0AFB"/>
    <w:rsid w:val="006C0D8B"/>
    <w:rsid w:val="006C1321"/>
    <w:rsid w:val="006C1BB3"/>
    <w:rsid w:val="006C210C"/>
    <w:rsid w:val="006C2DE8"/>
    <w:rsid w:val="006C310F"/>
    <w:rsid w:val="006C356E"/>
    <w:rsid w:val="006C3FFD"/>
    <w:rsid w:val="006C4773"/>
    <w:rsid w:val="006C4A78"/>
    <w:rsid w:val="006C4AF8"/>
    <w:rsid w:val="006C4B8F"/>
    <w:rsid w:val="006C4FBD"/>
    <w:rsid w:val="006C4FF8"/>
    <w:rsid w:val="006C5215"/>
    <w:rsid w:val="006C52FD"/>
    <w:rsid w:val="006C583A"/>
    <w:rsid w:val="006C60C1"/>
    <w:rsid w:val="006C6808"/>
    <w:rsid w:val="006C695E"/>
    <w:rsid w:val="006C6DB2"/>
    <w:rsid w:val="006D03D4"/>
    <w:rsid w:val="006D0F14"/>
    <w:rsid w:val="006D0F4B"/>
    <w:rsid w:val="006D1A6B"/>
    <w:rsid w:val="006D1EC7"/>
    <w:rsid w:val="006D212E"/>
    <w:rsid w:val="006D215D"/>
    <w:rsid w:val="006D2B0C"/>
    <w:rsid w:val="006D356C"/>
    <w:rsid w:val="006D38BF"/>
    <w:rsid w:val="006D3BF6"/>
    <w:rsid w:val="006D40AC"/>
    <w:rsid w:val="006D4237"/>
    <w:rsid w:val="006D4B7A"/>
    <w:rsid w:val="006D4CE1"/>
    <w:rsid w:val="006D5979"/>
    <w:rsid w:val="006D60AE"/>
    <w:rsid w:val="006D7729"/>
    <w:rsid w:val="006D7AB1"/>
    <w:rsid w:val="006E0E38"/>
    <w:rsid w:val="006E12FF"/>
    <w:rsid w:val="006E137A"/>
    <w:rsid w:val="006E1C33"/>
    <w:rsid w:val="006E1E1E"/>
    <w:rsid w:val="006E23BD"/>
    <w:rsid w:val="006E2BD3"/>
    <w:rsid w:val="006E2CF0"/>
    <w:rsid w:val="006E2D84"/>
    <w:rsid w:val="006E2F5B"/>
    <w:rsid w:val="006E346B"/>
    <w:rsid w:val="006E4A48"/>
    <w:rsid w:val="006E5105"/>
    <w:rsid w:val="006E5755"/>
    <w:rsid w:val="006E6160"/>
    <w:rsid w:val="006E63E9"/>
    <w:rsid w:val="006E67F9"/>
    <w:rsid w:val="006E6DD7"/>
    <w:rsid w:val="006E6DE8"/>
    <w:rsid w:val="006E7306"/>
    <w:rsid w:val="006F07A2"/>
    <w:rsid w:val="006F0D56"/>
    <w:rsid w:val="006F11AF"/>
    <w:rsid w:val="006F12B3"/>
    <w:rsid w:val="006F170B"/>
    <w:rsid w:val="006F241E"/>
    <w:rsid w:val="006F3012"/>
    <w:rsid w:val="006F310F"/>
    <w:rsid w:val="006F31DE"/>
    <w:rsid w:val="006F38B2"/>
    <w:rsid w:val="006F4176"/>
    <w:rsid w:val="006F4B59"/>
    <w:rsid w:val="006F4D5F"/>
    <w:rsid w:val="006F5694"/>
    <w:rsid w:val="006F5EF3"/>
    <w:rsid w:val="006F6390"/>
    <w:rsid w:val="006F6516"/>
    <w:rsid w:val="006F7260"/>
    <w:rsid w:val="006F7E5E"/>
    <w:rsid w:val="00700274"/>
    <w:rsid w:val="0070071A"/>
    <w:rsid w:val="00700771"/>
    <w:rsid w:val="00701528"/>
    <w:rsid w:val="007017F3"/>
    <w:rsid w:val="00701DF1"/>
    <w:rsid w:val="0070279B"/>
    <w:rsid w:val="00702BAD"/>
    <w:rsid w:val="007036BB"/>
    <w:rsid w:val="00703A36"/>
    <w:rsid w:val="00703D49"/>
    <w:rsid w:val="007044F8"/>
    <w:rsid w:val="00704698"/>
    <w:rsid w:val="00704739"/>
    <w:rsid w:val="00704CE9"/>
    <w:rsid w:val="00705444"/>
    <w:rsid w:val="00705DA6"/>
    <w:rsid w:val="00706D61"/>
    <w:rsid w:val="00707B1D"/>
    <w:rsid w:val="0071029C"/>
    <w:rsid w:val="00710537"/>
    <w:rsid w:val="00710674"/>
    <w:rsid w:val="00710C7B"/>
    <w:rsid w:val="007113BF"/>
    <w:rsid w:val="00711C83"/>
    <w:rsid w:val="00711E0A"/>
    <w:rsid w:val="007128E7"/>
    <w:rsid w:val="00712BFC"/>
    <w:rsid w:val="00712D77"/>
    <w:rsid w:val="007130EA"/>
    <w:rsid w:val="007133D8"/>
    <w:rsid w:val="0071395A"/>
    <w:rsid w:val="00713E3A"/>
    <w:rsid w:val="00715EB4"/>
    <w:rsid w:val="00715EFC"/>
    <w:rsid w:val="007169C6"/>
    <w:rsid w:val="00716D26"/>
    <w:rsid w:val="00717016"/>
    <w:rsid w:val="00717A64"/>
    <w:rsid w:val="00717C74"/>
    <w:rsid w:val="00720A7B"/>
    <w:rsid w:val="00720C2A"/>
    <w:rsid w:val="00720CED"/>
    <w:rsid w:val="007213CD"/>
    <w:rsid w:val="00721973"/>
    <w:rsid w:val="00721DD8"/>
    <w:rsid w:val="00721E07"/>
    <w:rsid w:val="00722425"/>
    <w:rsid w:val="00723454"/>
    <w:rsid w:val="0072354E"/>
    <w:rsid w:val="007240C4"/>
    <w:rsid w:val="00724351"/>
    <w:rsid w:val="007244C2"/>
    <w:rsid w:val="00724D1E"/>
    <w:rsid w:val="00724D84"/>
    <w:rsid w:val="007276A1"/>
    <w:rsid w:val="00727726"/>
    <w:rsid w:val="0072782F"/>
    <w:rsid w:val="00730DDA"/>
    <w:rsid w:val="00730E27"/>
    <w:rsid w:val="00731609"/>
    <w:rsid w:val="00731734"/>
    <w:rsid w:val="00731B46"/>
    <w:rsid w:val="00731BFE"/>
    <w:rsid w:val="00731DB9"/>
    <w:rsid w:val="0073321F"/>
    <w:rsid w:val="0073347A"/>
    <w:rsid w:val="007334FB"/>
    <w:rsid w:val="00733D22"/>
    <w:rsid w:val="00734557"/>
    <w:rsid w:val="0073547A"/>
    <w:rsid w:val="0073594D"/>
    <w:rsid w:val="00735CFD"/>
    <w:rsid w:val="00735F16"/>
    <w:rsid w:val="007374E9"/>
    <w:rsid w:val="00737925"/>
    <w:rsid w:val="0074015F"/>
    <w:rsid w:val="00740D2B"/>
    <w:rsid w:val="00741752"/>
    <w:rsid w:val="007419A1"/>
    <w:rsid w:val="00742159"/>
    <w:rsid w:val="007421E7"/>
    <w:rsid w:val="0074263F"/>
    <w:rsid w:val="00742B79"/>
    <w:rsid w:val="00742C83"/>
    <w:rsid w:val="00743556"/>
    <w:rsid w:val="00743691"/>
    <w:rsid w:val="00745A1F"/>
    <w:rsid w:val="00746B0F"/>
    <w:rsid w:val="0074784F"/>
    <w:rsid w:val="0075083C"/>
    <w:rsid w:val="00750AB6"/>
    <w:rsid w:val="00750D4F"/>
    <w:rsid w:val="007513B2"/>
    <w:rsid w:val="007522C4"/>
    <w:rsid w:val="00752A4A"/>
    <w:rsid w:val="007532D7"/>
    <w:rsid w:val="00753823"/>
    <w:rsid w:val="00753A70"/>
    <w:rsid w:val="00755CBF"/>
    <w:rsid w:val="007573B2"/>
    <w:rsid w:val="00760FA1"/>
    <w:rsid w:val="00761004"/>
    <w:rsid w:val="007614D3"/>
    <w:rsid w:val="007626E1"/>
    <w:rsid w:val="00762E1C"/>
    <w:rsid w:val="0076337F"/>
    <w:rsid w:val="0076360A"/>
    <w:rsid w:val="00764CB5"/>
    <w:rsid w:val="00764D9B"/>
    <w:rsid w:val="0076505D"/>
    <w:rsid w:val="007653D3"/>
    <w:rsid w:val="007658D3"/>
    <w:rsid w:val="00766C32"/>
    <w:rsid w:val="00766FBC"/>
    <w:rsid w:val="00767812"/>
    <w:rsid w:val="00767F13"/>
    <w:rsid w:val="00771516"/>
    <w:rsid w:val="00772605"/>
    <w:rsid w:val="007739C0"/>
    <w:rsid w:val="0077427F"/>
    <w:rsid w:val="00775CC8"/>
    <w:rsid w:val="00775D96"/>
    <w:rsid w:val="00775DA8"/>
    <w:rsid w:val="00776775"/>
    <w:rsid w:val="007767A7"/>
    <w:rsid w:val="00776F08"/>
    <w:rsid w:val="00777381"/>
    <w:rsid w:val="007776EE"/>
    <w:rsid w:val="00777774"/>
    <w:rsid w:val="00777C8D"/>
    <w:rsid w:val="00777E28"/>
    <w:rsid w:val="00777E49"/>
    <w:rsid w:val="00780D8C"/>
    <w:rsid w:val="00781F33"/>
    <w:rsid w:val="007823F1"/>
    <w:rsid w:val="00782AF7"/>
    <w:rsid w:val="00782DF9"/>
    <w:rsid w:val="00782EAA"/>
    <w:rsid w:val="007832EF"/>
    <w:rsid w:val="00783AD0"/>
    <w:rsid w:val="007848BB"/>
    <w:rsid w:val="00785817"/>
    <w:rsid w:val="00785AAF"/>
    <w:rsid w:val="00786543"/>
    <w:rsid w:val="007868AE"/>
    <w:rsid w:val="00787751"/>
    <w:rsid w:val="00787CCF"/>
    <w:rsid w:val="00787D11"/>
    <w:rsid w:val="00790013"/>
    <w:rsid w:val="00790A3D"/>
    <w:rsid w:val="00790C51"/>
    <w:rsid w:val="00791FE0"/>
    <w:rsid w:val="007922DD"/>
    <w:rsid w:val="00792747"/>
    <w:rsid w:val="0079296D"/>
    <w:rsid w:val="00792DAC"/>
    <w:rsid w:val="00793E72"/>
    <w:rsid w:val="007946CE"/>
    <w:rsid w:val="00795247"/>
    <w:rsid w:val="0079537F"/>
    <w:rsid w:val="0079602E"/>
    <w:rsid w:val="00796253"/>
    <w:rsid w:val="007968D4"/>
    <w:rsid w:val="0079712E"/>
    <w:rsid w:val="00797CE1"/>
    <w:rsid w:val="00797D41"/>
    <w:rsid w:val="00797EAF"/>
    <w:rsid w:val="007A1114"/>
    <w:rsid w:val="007A1407"/>
    <w:rsid w:val="007A19E5"/>
    <w:rsid w:val="007A1AE0"/>
    <w:rsid w:val="007A1CFD"/>
    <w:rsid w:val="007A241A"/>
    <w:rsid w:val="007A2427"/>
    <w:rsid w:val="007A29AE"/>
    <w:rsid w:val="007A2A04"/>
    <w:rsid w:val="007A3121"/>
    <w:rsid w:val="007A36D1"/>
    <w:rsid w:val="007A3AFB"/>
    <w:rsid w:val="007A3E3D"/>
    <w:rsid w:val="007A3E78"/>
    <w:rsid w:val="007A72D3"/>
    <w:rsid w:val="007A7361"/>
    <w:rsid w:val="007A7D6B"/>
    <w:rsid w:val="007A7E5A"/>
    <w:rsid w:val="007A7E85"/>
    <w:rsid w:val="007B0D27"/>
    <w:rsid w:val="007B0DF4"/>
    <w:rsid w:val="007B11A1"/>
    <w:rsid w:val="007B22FE"/>
    <w:rsid w:val="007B2976"/>
    <w:rsid w:val="007B2978"/>
    <w:rsid w:val="007B2EFD"/>
    <w:rsid w:val="007B3248"/>
    <w:rsid w:val="007B354A"/>
    <w:rsid w:val="007B3672"/>
    <w:rsid w:val="007B3783"/>
    <w:rsid w:val="007B39D6"/>
    <w:rsid w:val="007B49DA"/>
    <w:rsid w:val="007B4C02"/>
    <w:rsid w:val="007B4CA2"/>
    <w:rsid w:val="007B52A2"/>
    <w:rsid w:val="007B534C"/>
    <w:rsid w:val="007B75BD"/>
    <w:rsid w:val="007B7FC1"/>
    <w:rsid w:val="007C1119"/>
    <w:rsid w:val="007C1221"/>
    <w:rsid w:val="007C1B9A"/>
    <w:rsid w:val="007C23B3"/>
    <w:rsid w:val="007C284C"/>
    <w:rsid w:val="007C2C19"/>
    <w:rsid w:val="007C321B"/>
    <w:rsid w:val="007C3A98"/>
    <w:rsid w:val="007C4714"/>
    <w:rsid w:val="007C64E8"/>
    <w:rsid w:val="007C6730"/>
    <w:rsid w:val="007D08F3"/>
    <w:rsid w:val="007D0B63"/>
    <w:rsid w:val="007D0C24"/>
    <w:rsid w:val="007D0CA9"/>
    <w:rsid w:val="007D0DBF"/>
    <w:rsid w:val="007D1556"/>
    <w:rsid w:val="007D1F81"/>
    <w:rsid w:val="007D2AD0"/>
    <w:rsid w:val="007D3D49"/>
    <w:rsid w:val="007D42B8"/>
    <w:rsid w:val="007D4394"/>
    <w:rsid w:val="007D481F"/>
    <w:rsid w:val="007D556A"/>
    <w:rsid w:val="007D5F68"/>
    <w:rsid w:val="007D5F83"/>
    <w:rsid w:val="007D6067"/>
    <w:rsid w:val="007D610F"/>
    <w:rsid w:val="007D6FA7"/>
    <w:rsid w:val="007D6FF5"/>
    <w:rsid w:val="007D741D"/>
    <w:rsid w:val="007D7BC5"/>
    <w:rsid w:val="007D7C35"/>
    <w:rsid w:val="007E0772"/>
    <w:rsid w:val="007E0AAA"/>
    <w:rsid w:val="007E0B57"/>
    <w:rsid w:val="007E0B7D"/>
    <w:rsid w:val="007E0E74"/>
    <w:rsid w:val="007E0F88"/>
    <w:rsid w:val="007E109E"/>
    <w:rsid w:val="007E1DED"/>
    <w:rsid w:val="007E237E"/>
    <w:rsid w:val="007E2582"/>
    <w:rsid w:val="007E28E9"/>
    <w:rsid w:val="007E3321"/>
    <w:rsid w:val="007E423E"/>
    <w:rsid w:val="007E4C0B"/>
    <w:rsid w:val="007E6BF3"/>
    <w:rsid w:val="007E74C4"/>
    <w:rsid w:val="007E768C"/>
    <w:rsid w:val="007F02E3"/>
    <w:rsid w:val="007F03E2"/>
    <w:rsid w:val="007F1054"/>
    <w:rsid w:val="007F1A65"/>
    <w:rsid w:val="007F1F5D"/>
    <w:rsid w:val="007F2979"/>
    <w:rsid w:val="007F3B20"/>
    <w:rsid w:val="007F3D6B"/>
    <w:rsid w:val="007F4706"/>
    <w:rsid w:val="007F47C4"/>
    <w:rsid w:val="007F5431"/>
    <w:rsid w:val="007F54AD"/>
    <w:rsid w:val="007F5AB2"/>
    <w:rsid w:val="007F63B7"/>
    <w:rsid w:val="007F652B"/>
    <w:rsid w:val="007F68E7"/>
    <w:rsid w:val="007F6BED"/>
    <w:rsid w:val="007F704B"/>
    <w:rsid w:val="007F7693"/>
    <w:rsid w:val="0080032B"/>
    <w:rsid w:val="008007F7"/>
    <w:rsid w:val="00800B47"/>
    <w:rsid w:val="00800EFA"/>
    <w:rsid w:val="008011F7"/>
    <w:rsid w:val="0080121B"/>
    <w:rsid w:val="008015EB"/>
    <w:rsid w:val="008017D7"/>
    <w:rsid w:val="008020E1"/>
    <w:rsid w:val="00802CCF"/>
    <w:rsid w:val="00803005"/>
    <w:rsid w:val="0080314F"/>
    <w:rsid w:val="008034DF"/>
    <w:rsid w:val="00803A84"/>
    <w:rsid w:val="00803D6D"/>
    <w:rsid w:val="00803F97"/>
    <w:rsid w:val="0080421C"/>
    <w:rsid w:val="00804C74"/>
    <w:rsid w:val="00805347"/>
    <w:rsid w:val="00805564"/>
    <w:rsid w:val="00805A5D"/>
    <w:rsid w:val="00805BDE"/>
    <w:rsid w:val="00805F75"/>
    <w:rsid w:val="008062C7"/>
    <w:rsid w:val="00806407"/>
    <w:rsid w:val="008069C5"/>
    <w:rsid w:val="00806C70"/>
    <w:rsid w:val="00807450"/>
    <w:rsid w:val="0080746F"/>
    <w:rsid w:val="00807E36"/>
    <w:rsid w:val="0081097A"/>
    <w:rsid w:val="0081122B"/>
    <w:rsid w:val="008113DF"/>
    <w:rsid w:val="00811E8A"/>
    <w:rsid w:val="00812663"/>
    <w:rsid w:val="00813CE9"/>
    <w:rsid w:val="00813E5B"/>
    <w:rsid w:val="0081410A"/>
    <w:rsid w:val="0081448C"/>
    <w:rsid w:val="00814D61"/>
    <w:rsid w:val="00815706"/>
    <w:rsid w:val="00815A12"/>
    <w:rsid w:val="00816962"/>
    <w:rsid w:val="00817E51"/>
    <w:rsid w:val="0082028D"/>
    <w:rsid w:val="00820861"/>
    <w:rsid w:val="00820ADC"/>
    <w:rsid w:val="00820C70"/>
    <w:rsid w:val="008213BC"/>
    <w:rsid w:val="00821A0B"/>
    <w:rsid w:val="00821FAE"/>
    <w:rsid w:val="00822703"/>
    <w:rsid w:val="00823990"/>
    <w:rsid w:val="00823B27"/>
    <w:rsid w:val="00823D8E"/>
    <w:rsid w:val="00825351"/>
    <w:rsid w:val="008256F6"/>
    <w:rsid w:val="0082576F"/>
    <w:rsid w:val="00825DBD"/>
    <w:rsid w:val="0082600D"/>
    <w:rsid w:val="008263F3"/>
    <w:rsid w:val="00826716"/>
    <w:rsid w:val="00826CD3"/>
    <w:rsid w:val="00826F11"/>
    <w:rsid w:val="00827139"/>
    <w:rsid w:val="00827DE5"/>
    <w:rsid w:val="00830478"/>
    <w:rsid w:val="00830F09"/>
    <w:rsid w:val="0083125E"/>
    <w:rsid w:val="00833551"/>
    <w:rsid w:val="00833874"/>
    <w:rsid w:val="00833E1D"/>
    <w:rsid w:val="00834984"/>
    <w:rsid w:val="00834AFC"/>
    <w:rsid w:val="0083525F"/>
    <w:rsid w:val="00835314"/>
    <w:rsid w:val="00835A2F"/>
    <w:rsid w:val="00837091"/>
    <w:rsid w:val="00837300"/>
    <w:rsid w:val="0084028A"/>
    <w:rsid w:val="00840E48"/>
    <w:rsid w:val="008410F7"/>
    <w:rsid w:val="00841BF0"/>
    <w:rsid w:val="008424B7"/>
    <w:rsid w:val="008426CF"/>
    <w:rsid w:val="00842A06"/>
    <w:rsid w:val="00842C87"/>
    <w:rsid w:val="00842C8A"/>
    <w:rsid w:val="008434F4"/>
    <w:rsid w:val="00843E51"/>
    <w:rsid w:val="00844DB5"/>
    <w:rsid w:val="00845B10"/>
    <w:rsid w:val="008461D0"/>
    <w:rsid w:val="0084680D"/>
    <w:rsid w:val="00846D5F"/>
    <w:rsid w:val="008470A7"/>
    <w:rsid w:val="008478D0"/>
    <w:rsid w:val="008479BF"/>
    <w:rsid w:val="008501CA"/>
    <w:rsid w:val="00850A26"/>
    <w:rsid w:val="00852217"/>
    <w:rsid w:val="008525CA"/>
    <w:rsid w:val="00852BA5"/>
    <w:rsid w:val="008534A1"/>
    <w:rsid w:val="008537E8"/>
    <w:rsid w:val="00853B4E"/>
    <w:rsid w:val="00854834"/>
    <w:rsid w:val="0085532E"/>
    <w:rsid w:val="00855EF0"/>
    <w:rsid w:val="0085663B"/>
    <w:rsid w:val="00856B20"/>
    <w:rsid w:val="00856C1F"/>
    <w:rsid w:val="00856E94"/>
    <w:rsid w:val="00857BB2"/>
    <w:rsid w:val="00857C45"/>
    <w:rsid w:val="00857D71"/>
    <w:rsid w:val="00857FE3"/>
    <w:rsid w:val="008603F8"/>
    <w:rsid w:val="00860B94"/>
    <w:rsid w:val="008617AC"/>
    <w:rsid w:val="008617E1"/>
    <w:rsid w:val="0086196E"/>
    <w:rsid w:val="00861A0F"/>
    <w:rsid w:val="00861BE3"/>
    <w:rsid w:val="00863442"/>
    <w:rsid w:val="00863746"/>
    <w:rsid w:val="00863A99"/>
    <w:rsid w:val="00863F8B"/>
    <w:rsid w:val="00865DB1"/>
    <w:rsid w:val="0086713C"/>
    <w:rsid w:val="00867C20"/>
    <w:rsid w:val="00867DD4"/>
    <w:rsid w:val="00870369"/>
    <w:rsid w:val="00870F66"/>
    <w:rsid w:val="008715F7"/>
    <w:rsid w:val="0087208C"/>
    <w:rsid w:val="008721F3"/>
    <w:rsid w:val="00873F39"/>
    <w:rsid w:val="008745EC"/>
    <w:rsid w:val="00874843"/>
    <w:rsid w:val="00874A6B"/>
    <w:rsid w:val="00875263"/>
    <w:rsid w:val="00876181"/>
    <w:rsid w:val="00876345"/>
    <w:rsid w:val="0087734C"/>
    <w:rsid w:val="00877F89"/>
    <w:rsid w:val="0088061E"/>
    <w:rsid w:val="00881711"/>
    <w:rsid w:val="00881BA8"/>
    <w:rsid w:val="008822C0"/>
    <w:rsid w:val="00882929"/>
    <w:rsid w:val="00882A6A"/>
    <w:rsid w:val="00883193"/>
    <w:rsid w:val="00883462"/>
    <w:rsid w:val="0088381E"/>
    <w:rsid w:val="00883963"/>
    <w:rsid w:val="00884161"/>
    <w:rsid w:val="00884A2C"/>
    <w:rsid w:val="00884A98"/>
    <w:rsid w:val="008856B3"/>
    <w:rsid w:val="00885897"/>
    <w:rsid w:val="0088589F"/>
    <w:rsid w:val="008868C4"/>
    <w:rsid w:val="00886E2B"/>
    <w:rsid w:val="00886FEE"/>
    <w:rsid w:val="008901D5"/>
    <w:rsid w:val="00890F2D"/>
    <w:rsid w:val="00891004"/>
    <w:rsid w:val="00892170"/>
    <w:rsid w:val="00892571"/>
    <w:rsid w:val="00892D28"/>
    <w:rsid w:val="00892D99"/>
    <w:rsid w:val="0089306B"/>
    <w:rsid w:val="00893DA4"/>
    <w:rsid w:val="0089420C"/>
    <w:rsid w:val="00894321"/>
    <w:rsid w:val="00894333"/>
    <w:rsid w:val="00894675"/>
    <w:rsid w:val="00895008"/>
    <w:rsid w:val="0089500D"/>
    <w:rsid w:val="00895243"/>
    <w:rsid w:val="008955F0"/>
    <w:rsid w:val="00895E01"/>
    <w:rsid w:val="00895E8A"/>
    <w:rsid w:val="00896AA8"/>
    <w:rsid w:val="008970EB"/>
    <w:rsid w:val="00897C6A"/>
    <w:rsid w:val="008A0353"/>
    <w:rsid w:val="008A08A1"/>
    <w:rsid w:val="008A10B2"/>
    <w:rsid w:val="008A10E9"/>
    <w:rsid w:val="008A1CA0"/>
    <w:rsid w:val="008A1CF7"/>
    <w:rsid w:val="008A3173"/>
    <w:rsid w:val="008A3C15"/>
    <w:rsid w:val="008A3CE5"/>
    <w:rsid w:val="008A459F"/>
    <w:rsid w:val="008A48ED"/>
    <w:rsid w:val="008A4FF9"/>
    <w:rsid w:val="008A56E3"/>
    <w:rsid w:val="008A571B"/>
    <w:rsid w:val="008A5AFB"/>
    <w:rsid w:val="008A5C2D"/>
    <w:rsid w:val="008A6336"/>
    <w:rsid w:val="008A6597"/>
    <w:rsid w:val="008A6B34"/>
    <w:rsid w:val="008A7417"/>
    <w:rsid w:val="008A7D65"/>
    <w:rsid w:val="008B00AC"/>
    <w:rsid w:val="008B06AF"/>
    <w:rsid w:val="008B19A4"/>
    <w:rsid w:val="008B1EE6"/>
    <w:rsid w:val="008B1EFE"/>
    <w:rsid w:val="008B1FEA"/>
    <w:rsid w:val="008B2022"/>
    <w:rsid w:val="008B2383"/>
    <w:rsid w:val="008B24AF"/>
    <w:rsid w:val="008B295C"/>
    <w:rsid w:val="008B2FA1"/>
    <w:rsid w:val="008B33A4"/>
    <w:rsid w:val="008B361B"/>
    <w:rsid w:val="008B4CD5"/>
    <w:rsid w:val="008B4F29"/>
    <w:rsid w:val="008B56EB"/>
    <w:rsid w:val="008B59C9"/>
    <w:rsid w:val="008B6553"/>
    <w:rsid w:val="008B6CBC"/>
    <w:rsid w:val="008B6E32"/>
    <w:rsid w:val="008B7996"/>
    <w:rsid w:val="008B7A91"/>
    <w:rsid w:val="008C0153"/>
    <w:rsid w:val="008C095B"/>
    <w:rsid w:val="008C0A7C"/>
    <w:rsid w:val="008C0ACA"/>
    <w:rsid w:val="008C10AD"/>
    <w:rsid w:val="008C13DD"/>
    <w:rsid w:val="008C165C"/>
    <w:rsid w:val="008C182F"/>
    <w:rsid w:val="008C2140"/>
    <w:rsid w:val="008C275D"/>
    <w:rsid w:val="008C2E11"/>
    <w:rsid w:val="008C2EFB"/>
    <w:rsid w:val="008C313E"/>
    <w:rsid w:val="008C3EF7"/>
    <w:rsid w:val="008C4522"/>
    <w:rsid w:val="008C4F8E"/>
    <w:rsid w:val="008C5380"/>
    <w:rsid w:val="008C722B"/>
    <w:rsid w:val="008C7417"/>
    <w:rsid w:val="008D042B"/>
    <w:rsid w:val="008D0C57"/>
    <w:rsid w:val="008D1049"/>
    <w:rsid w:val="008D1079"/>
    <w:rsid w:val="008D1086"/>
    <w:rsid w:val="008D18BD"/>
    <w:rsid w:val="008D2946"/>
    <w:rsid w:val="008D30ED"/>
    <w:rsid w:val="008D4536"/>
    <w:rsid w:val="008D5B72"/>
    <w:rsid w:val="008D5C54"/>
    <w:rsid w:val="008D5F16"/>
    <w:rsid w:val="008D6E02"/>
    <w:rsid w:val="008D700D"/>
    <w:rsid w:val="008D73F6"/>
    <w:rsid w:val="008D7F1C"/>
    <w:rsid w:val="008E0137"/>
    <w:rsid w:val="008E028C"/>
    <w:rsid w:val="008E102F"/>
    <w:rsid w:val="008E15F7"/>
    <w:rsid w:val="008E1B5C"/>
    <w:rsid w:val="008E404E"/>
    <w:rsid w:val="008E5396"/>
    <w:rsid w:val="008E5B32"/>
    <w:rsid w:val="008E5D63"/>
    <w:rsid w:val="008E70AF"/>
    <w:rsid w:val="008E7BB0"/>
    <w:rsid w:val="008F16E3"/>
    <w:rsid w:val="008F1F7E"/>
    <w:rsid w:val="008F2776"/>
    <w:rsid w:val="008F3077"/>
    <w:rsid w:val="008F31CC"/>
    <w:rsid w:val="008F3B25"/>
    <w:rsid w:val="008F41F5"/>
    <w:rsid w:val="008F4517"/>
    <w:rsid w:val="008F466E"/>
    <w:rsid w:val="008F4A36"/>
    <w:rsid w:val="008F4A80"/>
    <w:rsid w:val="008F5D99"/>
    <w:rsid w:val="008F7910"/>
    <w:rsid w:val="00900E72"/>
    <w:rsid w:val="009011C1"/>
    <w:rsid w:val="00902093"/>
    <w:rsid w:val="0090251B"/>
    <w:rsid w:val="009025D1"/>
    <w:rsid w:val="009025FF"/>
    <w:rsid w:val="0090301C"/>
    <w:rsid w:val="009033A8"/>
    <w:rsid w:val="0090355A"/>
    <w:rsid w:val="00903BA2"/>
    <w:rsid w:val="00903C98"/>
    <w:rsid w:val="00904998"/>
    <w:rsid w:val="00905116"/>
    <w:rsid w:val="0090537D"/>
    <w:rsid w:val="00905569"/>
    <w:rsid w:val="00905ED3"/>
    <w:rsid w:val="00906392"/>
    <w:rsid w:val="0090659B"/>
    <w:rsid w:val="009065BB"/>
    <w:rsid w:val="009067D1"/>
    <w:rsid w:val="009068B2"/>
    <w:rsid w:val="00907369"/>
    <w:rsid w:val="0090746F"/>
    <w:rsid w:val="0091002F"/>
    <w:rsid w:val="009100B7"/>
    <w:rsid w:val="00910887"/>
    <w:rsid w:val="009114F6"/>
    <w:rsid w:val="00911930"/>
    <w:rsid w:val="0091226B"/>
    <w:rsid w:val="00912E35"/>
    <w:rsid w:val="00913AB8"/>
    <w:rsid w:val="009151C8"/>
    <w:rsid w:val="009152BF"/>
    <w:rsid w:val="00916504"/>
    <w:rsid w:val="00916593"/>
    <w:rsid w:val="00916BA7"/>
    <w:rsid w:val="00917396"/>
    <w:rsid w:val="00917514"/>
    <w:rsid w:val="00917641"/>
    <w:rsid w:val="009178EE"/>
    <w:rsid w:val="00917F5B"/>
    <w:rsid w:val="00920487"/>
    <w:rsid w:val="00920B15"/>
    <w:rsid w:val="009223FE"/>
    <w:rsid w:val="00922E4C"/>
    <w:rsid w:val="00923723"/>
    <w:rsid w:val="0092393D"/>
    <w:rsid w:val="0092394C"/>
    <w:rsid w:val="00923FC0"/>
    <w:rsid w:val="0092489F"/>
    <w:rsid w:val="00925039"/>
    <w:rsid w:val="009255A1"/>
    <w:rsid w:val="0092592A"/>
    <w:rsid w:val="009263AA"/>
    <w:rsid w:val="00926530"/>
    <w:rsid w:val="0092776A"/>
    <w:rsid w:val="00927C9A"/>
    <w:rsid w:val="009303CA"/>
    <w:rsid w:val="009311AC"/>
    <w:rsid w:val="009322E5"/>
    <w:rsid w:val="00933A38"/>
    <w:rsid w:val="00933CD3"/>
    <w:rsid w:val="00933FDC"/>
    <w:rsid w:val="009350C3"/>
    <w:rsid w:val="009367E6"/>
    <w:rsid w:val="009378F1"/>
    <w:rsid w:val="0094035B"/>
    <w:rsid w:val="009403AE"/>
    <w:rsid w:val="0094047B"/>
    <w:rsid w:val="00940B92"/>
    <w:rsid w:val="009412F7"/>
    <w:rsid w:val="009438A5"/>
    <w:rsid w:val="00944959"/>
    <w:rsid w:val="00944F76"/>
    <w:rsid w:val="00945E76"/>
    <w:rsid w:val="00946187"/>
    <w:rsid w:val="0094721C"/>
    <w:rsid w:val="0094749B"/>
    <w:rsid w:val="00947B82"/>
    <w:rsid w:val="009515BA"/>
    <w:rsid w:val="00952B79"/>
    <w:rsid w:val="009537CF"/>
    <w:rsid w:val="00954194"/>
    <w:rsid w:val="00954895"/>
    <w:rsid w:val="00956F8B"/>
    <w:rsid w:val="00957690"/>
    <w:rsid w:val="00957E18"/>
    <w:rsid w:val="00957F2D"/>
    <w:rsid w:val="00957F7B"/>
    <w:rsid w:val="00960888"/>
    <w:rsid w:val="00960947"/>
    <w:rsid w:val="00961F29"/>
    <w:rsid w:val="00962383"/>
    <w:rsid w:val="00962DB0"/>
    <w:rsid w:val="0096367D"/>
    <w:rsid w:val="009636E8"/>
    <w:rsid w:val="009638B3"/>
    <w:rsid w:val="00963B43"/>
    <w:rsid w:val="00963BFD"/>
    <w:rsid w:val="009644B7"/>
    <w:rsid w:val="009647D7"/>
    <w:rsid w:val="00965712"/>
    <w:rsid w:val="00966A3E"/>
    <w:rsid w:val="009671F8"/>
    <w:rsid w:val="00967583"/>
    <w:rsid w:val="00967AB1"/>
    <w:rsid w:val="009704E5"/>
    <w:rsid w:val="00970B26"/>
    <w:rsid w:val="00970C0B"/>
    <w:rsid w:val="00970C2C"/>
    <w:rsid w:val="00970DC1"/>
    <w:rsid w:val="009728A2"/>
    <w:rsid w:val="00973F21"/>
    <w:rsid w:val="009741E9"/>
    <w:rsid w:val="00974410"/>
    <w:rsid w:val="0097475E"/>
    <w:rsid w:val="00975167"/>
    <w:rsid w:val="00975490"/>
    <w:rsid w:val="00975AEC"/>
    <w:rsid w:val="00975BF4"/>
    <w:rsid w:val="00976704"/>
    <w:rsid w:val="009767F7"/>
    <w:rsid w:val="00976D8F"/>
    <w:rsid w:val="0097769A"/>
    <w:rsid w:val="00977E1E"/>
    <w:rsid w:val="00977FE9"/>
    <w:rsid w:val="0098052C"/>
    <w:rsid w:val="00980823"/>
    <w:rsid w:val="00980BC4"/>
    <w:rsid w:val="009811DC"/>
    <w:rsid w:val="00981215"/>
    <w:rsid w:val="009829EC"/>
    <w:rsid w:val="00983009"/>
    <w:rsid w:val="00983209"/>
    <w:rsid w:val="00983351"/>
    <w:rsid w:val="009834C8"/>
    <w:rsid w:val="009847D6"/>
    <w:rsid w:val="00984917"/>
    <w:rsid w:val="009849A2"/>
    <w:rsid w:val="00984E18"/>
    <w:rsid w:val="0098535B"/>
    <w:rsid w:val="00986692"/>
    <w:rsid w:val="009877FF"/>
    <w:rsid w:val="00987A02"/>
    <w:rsid w:val="009902E5"/>
    <w:rsid w:val="00990CFD"/>
    <w:rsid w:val="00991127"/>
    <w:rsid w:val="00991629"/>
    <w:rsid w:val="00991C27"/>
    <w:rsid w:val="00992A57"/>
    <w:rsid w:val="00993089"/>
    <w:rsid w:val="009933C8"/>
    <w:rsid w:val="00993C12"/>
    <w:rsid w:val="00993CDB"/>
    <w:rsid w:val="0099628B"/>
    <w:rsid w:val="00996C3B"/>
    <w:rsid w:val="009974E0"/>
    <w:rsid w:val="009A01B0"/>
    <w:rsid w:val="009A044B"/>
    <w:rsid w:val="009A0B9E"/>
    <w:rsid w:val="009A1121"/>
    <w:rsid w:val="009A1616"/>
    <w:rsid w:val="009A1C8C"/>
    <w:rsid w:val="009A22C9"/>
    <w:rsid w:val="009A2832"/>
    <w:rsid w:val="009A32ED"/>
    <w:rsid w:val="009A335F"/>
    <w:rsid w:val="009A37D5"/>
    <w:rsid w:val="009A3E0D"/>
    <w:rsid w:val="009A4097"/>
    <w:rsid w:val="009A4C0F"/>
    <w:rsid w:val="009A6357"/>
    <w:rsid w:val="009A6AB4"/>
    <w:rsid w:val="009A6B7E"/>
    <w:rsid w:val="009A7137"/>
    <w:rsid w:val="009A72C3"/>
    <w:rsid w:val="009A7718"/>
    <w:rsid w:val="009B0504"/>
    <w:rsid w:val="009B061C"/>
    <w:rsid w:val="009B1170"/>
    <w:rsid w:val="009B1521"/>
    <w:rsid w:val="009B2037"/>
    <w:rsid w:val="009B20DC"/>
    <w:rsid w:val="009B321A"/>
    <w:rsid w:val="009B33E2"/>
    <w:rsid w:val="009B3DB3"/>
    <w:rsid w:val="009B4283"/>
    <w:rsid w:val="009B45EA"/>
    <w:rsid w:val="009B495C"/>
    <w:rsid w:val="009B498F"/>
    <w:rsid w:val="009B4B0F"/>
    <w:rsid w:val="009B5B2A"/>
    <w:rsid w:val="009B5B8F"/>
    <w:rsid w:val="009B5EFC"/>
    <w:rsid w:val="009B71C1"/>
    <w:rsid w:val="009B728E"/>
    <w:rsid w:val="009C0460"/>
    <w:rsid w:val="009C08EB"/>
    <w:rsid w:val="009C0C53"/>
    <w:rsid w:val="009C121D"/>
    <w:rsid w:val="009C167F"/>
    <w:rsid w:val="009C1904"/>
    <w:rsid w:val="009C3426"/>
    <w:rsid w:val="009C3BED"/>
    <w:rsid w:val="009C3F9D"/>
    <w:rsid w:val="009C4590"/>
    <w:rsid w:val="009C5074"/>
    <w:rsid w:val="009C58ED"/>
    <w:rsid w:val="009C5A93"/>
    <w:rsid w:val="009C5E0D"/>
    <w:rsid w:val="009C6963"/>
    <w:rsid w:val="009C6D54"/>
    <w:rsid w:val="009C7069"/>
    <w:rsid w:val="009D0F49"/>
    <w:rsid w:val="009D2093"/>
    <w:rsid w:val="009D24A9"/>
    <w:rsid w:val="009D30C6"/>
    <w:rsid w:val="009D33EA"/>
    <w:rsid w:val="009D37A7"/>
    <w:rsid w:val="009D3930"/>
    <w:rsid w:val="009D4570"/>
    <w:rsid w:val="009D46AC"/>
    <w:rsid w:val="009D47E9"/>
    <w:rsid w:val="009D4F21"/>
    <w:rsid w:val="009D54E7"/>
    <w:rsid w:val="009D5550"/>
    <w:rsid w:val="009D5818"/>
    <w:rsid w:val="009D6BD4"/>
    <w:rsid w:val="009D7ECB"/>
    <w:rsid w:val="009E000F"/>
    <w:rsid w:val="009E0188"/>
    <w:rsid w:val="009E06E8"/>
    <w:rsid w:val="009E0BD1"/>
    <w:rsid w:val="009E2272"/>
    <w:rsid w:val="009E2737"/>
    <w:rsid w:val="009E2974"/>
    <w:rsid w:val="009E3F47"/>
    <w:rsid w:val="009E3FF3"/>
    <w:rsid w:val="009E420B"/>
    <w:rsid w:val="009E4701"/>
    <w:rsid w:val="009E526F"/>
    <w:rsid w:val="009E5EEC"/>
    <w:rsid w:val="009E6042"/>
    <w:rsid w:val="009E61EF"/>
    <w:rsid w:val="009E6DDC"/>
    <w:rsid w:val="009E75F5"/>
    <w:rsid w:val="009F05D6"/>
    <w:rsid w:val="009F0D4F"/>
    <w:rsid w:val="009F14F2"/>
    <w:rsid w:val="009F2598"/>
    <w:rsid w:val="009F2AFE"/>
    <w:rsid w:val="009F2B20"/>
    <w:rsid w:val="009F334F"/>
    <w:rsid w:val="009F3B0E"/>
    <w:rsid w:val="009F4355"/>
    <w:rsid w:val="009F47D4"/>
    <w:rsid w:val="009F489A"/>
    <w:rsid w:val="009F5CF4"/>
    <w:rsid w:val="009F60DF"/>
    <w:rsid w:val="009F75EF"/>
    <w:rsid w:val="009F7A7F"/>
    <w:rsid w:val="009F7BC8"/>
    <w:rsid w:val="009F7D76"/>
    <w:rsid w:val="009F7E37"/>
    <w:rsid w:val="009F7F36"/>
    <w:rsid w:val="00A0015F"/>
    <w:rsid w:val="00A0039A"/>
    <w:rsid w:val="00A007E6"/>
    <w:rsid w:val="00A015AF"/>
    <w:rsid w:val="00A01761"/>
    <w:rsid w:val="00A01912"/>
    <w:rsid w:val="00A01B29"/>
    <w:rsid w:val="00A027B5"/>
    <w:rsid w:val="00A029B0"/>
    <w:rsid w:val="00A029D7"/>
    <w:rsid w:val="00A02A3D"/>
    <w:rsid w:val="00A02A62"/>
    <w:rsid w:val="00A02B7C"/>
    <w:rsid w:val="00A03B15"/>
    <w:rsid w:val="00A03EEE"/>
    <w:rsid w:val="00A045F9"/>
    <w:rsid w:val="00A056E8"/>
    <w:rsid w:val="00A0575C"/>
    <w:rsid w:val="00A05843"/>
    <w:rsid w:val="00A071D9"/>
    <w:rsid w:val="00A0785D"/>
    <w:rsid w:val="00A079DB"/>
    <w:rsid w:val="00A1072E"/>
    <w:rsid w:val="00A10775"/>
    <w:rsid w:val="00A10A2E"/>
    <w:rsid w:val="00A10AE2"/>
    <w:rsid w:val="00A10AFC"/>
    <w:rsid w:val="00A1111D"/>
    <w:rsid w:val="00A1183D"/>
    <w:rsid w:val="00A119B5"/>
    <w:rsid w:val="00A1352B"/>
    <w:rsid w:val="00A13CB6"/>
    <w:rsid w:val="00A13EE5"/>
    <w:rsid w:val="00A14788"/>
    <w:rsid w:val="00A15391"/>
    <w:rsid w:val="00A1690E"/>
    <w:rsid w:val="00A16A57"/>
    <w:rsid w:val="00A16C9A"/>
    <w:rsid w:val="00A16F8C"/>
    <w:rsid w:val="00A21C92"/>
    <w:rsid w:val="00A2236E"/>
    <w:rsid w:val="00A22E80"/>
    <w:rsid w:val="00A2302A"/>
    <w:rsid w:val="00A23310"/>
    <w:rsid w:val="00A2418D"/>
    <w:rsid w:val="00A2438D"/>
    <w:rsid w:val="00A2451B"/>
    <w:rsid w:val="00A2511B"/>
    <w:rsid w:val="00A256C4"/>
    <w:rsid w:val="00A2632C"/>
    <w:rsid w:val="00A26403"/>
    <w:rsid w:val="00A26F91"/>
    <w:rsid w:val="00A27AEA"/>
    <w:rsid w:val="00A3001F"/>
    <w:rsid w:val="00A3014E"/>
    <w:rsid w:val="00A31159"/>
    <w:rsid w:val="00A3185C"/>
    <w:rsid w:val="00A3200E"/>
    <w:rsid w:val="00A32A40"/>
    <w:rsid w:val="00A32D03"/>
    <w:rsid w:val="00A330EE"/>
    <w:rsid w:val="00A33128"/>
    <w:rsid w:val="00A3317D"/>
    <w:rsid w:val="00A331D0"/>
    <w:rsid w:val="00A334BD"/>
    <w:rsid w:val="00A33D33"/>
    <w:rsid w:val="00A33E39"/>
    <w:rsid w:val="00A34349"/>
    <w:rsid w:val="00A34770"/>
    <w:rsid w:val="00A34891"/>
    <w:rsid w:val="00A34E7D"/>
    <w:rsid w:val="00A35BAF"/>
    <w:rsid w:val="00A35C08"/>
    <w:rsid w:val="00A35D8E"/>
    <w:rsid w:val="00A35DA4"/>
    <w:rsid w:val="00A360A2"/>
    <w:rsid w:val="00A40BE0"/>
    <w:rsid w:val="00A4110A"/>
    <w:rsid w:val="00A416FA"/>
    <w:rsid w:val="00A41ACB"/>
    <w:rsid w:val="00A42184"/>
    <w:rsid w:val="00A42190"/>
    <w:rsid w:val="00A423FB"/>
    <w:rsid w:val="00A426DE"/>
    <w:rsid w:val="00A42A51"/>
    <w:rsid w:val="00A430C7"/>
    <w:rsid w:val="00A43987"/>
    <w:rsid w:val="00A43B19"/>
    <w:rsid w:val="00A43D99"/>
    <w:rsid w:val="00A43EAF"/>
    <w:rsid w:val="00A44331"/>
    <w:rsid w:val="00A44661"/>
    <w:rsid w:val="00A448F9"/>
    <w:rsid w:val="00A44A2A"/>
    <w:rsid w:val="00A45193"/>
    <w:rsid w:val="00A456DA"/>
    <w:rsid w:val="00A45B27"/>
    <w:rsid w:val="00A468F6"/>
    <w:rsid w:val="00A47076"/>
    <w:rsid w:val="00A473D8"/>
    <w:rsid w:val="00A47712"/>
    <w:rsid w:val="00A47CE0"/>
    <w:rsid w:val="00A47ED5"/>
    <w:rsid w:val="00A50241"/>
    <w:rsid w:val="00A50290"/>
    <w:rsid w:val="00A5095B"/>
    <w:rsid w:val="00A51726"/>
    <w:rsid w:val="00A51DCC"/>
    <w:rsid w:val="00A524D9"/>
    <w:rsid w:val="00A525FA"/>
    <w:rsid w:val="00A52E49"/>
    <w:rsid w:val="00A531D8"/>
    <w:rsid w:val="00A53EBE"/>
    <w:rsid w:val="00A54653"/>
    <w:rsid w:val="00A55218"/>
    <w:rsid w:val="00A559B2"/>
    <w:rsid w:val="00A56D54"/>
    <w:rsid w:val="00A57106"/>
    <w:rsid w:val="00A57136"/>
    <w:rsid w:val="00A57DC3"/>
    <w:rsid w:val="00A60575"/>
    <w:rsid w:val="00A61232"/>
    <w:rsid w:val="00A61B5E"/>
    <w:rsid w:val="00A62474"/>
    <w:rsid w:val="00A62CF7"/>
    <w:rsid w:val="00A64196"/>
    <w:rsid w:val="00A648BE"/>
    <w:rsid w:val="00A64CEB"/>
    <w:rsid w:val="00A64EC6"/>
    <w:rsid w:val="00A64FD4"/>
    <w:rsid w:val="00A65295"/>
    <w:rsid w:val="00A66C52"/>
    <w:rsid w:val="00A67301"/>
    <w:rsid w:val="00A6760B"/>
    <w:rsid w:val="00A67799"/>
    <w:rsid w:val="00A7057F"/>
    <w:rsid w:val="00A70E5D"/>
    <w:rsid w:val="00A71C8D"/>
    <w:rsid w:val="00A71D4E"/>
    <w:rsid w:val="00A71F4C"/>
    <w:rsid w:val="00A72781"/>
    <w:rsid w:val="00A72799"/>
    <w:rsid w:val="00A736D1"/>
    <w:rsid w:val="00A753DA"/>
    <w:rsid w:val="00A7540B"/>
    <w:rsid w:val="00A758CB"/>
    <w:rsid w:val="00A75A67"/>
    <w:rsid w:val="00A76587"/>
    <w:rsid w:val="00A76E3C"/>
    <w:rsid w:val="00A7738A"/>
    <w:rsid w:val="00A774E9"/>
    <w:rsid w:val="00A77505"/>
    <w:rsid w:val="00A778E0"/>
    <w:rsid w:val="00A8070A"/>
    <w:rsid w:val="00A807EE"/>
    <w:rsid w:val="00A80972"/>
    <w:rsid w:val="00A8119B"/>
    <w:rsid w:val="00A812AE"/>
    <w:rsid w:val="00A815B8"/>
    <w:rsid w:val="00A81FBE"/>
    <w:rsid w:val="00A82125"/>
    <w:rsid w:val="00A82ACA"/>
    <w:rsid w:val="00A82E10"/>
    <w:rsid w:val="00A835A3"/>
    <w:rsid w:val="00A8651D"/>
    <w:rsid w:val="00A86690"/>
    <w:rsid w:val="00A86FA7"/>
    <w:rsid w:val="00A87917"/>
    <w:rsid w:val="00A904EE"/>
    <w:rsid w:val="00A90D91"/>
    <w:rsid w:val="00A9203E"/>
    <w:rsid w:val="00A92DFF"/>
    <w:rsid w:val="00A95C43"/>
    <w:rsid w:val="00A95D8F"/>
    <w:rsid w:val="00A95E37"/>
    <w:rsid w:val="00A95EB0"/>
    <w:rsid w:val="00A962F7"/>
    <w:rsid w:val="00A96367"/>
    <w:rsid w:val="00A97A9D"/>
    <w:rsid w:val="00A97F64"/>
    <w:rsid w:val="00AA04C7"/>
    <w:rsid w:val="00AA2018"/>
    <w:rsid w:val="00AA25B3"/>
    <w:rsid w:val="00AA2E2F"/>
    <w:rsid w:val="00AA38E0"/>
    <w:rsid w:val="00AA4429"/>
    <w:rsid w:val="00AA4A36"/>
    <w:rsid w:val="00AA4A46"/>
    <w:rsid w:val="00AA5000"/>
    <w:rsid w:val="00AA6369"/>
    <w:rsid w:val="00AA639B"/>
    <w:rsid w:val="00AA6880"/>
    <w:rsid w:val="00AA688A"/>
    <w:rsid w:val="00AA6B1D"/>
    <w:rsid w:val="00AB07DE"/>
    <w:rsid w:val="00AB0B15"/>
    <w:rsid w:val="00AB1E2B"/>
    <w:rsid w:val="00AB2597"/>
    <w:rsid w:val="00AB28FA"/>
    <w:rsid w:val="00AB34D5"/>
    <w:rsid w:val="00AB376E"/>
    <w:rsid w:val="00AB380A"/>
    <w:rsid w:val="00AB3EC4"/>
    <w:rsid w:val="00AB3F05"/>
    <w:rsid w:val="00AB4C75"/>
    <w:rsid w:val="00AB56F1"/>
    <w:rsid w:val="00AB66AB"/>
    <w:rsid w:val="00AB6B74"/>
    <w:rsid w:val="00AB78DB"/>
    <w:rsid w:val="00AB7F37"/>
    <w:rsid w:val="00AC10BE"/>
    <w:rsid w:val="00AC1220"/>
    <w:rsid w:val="00AC1855"/>
    <w:rsid w:val="00AC2AA8"/>
    <w:rsid w:val="00AC345E"/>
    <w:rsid w:val="00AC352A"/>
    <w:rsid w:val="00AC394B"/>
    <w:rsid w:val="00AC3DEC"/>
    <w:rsid w:val="00AC4F80"/>
    <w:rsid w:val="00AC4FF5"/>
    <w:rsid w:val="00AC5078"/>
    <w:rsid w:val="00AC5EBC"/>
    <w:rsid w:val="00AC6173"/>
    <w:rsid w:val="00AC6365"/>
    <w:rsid w:val="00AC63A0"/>
    <w:rsid w:val="00AC641D"/>
    <w:rsid w:val="00AC795A"/>
    <w:rsid w:val="00AC7FEA"/>
    <w:rsid w:val="00AD0657"/>
    <w:rsid w:val="00AD0BE6"/>
    <w:rsid w:val="00AD0C22"/>
    <w:rsid w:val="00AD1419"/>
    <w:rsid w:val="00AD240E"/>
    <w:rsid w:val="00AD33FF"/>
    <w:rsid w:val="00AD36A6"/>
    <w:rsid w:val="00AD394D"/>
    <w:rsid w:val="00AD3BDB"/>
    <w:rsid w:val="00AD40B8"/>
    <w:rsid w:val="00AD40DA"/>
    <w:rsid w:val="00AD4350"/>
    <w:rsid w:val="00AD4449"/>
    <w:rsid w:val="00AD4D9D"/>
    <w:rsid w:val="00AD4FC9"/>
    <w:rsid w:val="00AD51DB"/>
    <w:rsid w:val="00AD6102"/>
    <w:rsid w:val="00AD6894"/>
    <w:rsid w:val="00AD6B91"/>
    <w:rsid w:val="00AD726A"/>
    <w:rsid w:val="00AE0838"/>
    <w:rsid w:val="00AE0998"/>
    <w:rsid w:val="00AE11B0"/>
    <w:rsid w:val="00AE1272"/>
    <w:rsid w:val="00AE1554"/>
    <w:rsid w:val="00AE1564"/>
    <w:rsid w:val="00AE2319"/>
    <w:rsid w:val="00AE25BA"/>
    <w:rsid w:val="00AE28FE"/>
    <w:rsid w:val="00AE2C06"/>
    <w:rsid w:val="00AE3645"/>
    <w:rsid w:val="00AE3A0E"/>
    <w:rsid w:val="00AE3AA3"/>
    <w:rsid w:val="00AE4712"/>
    <w:rsid w:val="00AE4A7A"/>
    <w:rsid w:val="00AE4E91"/>
    <w:rsid w:val="00AE5128"/>
    <w:rsid w:val="00AE6E65"/>
    <w:rsid w:val="00AE7374"/>
    <w:rsid w:val="00AE77E9"/>
    <w:rsid w:val="00AE7860"/>
    <w:rsid w:val="00AE7E76"/>
    <w:rsid w:val="00AF0156"/>
    <w:rsid w:val="00AF02AB"/>
    <w:rsid w:val="00AF0B28"/>
    <w:rsid w:val="00AF15B3"/>
    <w:rsid w:val="00AF1ECB"/>
    <w:rsid w:val="00AF33F1"/>
    <w:rsid w:val="00AF46D0"/>
    <w:rsid w:val="00AF4F0E"/>
    <w:rsid w:val="00AF60A5"/>
    <w:rsid w:val="00AF62AC"/>
    <w:rsid w:val="00AF632F"/>
    <w:rsid w:val="00AF7845"/>
    <w:rsid w:val="00B00014"/>
    <w:rsid w:val="00B00BB3"/>
    <w:rsid w:val="00B017A9"/>
    <w:rsid w:val="00B01D7F"/>
    <w:rsid w:val="00B02834"/>
    <w:rsid w:val="00B02FBB"/>
    <w:rsid w:val="00B02FD0"/>
    <w:rsid w:val="00B03EC8"/>
    <w:rsid w:val="00B042EC"/>
    <w:rsid w:val="00B04E03"/>
    <w:rsid w:val="00B06AD9"/>
    <w:rsid w:val="00B06C54"/>
    <w:rsid w:val="00B073AF"/>
    <w:rsid w:val="00B07464"/>
    <w:rsid w:val="00B077AE"/>
    <w:rsid w:val="00B07BC8"/>
    <w:rsid w:val="00B10A1F"/>
    <w:rsid w:val="00B10B90"/>
    <w:rsid w:val="00B10E66"/>
    <w:rsid w:val="00B11184"/>
    <w:rsid w:val="00B120A6"/>
    <w:rsid w:val="00B1257C"/>
    <w:rsid w:val="00B12661"/>
    <w:rsid w:val="00B12E44"/>
    <w:rsid w:val="00B13330"/>
    <w:rsid w:val="00B13A82"/>
    <w:rsid w:val="00B14953"/>
    <w:rsid w:val="00B155AF"/>
    <w:rsid w:val="00B15697"/>
    <w:rsid w:val="00B157CA"/>
    <w:rsid w:val="00B158EE"/>
    <w:rsid w:val="00B15E7A"/>
    <w:rsid w:val="00B16662"/>
    <w:rsid w:val="00B17B68"/>
    <w:rsid w:val="00B17C97"/>
    <w:rsid w:val="00B20F59"/>
    <w:rsid w:val="00B22629"/>
    <w:rsid w:val="00B235F1"/>
    <w:rsid w:val="00B24940"/>
    <w:rsid w:val="00B24DB9"/>
    <w:rsid w:val="00B24EB5"/>
    <w:rsid w:val="00B254D2"/>
    <w:rsid w:val="00B25C59"/>
    <w:rsid w:val="00B26274"/>
    <w:rsid w:val="00B26B56"/>
    <w:rsid w:val="00B270DC"/>
    <w:rsid w:val="00B27172"/>
    <w:rsid w:val="00B276FD"/>
    <w:rsid w:val="00B278B8"/>
    <w:rsid w:val="00B27921"/>
    <w:rsid w:val="00B27B39"/>
    <w:rsid w:val="00B27BDD"/>
    <w:rsid w:val="00B30B02"/>
    <w:rsid w:val="00B3156F"/>
    <w:rsid w:val="00B31BB8"/>
    <w:rsid w:val="00B31BE3"/>
    <w:rsid w:val="00B323FF"/>
    <w:rsid w:val="00B32BC8"/>
    <w:rsid w:val="00B32FE7"/>
    <w:rsid w:val="00B333B9"/>
    <w:rsid w:val="00B33BA9"/>
    <w:rsid w:val="00B34035"/>
    <w:rsid w:val="00B34257"/>
    <w:rsid w:val="00B34330"/>
    <w:rsid w:val="00B34513"/>
    <w:rsid w:val="00B365CE"/>
    <w:rsid w:val="00B36A7D"/>
    <w:rsid w:val="00B371DD"/>
    <w:rsid w:val="00B4008B"/>
    <w:rsid w:val="00B40365"/>
    <w:rsid w:val="00B4189B"/>
    <w:rsid w:val="00B41E61"/>
    <w:rsid w:val="00B427E2"/>
    <w:rsid w:val="00B429D7"/>
    <w:rsid w:val="00B42CA1"/>
    <w:rsid w:val="00B439B0"/>
    <w:rsid w:val="00B4473E"/>
    <w:rsid w:val="00B4486D"/>
    <w:rsid w:val="00B455B4"/>
    <w:rsid w:val="00B45611"/>
    <w:rsid w:val="00B46778"/>
    <w:rsid w:val="00B46B7E"/>
    <w:rsid w:val="00B46BAF"/>
    <w:rsid w:val="00B46CB2"/>
    <w:rsid w:val="00B46F63"/>
    <w:rsid w:val="00B47DCF"/>
    <w:rsid w:val="00B504F5"/>
    <w:rsid w:val="00B511F8"/>
    <w:rsid w:val="00B5127A"/>
    <w:rsid w:val="00B51467"/>
    <w:rsid w:val="00B51802"/>
    <w:rsid w:val="00B51CF0"/>
    <w:rsid w:val="00B51E3D"/>
    <w:rsid w:val="00B51EC3"/>
    <w:rsid w:val="00B523A1"/>
    <w:rsid w:val="00B529CB"/>
    <w:rsid w:val="00B5302A"/>
    <w:rsid w:val="00B530A7"/>
    <w:rsid w:val="00B5323F"/>
    <w:rsid w:val="00B5336C"/>
    <w:rsid w:val="00B53C20"/>
    <w:rsid w:val="00B54010"/>
    <w:rsid w:val="00B541EF"/>
    <w:rsid w:val="00B54A13"/>
    <w:rsid w:val="00B5501F"/>
    <w:rsid w:val="00B556CD"/>
    <w:rsid w:val="00B558B8"/>
    <w:rsid w:val="00B55B7D"/>
    <w:rsid w:val="00B563B3"/>
    <w:rsid w:val="00B578F6"/>
    <w:rsid w:val="00B57E84"/>
    <w:rsid w:val="00B600A8"/>
    <w:rsid w:val="00B6070D"/>
    <w:rsid w:val="00B607BD"/>
    <w:rsid w:val="00B60811"/>
    <w:rsid w:val="00B60866"/>
    <w:rsid w:val="00B60912"/>
    <w:rsid w:val="00B613C3"/>
    <w:rsid w:val="00B6150D"/>
    <w:rsid w:val="00B61C3A"/>
    <w:rsid w:val="00B6270C"/>
    <w:rsid w:val="00B62D21"/>
    <w:rsid w:val="00B62DB7"/>
    <w:rsid w:val="00B63623"/>
    <w:rsid w:val="00B63F25"/>
    <w:rsid w:val="00B64D37"/>
    <w:rsid w:val="00B64E2A"/>
    <w:rsid w:val="00B64EF2"/>
    <w:rsid w:val="00B64F0F"/>
    <w:rsid w:val="00B65106"/>
    <w:rsid w:val="00B65BB7"/>
    <w:rsid w:val="00B65E58"/>
    <w:rsid w:val="00B66322"/>
    <w:rsid w:val="00B6660D"/>
    <w:rsid w:val="00B666C2"/>
    <w:rsid w:val="00B66A98"/>
    <w:rsid w:val="00B66F8B"/>
    <w:rsid w:val="00B67077"/>
    <w:rsid w:val="00B67451"/>
    <w:rsid w:val="00B67843"/>
    <w:rsid w:val="00B67A38"/>
    <w:rsid w:val="00B67D6F"/>
    <w:rsid w:val="00B67FE6"/>
    <w:rsid w:val="00B71415"/>
    <w:rsid w:val="00B716C5"/>
    <w:rsid w:val="00B72EBE"/>
    <w:rsid w:val="00B72FA3"/>
    <w:rsid w:val="00B72FB2"/>
    <w:rsid w:val="00B73FA1"/>
    <w:rsid w:val="00B7449A"/>
    <w:rsid w:val="00B7522E"/>
    <w:rsid w:val="00B75646"/>
    <w:rsid w:val="00B76EDB"/>
    <w:rsid w:val="00B7734D"/>
    <w:rsid w:val="00B7798E"/>
    <w:rsid w:val="00B77F45"/>
    <w:rsid w:val="00B77FBC"/>
    <w:rsid w:val="00B80014"/>
    <w:rsid w:val="00B8020D"/>
    <w:rsid w:val="00B80442"/>
    <w:rsid w:val="00B80555"/>
    <w:rsid w:val="00B80597"/>
    <w:rsid w:val="00B811A0"/>
    <w:rsid w:val="00B825E4"/>
    <w:rsid w:val="00B82612"/>
    <w:rsid w:val="00B826CC"/>
    <w:rsid w:val="00B826D2"/>
    <w:rsid w:val="00B82D58"/>
    <w:rsid w:val="00B82F72"/>
    <w:rsid w:val="00B82F9E"/>
    <w:rsid w:val="00B83106"/>
    <w:rsid w:val="00B83DC4"/>
    <w:rsid w:val="00B83E73"/>
    <w:rsid w:val="00B8463A"/>
    <w:rsid w:val="00B84716"/>
    <w:rsid w:val="00B85D97"/>
    <w:rsid w:val="00B85F86"/>
    <w:rsid w:val="00B87160"/>
    <w:rsid w:val="00B872F9"/>
    <w:rsid w:val="00B87FB5"/>
    <w:rsid w:val="00B913FA"/>
    <w:rsid w:val="00B91DB7"/>
    <w:rsid w:val="00B9232E"/>
    <w:rsid w:val="00B93006"/>
    <w:rsid w:val="00B9318D"/>
    <w:rsid w:val="00B938AD"/>
    <w:rsid w:val="00B952EE"/>
    <w:rsid w:val="00B956A8"/>
    <w:rsid w:val="00B95B56"/>
    <w:rsid w:val="00B96786"/>
    <w:rsid w:val="00B96B5D"/>
    <w:rsid w:val="00B97B09"/>
    <w:rsid w:val="00B97E14"/>
    <w:rsid w:val="00BA00D9"/>
    <w:rsid w:val="00BA0FEA"/>
    <w:rsid w:val="00BA101D"/>
    <w:rsid w:val="00BA16EB"/>
    <w:rsid w:val="00BA1723"/>
    <w:rsid w:val="00BA1759"/>
    <w:rsid w:val="00BA1814"/>
    <w:rsid w:val="00BA1F56"/>
    <w:rsid w:val="00BA20B1"/>
    <w:rsid w:val="00BA233E"/>
    <w:rsid w:val="00BA23F7"/>
    <w:rsid w:val="00BA27E1"/>
    <w:rsid w:val="00BA2832"/>
    <w:rsid w:val="00BA33F4"/>
    <w:rsid w:val="00BA37E9"/>
    <w:rsid w:val="00BA48D9"/>
    <w:rsid w:val="00BA55DA"/>
    <w:rsid w:val="00BA568E"/>
    <w:rsid w:val="00BA5874"/>
    <w:rsid w:val="00BA5F34"/>
    <w:rsid w:val="00BA71D0"/>
    <w:rsid w:val="00BA7454"/>
    <w:rsid w:val="00BA7794"/>
    <w:rsid w:val="00BB002A"/>
    <w:rsid w:val="00BB1049"/>
    <w:rsid w:val="00BB19BD"/>
    <w:rsid w:val="00BB19F9"/>
    <w:rsid w:val="00BB1A43"/>
    <w:rsid w:val="00BB1C13"/>
    <w:rsid w:val="00BB208E"/>
    <w:rsid w:val="00BB3B5B"/>
    <w:rsid w:val="00BB43A9"/>
    <w:rsid w:val="00BB4605"/>
    <w:rsid w:val="00BB5982"/>
    <w:rsid w:val="00BB684A"/>
    <w:rsid w:val="00BB6C37"/>
    <w:rsid w:val="00BB713A"/>
    <w:rsid w:val="00BB714C"/>
    <w:rsid w:val="00BB7741"/>
    <w:rsid w:val="00BB7772"/>
    <w:rsid w:val="00BB7CFE"/>
    <w:rsid w:val="00BC04FF"/>
    <w:rsid w:val="00BC1025"/>
    <w:rsid w:val="00BC127A"/>
    <w:rsid w:val="00BC17AD"/>
    <w:rsid w:val="00BC1D75"/>
    <w:rsid w:val="00BC20D5"/>
    <w:rsid w:val="00BC2496"/>
    <w:rsid w:val="00BC255F"/>
    <w:rsid w:val="00BC291E"/>
    <w:rsid w:val="00BC364A"/>
    <w:rsid w:val="00BC392A"/>
    <w:rsid w:val="00BC39B0"/>
    <w:rsid w:val="00BC3DBE"/>
    <w:rsid w:val="00BC4E71"/>
    <w:rsid w:val="00BC5BCF"/>
    <w:rsid w:val="00BC60A0"/>
    <w:rsid w:val="00BC6E4C"/>
    <w:rsid w:val="00BC72E9"/>
    <w:rsid w:val="00BC7383"/>
    <w:rsid w:val="00BC7718"/>
    <w:rsid w:val="00BD04D2"/>
    <w:rsid w:val="00BD0562"/>
    <w:rsid w:val="00BD12CE"/>
    <w:rsid w:val="00BD15E5"/>
    <w:rsid w:val="00BD1BAA"/>
    <w:rsid w:val="00BD323F"/>
    <w:rsid w:val="00BD34EE"/>
    <w:rsid w:val="00BD4624"/>
    <w:rsid w:val="00BD465E"/>
    <w:rsid w:val="00BD4B5E"/>
    <w:rsid w:val="00BD518F"/>
    <w:rsid w:val="00BD5230"/>
    <w:rsid w:val="00BD5D95"/>
    <w:rsid w:val="00BD6384"/>
    <w:rsid w:val="00BD6566"/>
    <w:rsid w:val="00BD679B"/>
    <w:rsid w:val="00BD699F"/>
    <w:rsid w:val="00BE023E"/>
    <w:rsid w:val="00BE03A2"/>
    <w:rsid w:val="00BE0668"/>
    <w:rsid w:val="00BE1C0F"/>
    <w:rsid w:val="00BE1EED"/>
    <w:rsid w:val="00BE20C5"/>
    <w:rsid w:val="00BE23C9"/>
    <w:rsid w:val="00BE2B15"/>
    <w:rsid w:val="00BE2D75"/>
    <w:rsid w:val="00BE370B"/>
    <w:rsid w:val="00BE39B5"/>
    <w:rsid w:val="00BE3ADA"/>
    <w:rsid w:val="00BE3CD9"/>
    <w:rsid w:val="00BE49DA"/>
    <w:rsid w:val="00BE4E64"/>
    <w:rsid w:val="00BE4FEB"/>
    <w:rsid w:val="00BE5605"/>
    <w:rsid w:val="00BE5966"/>
    <w:rsid w:val="00BE5AA3"/>
    <w:rsid w:val="00BE5CB8"/>
    <w:rsid w:val="00BE6639"/>
    <w:rsid w:val="00BE7D4C"/>
    <w:rsid w:val="00BE7F30"/>
    <w:rsid w:val="00BF1CDC"/>
    <w:rsid w:val="00BF1F41"/>
    <w:rsid w:val="00BF1FB9"/>
    <w:rsid w:val="00BF239F"/>
    <w:rsid w:val="00BF2494"/>
    <w:rsid w:val="00BF277E"/>
    <w:rsid w:val="00BF3777"/>
    <w:rsid w:val="00BF38EC"/>
    <w:rsid w:val="00BF3AF7"/>
    <w:rsid w:val="00BF3F30"/>
    <w:rsid w:val="00BF42A9"/>
    <w:rsid w:val="00BF469C"/>
    <w:rsid w:val="00BF4EEB"/>
    <w:rsid w:val="00BF52A9"/>
    <w:rsid w:val="00BF5A2D"/>
    <w:rsid w:val="00BF5B66"/>
    <w:rsid w:val="00BF5EE7"/>
    <w:rsid w:val="00BF63F5"/>
    <w:rsid w:val="00BF645F"/>
    <w:rsid w:val="00BF647D"/>
    <w:rsid w:val="00BF6973"/>
    <w:rsid w:val="00BF6C3C"/>
    <w:rsid w:val="00BF6E98"/>
    <w:rsid w:val="00BF7202"/>
    <w:rsid w:val="00BF726A"/>
    <w:rsid w:val="00BF7801"/>
    <w:rsid w:val="00BF78ED"/>
    <w:rsid w:val="00C00431"/>
    <w:rsid w:val="00C01985"/>
    <w:rsid w:val="00C03CE5"/>
    <w:rsid w:val="00C04F89"/>
    <w:rsid w:val="00C057BC"/>
    <w:rsid w:val="00C05C16"/>
    <w:rsid w:val="00C06280"/>
    <w:rsid w:val="00C06B41"/>
    <w:rsid w:val="00C06EBB"/>
    <w:rsid w:val="00C0701B"/>
    <w:rsid w:val="00C072D7"/>
    <w:rsid w:val="00C10B4C"/>
    <w:rsid w:val="00C10E08"/>
    <w:rsid w:val="00C11EA9"/>
    <w:rsid w:val="00C11EAA"/>
    <w:rsid w:val="00C12E5E"/>
    <w:rsid w:val="00C1330E"/>
    <w:rsid w:val="00C1333B"/>
    <w:rsid w:val="00C13EAB"/>
    <w:rsid w:val="00C13F2D"/>
    <w:rsid w:val="00C14230"/>
    <w:rsid w:val="00C142AE"/>
    <w:rsid w:val="00C160FC"/>
    <w:rsid w:val="00C1620F"/>
    <w:rsid w:val="00C169FE"/>
    <w:rsid w:val="00C177A6"/>
    <w:rsid w:val="00C178F0"/>
    <w:rsid w:val="00C17E4F"/>
    <w:rsid w:val="00C20FAD"/>
    <w:rsid w:val="00C2106D"/>
    <w:rsid w:val="00C2126C"/>
    <w:rsid w:val="00C21338"/>
    <w:rsid w:val="00C22295"/>
    <w:rsid w:val="00C225EC"/>
    <w:rsid w:val="00C22632"/>
    <w:rsid w:val="00C22D1D"/>
    <w:rsid w:val="00C23019"/>
    <w:rsid w:val="00C2395F"/>
    <w:rsid w:val="00C23CF1"/>
    <w:rsid w:val="00C23F78"/>
    <w:rsid w:val="00C24BFB"/>
    <w:rsid w:val="00C250EB"/>
    <w:rsid w:val="00C25DC5"/>
    <w:rsid w:val="00C26415"/>
    <w:rsid w:val="00C26B73"/>
    <w:rsid w:val="00C26E60"/>
    <w:rsid w:val="00C27786"/>
    <w:rsid w:val="00C277ED"/>
    <w:rsid w:val="00C27A45"/>
    <w:rsid w:val="00C27F5F"/>
    <w:rsid w:val="00C30212"/>
    <w:rsid w:val="00C3028A"/>
    <w:rsid w:val="00C303EA"/>
    <w:rsid w:val="00C30528"/>
    <w:rsid w:val="00C315C5"/>
    <w:rsid w:val="00C316CF"/>
    <w:rsid w:val="00C31C2C"/>
    <w:rsid w:val="00C32775"/>
    <w:rsid w:val="00C3315A"/>
    <w:rsid w:val="00C33443"/>
    <w:rsid w:val="00C33A0E"/>
    <w:rsid w:val="00C34174"/>
    <w:rsid w:val="00C3453B"/>
    <w:rsid w:val="00C34A43"/>
    <w:rsid w:val="00C35443"/>
    <w:rsid w:val="00C3547F"/>
    <w:rsid w:val="00C35B66"/>
    <w:rsid w:val="00C35EE7"/>
    <w:rsid w:val="00C36F26"/>
    <w:rsid w:val="00C40228"/>
    <w:rsid w:val="00C402F2"/>
    <w:rsid w:val="00C40E01"/>
    <w:rsid w:val="00C414F5"/>
    <w:rsid w:val="00C41564"/>
    <w:rsid w:val="00C41D1B"/>
    <w:rsid w:val="00C41ED5"/>
    <w:rsid w:val="00C42233"/>
    <w:rsid w:val="00C42CB4"/>
    <w:rsid w:val="00C43B2D"/>
    <w:rsid w:val="00C43D7C"/>
    <w:rsid w:val="00C43E95"/>
    <w:rsid w:val="00C440BF"/>
    <w:rsid w:val="00C44D8D"/>
    <w:rsid w:val="00C45C10"/>
    <w:rsid w:val="00C45D58"/>
    <w:rsid w:val="00C466D5"/>
    <w:rsid w:val="00C46A8B"/>
    <w:rsid w:val="00C46AF6"/>
    <w:rsid w:val="00C46BE5"/>
    <w:rsid w:val="00C476D5"/>
    <w:rsid w:val="00C47AA3"/>
    <w:rsid w:val="00C47E57"/>
    <w:rsid w:val="00C5053E"/>
    <w:rsid w:val="00C50674"/>
    <w:rsid w:val="00C506DC"/>
    <w:rsid w:val="00C516B9"/>
    <w:rsid w:val="00C51A8E"/>
    <w:rsid w:val="00C51AD6"/>
    <w:rsid w:val="00C5204D"/>
    <w:rsid w:val="00C52540"/>
    <w:rsid w:val="00C5268D"/>
    <w:rsid w:val="00C52E51"/>
    <w:rsid w:val="00C52EC2"/>
    <w:rsid w:val="00C52EDD"/>
    <w:rsid w:val="00C531C8"/>
    <w:rsid w:val="00C534CD"/>
    <w:rsid w:val="00C547EE"/>
    <w:rsid w:val="00C55486"/>
    <w:rsid w:val="00C55E1B"/>
    <w:rsid w:val="00C55EFF"/>
    <w:rsid w:val="00C564E2"/>
    <w:rsid w:val="00C57634"/>
    <w:rsid w:val="00C600B6"/>
    <w:rsid w:val="00C60E7D"/>
    <w:rsid w:val="00C6162C"/>
    <w:rsid w:val="00C6198A"/>
    <w:rsid w:val="00C621A6"/>
    <w:rsid w:val="00C62543"/>
    <w:rsid w:val="00C6254C"/>
    <w:rsid w:val="00C6267F"/>
    <w:rsid w:val="00C62972"/>
    <w:rsid w:val="00C63347"/>
    <w:rsid w:val="00C6361C"/>
    <w:rsid w:val="00C637E1"/>
    <w:rsid w:val="00C63920"/>
    <w:rsid w:val="00C64024"/>
    <w:rsid w:val="00C6409F"/>
    <w:rsid w:val="00C66AB9"/>
    <w:rsid w:val="00C67A3C"/>
    <w:rsid w:val="00C67C46"/>
    <w:rsid w:val="00C67DE8"/>
    <w:rsid w:val="00C67E58"/>
    <w:rsid w:val="00C70072"/>
    <w:rsid w:val="00C7025B"/>
    <w:rsid w:val="00C702F3"/>
    <w:rsid w:val="00C70853"/>
    <w:rsid w:val="00C71082"/>
    <w:rsid w:val="00C71CD7"/>
    <w:rsid w:val="00C7332B"/>
    <w:rsid w:val="00C73A7C"/>
    <w:rsid w:val="00C73C31"/>
    <w:rsid w:val="00C73CDC"/>
    <w:rsid w:val="00C7459F"/>
    <w:rsid w:val="00C75AAA"/>
    <w:rsid w:val="00C75D02"/>
    <w:rsid w:val="00C760CB"/>
    <w:rsid w:val="00C7613E"/>
    <w:rsid w:val="00C77650"/>
    <w:rsid w:val="00C80345"/>
    <w:rsid w:val="00C8050E"/>
    <w:rsid w:val="00C813DC"/>
    <w:rsid w:val="00C81486"/>
    <w:rsid w:val="00C814DA"/>
    <w:rsid w:val="00C81600"/>
    <w:rsid w:val="00C81C9C"/>
    <w:rsid w:val="00C82532"/>
    <w:rsid w:val="00C82983"/>
    <w:rsid w:val="00C83183"/>
    <w:rsid w:val="00C83277"/>
    <w:rsid w:val="00C8332A"/>
    <w:rsid w:val="00C8380A"/>
    <w:rsid w:val="00C8382E"/>
    <w:rsid w:val="00C84F53"/>
    <w:rsid w:val="00C855A1"/>
    <w:rsid w:val="00C8588E"/>
    <w:rsid w:val="00C859A4"/>
    <w:rsid w:val="00C85BEE"/>
    <w:rsid w:val="00C860FF"/>
    <w:rsid w:val="00C86994"/>
    <w:rsid w:val="00C8724C"/>
    <w:rsid w:val="00C87366"/>
    <w:rsid w:val="00C87630"/>
    <w:rsid w:val="00C87E88"/>
    <w:rsid w:val="00C903B8"/>
    <w:rsid w:val="00C91397"/>
    <w:rsid w:val="00C921AD"/>
    <w:rsid w:val="00C92593"/>
    <w:rsid w:val="00C925E1"/>
    <w:rsid w:val="00C94023"/>
    <w:rsid w:val="00C94320"/>
    <w:rsid w:val="00C9441C"/>
    <w:rsid w:val="00C9487A"/>
    <w:rsid w:val="00C94D22"/>
    <w:rsid w:val="00C954F6"/>
    <w:rsid w:val="00C96863"/>
    <w:rsid w:val="00C96AF0"/>
    <w:rsid w:val="00C96B3B"/>
    <w:rsid w:val="00C96C3E"/>
    <w:rsid w:val="00C97481"/>
    <w:rsid w:val="00C977B3"/>
    <w:rsid w:val="00CA0ADD"/>
    <w:rsid w:val="00CA0F3D"/>
    <w:rsid w:val="00CA183D"/>
    <w:rsid w:val="00CA2E79"/>
    <w:rsid w:val="00CA3D76"/>
    <w:rsid w:val="00CA3E44"/>
    <w:rsid w:val="00CA41A1"/>
    <w:rsid w:val="00CA4E58"/>
    <w:rsid w:val="00CA55AA"/>
    <w:rsid w:val="00CA6D46"/>
    <w:rsid w:val="00CA708C"/>
    <w:rsid w:val="00CA771E"/>
    <w:rsid w:val="00CB1402"/>
    <w:rsid w:val="00CB1556"/>
    <w:rsid w:val="00CB1D14"/>
    <w:rsid w:val="00CB2041"/>
    <w:rsid w:val="00CB2237"/>
    <w:rsid w:val="00CB2288"/>
    <w:rsid w:val="00CB29F2"/>
    <w:rsid w:val="00CB30AA"/>
    <w:rsid w:val="00CB3FC5"/>
    <w:rsid w:val="00CB425A"/>
    <w:rsid w:val="00CB4968"/>
    <w:rsid w:val="00CB5D00"/>
    <w:rsid w:val="00CB6381"/>
    <w:rsid w:val="00CB69EF"/>
    <w:rsid w:val="00CB6FA2"/>
    <w:rsid w:val="00CB7BD3"/>
    <w:rsid w:val="00CC00EE"/>
    <w:rsid w:val="00CC06A9"/>
    <w:rsid w:val="00CC0B77"/>
    <w:rsid w:val="00CC0B92"/>
    <w:rsid w:val="00CC0CD8"/>
    <w:rsid w:val="00CC15E1"/>
    <w:rsid w:val="00CC1FC3"/>
    <w:rsid w:val="00CC20BC"/>
    <w:rsid w:val="00CC2B0F"/>
    <w:rsid w:val="00CC2C60"/>
    <w:rsid w:val="00CC2D42"/>
    <w:rsid w:val="00CC387A"/>
    <w:rsid w:val="00CC3C1A"/>
    <w:rsid w:val="00CC42FD"/>
    <w:rsid w:val="00CC4515"/>
    <w:rsid w:val="00CC4B53"/>
    <w:rsid w:val="00CC4E6A"/>
    <w:rsid w:val="00CC55C8"/>
    <w:rsid w:val="00CC7B96"/>
    <w:rsid w:val="00CC7E00"/>
    <w:rsid w:val="00CD077E"/>
    <w:rsid w:val="00CD1596"/>
    <w:rsid w:val="00CD1AFB"/>
    <w:rsid w:val="00CD1E22"/>
    <w:rsid w:val="00CD2266"/>
    <w:rsid w:val="00CD2963"/>
    <w:rsid w:val="00CD2D5C"/>
    <w:rsid w:val="00CD2D68"/>
    <w:rsid w:val="00CD2E83"/>
    <w:rsid w:val="00CD3131"/>
    <w:rsid w:val="00CD3859"/>
    <w:rsid w:val="00CD48FB"/>
    <w:rsid w:val="00CD49F2"/>
    <w:rsid w:val="00CD4C95"/>
    <w:rsid w:val="00CD5BA7"/>
    <w:rsid w:val="00CD5F35"/>
    <w:rsid w:val="00CD6A53"/>
    <w:rsid w:val="00CD7D11"/>
    <w:rsid w:val="00CE1366"/>
    <w:rsid w:val="00CE3007"/>
    <w:rsid w:val="00CE3FA8"/>
    <w:rsid w:val="00CE4575"/>
    <w:rsid w:val="00CE50BC"/>
    <w:rsid w:val="00CE54BD"/>
    <w:rsid w:val="00CE6DCF"/>
    <w:rsid w:val="00CE7887"/>
    <w:rsid w:val="00CE7CF5"/>
    <w:rsid w:val="00CF002B"/>
    <w:rsid w:val="00CF021A"/>
    <w:rsid w:val="00CF092E"/>
    <w:rsid w:val="00CF0A71"/>
    <w:rsid w:val="00CF0C4F"/>
    <w:rsid w:val="00CF0EE5"/>
    <w:rsid w:val="00CF0F6F"/>
    <w:rsid w:val="00CF109A"/>
    <w:rsid w:val="00CF14B0"/>
    <w:rsid w:val="00CF2669"/>
    <w:rsid w:val="00CF2EB7"/>
    <w:rsid w:val="00CF35A3"/>
    <w:rsid w:val="00CF3D84"/>
    <w:rsid w:val="00CF3F3F"/>
    <w:rsid w:val="00CF4191"/>
    <w:rsid w:val="00CF442E"/>
    <w:rsid w:val="00CF52CB"/>
    <w:rsid w:val="00CF655C"/>
    <w:rsid w:val="00CF68D8"/>
    <w:rsid w:val="00CF71C0"/>
    <w:rsid w:val="00CF7482"/>
    <w:rsid w:val="00CF7BCA"/>
    <w:rsid w:val="00D000C1"/>
    <w:rsid w:val="00D00154"/>
    <w:rsid w:val="00D00A7B"/>
    <w:rsid w:val="00D00CEE"/>
    <w:rsid w:val="00D01B51"/>
    <w:rsid w:val="00D01CC2"/>
    <w:rsid w:val="00D01E2D"/>
    <w:rsid w:val="00D0227B"/>
    <w:rsid w:val="00D02B42"/>
    <w:rsid w:val="00D02CAE"/>
    <w:rsid w:val="00D02FD5"/>
    <w:rsid w:val="00D030A5"/>
    <w:rsid w:val="00D0342F"/>
    <w:rsid w:val="00D0373B"/>
    <w:rsid w:val="00D03B51"/>
    <w:rsid w:val="00D054AB"/>
    <w:rsid w:val="00D05D48"/>
    <w:rsid w:val="00D06659"/>
    <w:rsid w:val="00D06968"/>
    <w:rsid w:val="00D069FD"/>
    <w:rsid w:val="00D078FA"/>
    <w:rsid w:val="00D07901"/>
    <w:rsid w:val="00D07D24"/>
    <w:rsid w:val="00D10477"/>
    <w:rsid w:val="00D107EE"/>
    <w:rsid w:val="00D109B5"/>
    <w:rsid w:val="00D10AF3"/>
    <w:rsid w:val="00D10CAF"/>
    <w:rsid w:val="00D11488"/>
    <w:rsid w:val="00D12C41"/>
    <w:rsid w:val="00D136A0"/>
    <w:rsid w:val="00D1375A"/>
    <w:rsid w:val="00D13CBC"/>
    <w:rsid w:val="00D140F4"/>
    <w:rsid w:val="00D1424B"/>
    <w:rsid w:val="00D143CF"/>
    <w:rsid w:val="00D15E81"/>
    <w:rsid w:val="00D16457"/>
    <w:rsid w:val="00D168B1"/>
    <w:rsid w:val="00D170F8"/>
    <w:rsid w:val="00D1763D"/>
    <w:rsid w:val="00D2113D"/>
    <w:rsid w:val="00D21147"/>
    <w:rsid w:val="00D214D5"/>
    <w:rsid w:val="00D21C5B"/>
    <w:rsid w:val="00D2220E"/>
    <w:rsid w:val="00D226FF"/>
    <w:rsid w:val="00D22E5F"/>
    <w:rsid w:val="00D23003"/>
    <w:rsid w:val="00D235F8"/>
    <w:rsid w:val="00D24145"/>
    <w:rsid w:val="00D24C68"/>
    <w:rsid w:val="00D26132"/>
    <w:rsid w:val="00D26E6D"/>
    <w:rsid w:val="00D27097"/>
    <w:rsid w:val="00D2764D"/>
    <w:rsid w:val="00D30226"/>
    <w:rsid w:val="00D30F63"/>
    <w:rsid w:val="00D31197"/>
    <w:rsid w:val="00D313BF"/>
    <w:rsid w:val="00D321C2"/>
    <w:rsid w:val="00D32A55"/>
    <w:rsid w:val="00D32AD7"/>
    <w:rsid w:val="00D32D26"/>
    <w:rsid w:val="00D335B4"/>
    <w:rsid w:val="00D33B93"/>
    <w:rsid w:val="00D347E1"/>
    <w:rsid w:val="00D34CD7"/>
    <w:rsid w:val="00D359BB"/>
    <w:rsid w:val="00D361F0"/>
    <w:rsid w:val="00D36DBD"/>
    <w:rsid w:val="00D372C7"/>
    <w:rsid w:val="00D375E2"/>
    <w:rsid w:val="00D3780C"/>
    <w:rsid w:val="00D37868"/>
    <w:rsid w:val="00D403F1"/>
    <w:rsid w:val="00D404BD"/>
    <w:rsid w:val="00D40A2B"/>
    <w:rsid w:val="00D40FFD"/>
    <w:rsid w:val="00D41006"/>
    <w:rsid w:val="00D416AB"/>
    <w:rsid w:val="00D41B33"/>
    <w:rsid w:val="00D41E8E"/>
    <w:rsid w:val="00D41F64"/>
    <w:rsid w:val="00D424FF"/>
    <w:rsid w:val="00D43038"/>
    <w:rsid w:val="00D431CE"/>
    <w:rsid w:val="00D43481"/>
    <w:rsid w:val="00D434EF"/>
    <w:rsid w:val="00D43C10"/>
    <w:rsid w:val="00D4462B"/>
    <w:rsid w:val="00D446FE"/>
    <w:rsid w:val="00D44C2D"/>
    <w:rsid w:val="00D45238"/>
    <w:rsid w:val="00D45DCD"/>
    <w:rsid w:val="00D45FBD"/>
    <w:rsid w:val="00D46603"/>
    <w:rsid w:val="00D46DE1"/>
    <w:rsid w:val="00D50195"/>
    <w:rsid w:val="00D5183A"/>
    <w:rsid w:val="00D5186F"/>
    <w:rsid w:val="00D51B20"/>
    <w:rsid w:val="00D53D6E"/>
    <w:rsid w:val="00D54153"/>
    <w:rsid w:val="00D54399"/>
    <w:rsid w:val="00D548C1"/>
    <w:rsid w:val="00D54D88"/>
    <w:rsid w:val="00D55753"/>
    <w:rsid w:val="00D558B1"/>
    <w:rsid w:val="00D56600"/>
    <w:rsid w:val="00D56AED"/>
    <w:rsid w:val="00D56D0A"/>
    <w:rsid w:val="00D571C0"/>
    <w:rsid w:val="00D572CD"/>
    <w:rsid w:val="00D574D6"/>
    <w:rsid w:val="00D5775E"/>
    <w:rsid w:val="00D61108"/>
    <w:rsid w:val="00D61456"/>
    <w:rsid w:val="00D61778"/>
    <w:rsid w:val="00D6268B"/>
    <w:rsid w:val="00D62A09"/>
    <w:rsid w:val="00D645BE"/>
    <w:rsid w:val="00D645F3"/>
    <w:rsid w:val="00D65734"/>
    <w:rsid w:val="00D65C6B"/>
    <w:rsid w:val="00D65D58"/>
    <w:rsid w:val="00D65EF6"/>
    <w:rsid w:val="00D65FF4"/>
    <w:rsid w:val="00D6602A"/>
    <w:rsid w:val="00D66B8D"/>
    <w:rsid w:val="00D673D5"/>
    <w:rsid w:val="00D67635"/>
    <w:rsid w:val="00D70813"/>
    <w:rsid w:val="00D70FA2"/>
    <w:rsid w:val="00D720D4"/>
    <w:rsid w:val="00D72250"/>
    <w:rsid w:val="00D724DB"/>
    <w:rsid w:val="00D72624"/>
    <w:rsid w:val="00D7304D"/>
    <w:rsid w:val="00D73292"/>
    <w:rsid w:val="00D734EF"/>
    <w:rsid w:val="00D737CC"/>
    <w:rsid w:val="00D7400B"/>
    <w:rsid w:val="00D7454A"/>
    <w:rsid w:val="00D74CE1"/>
    <w:rsid w:val="00D74F90"/>
    <w:rsid w:val="00D756F1"/>
    <w:rsid w:val="00D77677"/>
    <w:rsid w:val="00D80056"/>
    <w:rsid w:val="00D8126A"/>
    <w:rsid w:val="00D817EE"/>
    <w:rsid w:val="00D81D0E"/>
    <w:rsid w:val="00D81F5C"/>
    <w:rsid w:val="00D82A18"/>
    <w:rsid w:val="00D82B4A"/>
    <w:rsid w:val="00D82DEA"/>
    <w:rsid w:val="00D83040"/>
    <w:rsid w:val="00D8354D"/>
    <w:rsid w:val="00D83B3A"/>
    <w:rsid w:val="00D83E3B"/>
    <w:rsid w:val="00D8423B"/>
    <w:rsid w:val="00D8423C"/>
    <w:rsid w:val="00D843C4"/>
    <w:rsid w:val="00D84599"/>
    <w:rsid w:val="00D846DE"/>
    <w:rsid w:val="00D8496B"/>
    <w:rsid w:val="00D85D44"/>
    <w:rsid w:val="00D8681D"/>
    <w:rsid w:val="00D86FCA"/>
    <w:rsid w:val="00D87AF0"/>
    <w:rsid w:val="00D90448"/>
    <w:rsid w:val="00D90F00"/>
    <w:rsid w:val="00D915C6"/>
    <w:rsid w:val="00D91688"/>
    <w:rsid w:val="00D91AC8"/>
    <w:rsid w:val="00D91C12"/>
    <w:rsid w:val="00D91CA2"/>
    <w:rsid w:val="00D92A31"/>
    <w:rsid w:val="00D92A3E"/>
    <w:rsid w:val="00D92B49"/>
    <w:rsid w:val="00D93325"/>
    <w:rsid w:val="00D93561"/>
    <w:rsid w:val="00D93A65"/>
    <w:rsid w:val="00D93FBD"/>
    <w:rsid w:val="00D94041"/>
    <w:rsid w:val="00D943AA"/>
    <w:rsid w:val="00D94750"/>
    <w:rsid w:val="00D9477A"/>
    <w:rsid w:val="00D9493E"/>
    <w:rsid w:val="00D953B6"/>
    <w:rsid w:val="00D96224"/>
    <w:rsid w:val="00D962AB"/>
    <w:rsid w:val="00D96330"/>
    <w:rsid w:val="00D96A7C"/>
    <w:rsid w:val="00D979C5"/>
    <w:rsid w:val="00D97A48"/>
    <w:rsid w:val="00DA01F0"/>
    <w:rsid w:val="00DA0293"/>
    <w:rsid w:val="00DA06F0"/>
    <w:rsid w:val="00DA0728"/>
    <w:rsid w:val="00DA2E97"/>
    <w:rsid w:val="00DA38AF"/>
    <w:rsid w:val="00DA4356"/>
    <w:rsid w:val="00DA48E2"/>
    <w:rsid w:val="00DA49FD"/>
    <w:rsid w:val="00DA4A92"/>
    <w:rsid w:val="00DA4E0E"/>
    <w:rsid w:val="00DA5170"/>
    <w:rsid w:val="00DA60B4"/>
    <w:rsid w:val="00DA72B7"/>
    <w:rsid w:val="00DA72D9"/>
    <w:rsid w:val="00DA78DE"/>
    <w:rsid w:val="00DB024C"/>
    <w:rsid w:val="00DB0798"/>
    <w:rsid w:val="00DB082D"/>
    <w:rsid w:val="00DB0867"/>
    <w:rsid w:val="00DB12E6"/>
    <w:rsid w:val="00DB2575"/>
    <w:rsid w:val="00DB2E72"/>
    <w:rsid w:val="00DB314F"/>
    <w:rsid w:val="00DB373C"/>
    <w:rsid w:val="00DB3933"/>
    <w:rsid w:val="00DB4F96"/>
    <w:rsid w:val="00DB5A0C"/>
    <w:rsid w:val="00DB5CF6"/>
    <w:rsid w:val="00DB5E45"/>
    <w:rsid w:val="00DB7527"/>
    <w:rsid w:val="00DB7792"/>
    <w:rsid w:val="00DB7A95"/>
    <w:rsid w:val="00DC074C"/>
    <w:rsid w:val="00DC0787"/>
    <w:rsid w:val="00DC0BE8"/>
    <w:rsid w:val="00DC151E"/>
    <w:rsid w:val="00DC23E8"/>
    <w:rsid w:val="00DC2671"/>
    <w:rsid w:val="00DC336F"/>
    <w:rsid w:val="00DC3584"/>
    <w:rsid w:val="00DC4098"/>
    <w:rsid w:val="00DC451F"/>
    <w:rsid w:val="00DC455A"/>
    <w:rsid w:val="00DC46C0"/>
    <w:rsid w:val="00DC4B2D"/>
    <w:rsid w:val="00DC4E27"/>
    <w:rsid w:val="00DC5107"/>
    <w:rsid w:val="00DC63C7"/>
    <w:rsid w:val="00DC63CD"/>
    <w:rsid w:val="00DC6541"/>
    <w:rsid w:val="00DC7119"/>
    <w:rsid w:val="00DC7124"/>
    <w:rsid w:val="00DC7196"/>
    <w:rsid w:val="00DD0F68"/>
    <w:rsid w:val="00DD1304"/>
    <w:rsid w:val="00DD244B"/>
    <w:rsid w:val="00DD2BFB"/>
    <w:rsid w:val="00DD30D8"/>
    <w:rsid w:val="00DD3972"/>
    <w:rsid w:val="00DD3E51"/>
    <w:rsid w:val="00DD3ED3"/>
    <w:rsid w:val="00DD4351"/>
    <w:rsid w:val="00DD43F1"/>
    <w:rsid w:val="00DD4E65"/>
    <w:rsid w:val="00DD5444"/>
    <w:rsid w:val="00DD55E3"/>
    <w:rsid w:val="00DD5B78"/>
    <w:rsid w:val="00DD5CB0"/>
    <w:rsid w:val="00DD5F9B"/>
    <w:rsid w:val="00DD61DD"/>
    <w:rsid w:val="00DD6541"/>
    <w:rsid w:val="00DE0C78"/>
    <w:rsid w:val="00DE15C7"/>
    <w:rsid w:val="00DE205C"/>
    <w:rsid w:val="00DE23B9"/>
    <w:rsid w:val="00DE2657"/>
    <w:rsid w:val="00DE29FA"/>
    <w:rsid w:val="00DE383A"/>
    <w:rsid w:val="00DE43C1"/>
    <w:rsid w:val="00DE441E"/>
    <w:rsid w:val="00DE4C1F"/>
    <w:rsid w:val="00DE4E7E"/>
    <w:rsid w:val="00DE53B0"/>
    <w:rsid w:val="00DE56A1"/>
    <w:rsid w:val="00DE6812"/>
    <w:rsid w:val="00DE6DC6"/>
    <w:rsid w:val="00DE71B6"/>
    <w:rsid w:val="00DE7304"/>
    <w:rsid w:val="00DE7322"/>
    <w:rsid w:val="00DE756B"/>
    <w:rsid w:val="00DE7F70"/>
    <w:rsid w:val="00DF03AF"/>
    <w:rsid w:val="00DF0BBD"/>
    <w:rsid w:val="00DF1762"/>
    <w:rsid w:val="00DF1A24"/>
    <w:rsid w:val="00DF1BAC"/>
    <w:rsid w:val="00DF2B3C"/>
    <w:rsid w:val="00DF363B"/>
    <w:rsid w:val="00DF3772"/>
    <w:rsid w:val="00DF44A2"/>
    <w:rsid w:val="00DF485A"/>
    <w:rsid w:val="00DF4D87"/>
    <w:rsid w:val="00DF55A9"/>
    <w:rsid w:val="00DF5EF6"/>
    <w:rsid w:val="00DF637B"/>
    <w:rsid w:val="00DF6DCB"/>
    <w:rsid w:val="00DF71C2"/>
    <w:rsid w:val="00DF79CB"/>
    <w:rsid w:val="00DF79FB"/>
    <w:rsid w:val="00E007D4"/>
    <w:rsid w:val="00E00A6C"/>
    <w:rsid w:val="00E00FF2"/>
    <w:rsid w:val="00E02B51"/>
    <w:rsid w:val="00E04839"/>
    <w:rsid w:val="00E04D23"/>
    <w:rsid w:val="00E057D3"/>
    <w:rsid w:val="00E05C59"/>
    <w:rsid w:val="00E060CF"/>
    <w:rsid w:val="00E066A8"/>
    <w:rsid w:val="00E068CF"/>
    <w:rsid w:val="00E06BA0"/>
    <w:rsid w:val="00E06BFE"/>
    <w:rsid w:val="00E06F99"/>
    <w:rsid w:val="00E0795A"/>
    <w:rsid w:val="00E108FE"/>
    <w:rsid w:val="00E1098F"/>
    <w:rsid w:val="00E11203"/>
    <w:rsid w:val="00E11252"/>
    <w:rsid w:val="00E12188"/>
    <w:rsid w:val="00E12754"/>
    <w:rsid w:val="00E12AC6"/>
    <w:rsid w:val="00E12BCE"/>
    <w:rsid w:val="00E12DC6"/>
    <w:rsid w:val="00E1361E"/>
    <w:rsid w:val="00E13C8E"/>
    <w:rsid w:val="00E1491C"/>
    <w:rsid w:val="00E14FA9"/>
    <w:rsid w:val="00E157E4"/>
    <w:rsid w:val="00E15BC1"/>
    <w:rsid w:val="00E16338"/>
    <w:rsid w:val="00E17FA8"/>
    <w:rsid w:val="00E2094D"/>
    <w:rsid w:val="00E211F8"/>
    <w:rsid w:val="00E2127B"/>
    <w:rsid w:val="00E22367"/>
    <w:rsid w:val="00E22C89"/>
    <w:rsid w:val="00E232DC"/>
    <w:rsid w:val="00E2400C"/>
    <w:rsid w:val="00E24714"/>
    <w:rsid w:val="00E25221"/>
    <w:rsid w:val="00E26FE9"/>
    <w:rsid w:val="00E27E17"/>
    <w:rsid w:val="00E315C8"/>
    <w:rsid w:val="00E31EA5"/>
    <w:rsid w:val="00E320C1"/>
    <w:rsid w:val="00E32300"/>
    <w:rsid w:val="00E32400"/>
    <w:rsid w:val="00E33A3D"/>
    <w:rsid w:val="00E33A64"/>
    <w:rsid w:val="00E33F8F"/>
    <w:rsid w:val="00E34B18"/>
    <w:rsid w:val="00E353EF"/>
    <w:rsid w:val="00E36041"/>
    <w:rsid w:val="00E36F9A"/>
    <w:rsid w:val="00E36FE4"/>
    <w:rsid w:val="00E37E66"/>
    <w:rsid w:val="00E405A5"/>
    <w:rsid w:val="00E409C9"/>
    <w:rsid w:val="00E40AAC"/>
    <w:rsid w:val="00E4247A"/>
    <w:rsid w:val="00E42AA1"/>
    <w:rsid w:val="00E42FA4"/>
    <w:rsid w:val="00E433A8"/>
    <w:rsid w:val="00E43BCB"/>
    <w:rsid w:val="00E43F94"/>
    <w:rsid w:val="00E442C9"/>
    <w:rsid w:val="00E44C55"/>
    <w:rsid w:val="00E44D1B"/>
    <w:rsid w:val="00E4500E"/>
    <w:rsid w:val="00E4556A"/>
    <w:rsid w:val="00E45639"/>
    <w:rsid w:val="00E45C22"/>
    <w:rsid w:val="00E466CB"/>
    <w:rsid w:val="00E46A08"/>
    <w:rsid w:val="00E46A0E"/>
    <w:rsid w:val="00E4711A"/>
    <w:rsid w:val="00E47352"/>
    <w:rsid w:val="00E50033"/>
    <w:rsid w:val="00E507BC"/>
    <w:rsid w:val="00E50AF3"/>
    <w:rsid w:val="00E50BDA"/>
    <w:rsid w:val="00E51491"/>
    <w:rsid w:val="00E52715"/>
    <w:rsid w:val="00E52B04"/>
    <w:rsid w:val="00E5337D"/>
    <w:rsid w:val="00E536FD"/>
    <w:rsid w:val="00E53F89"/>
    <w:rsid w:val="00E54947"/>
    <w:rsid w:val="00E54A1A"/>
    <w:rsid w:val="00E550B5"/>
    <w:rsid w:val="00E5556D"/>
    <w:rsid w:val="00E55B22"/>
    <w:rsid w:val="00E5624E"/>
    <w:rsid w:val="00E5643E"/>
    <w:rsid w:val="00E56ABF"/>
    <w:rsid w:val="00E5715D"/>
    <w:rsid w:val="00E5753D"/>
    <w:rsid w:val="00E57EE9"/>
    <w:rsid w:val="00E60433"/>
    <w:rsid w:val="00E6164D"/>
    <w:rsid w:val="00E6171E"/>
    <w:rsid w:val="00E631EF"/>
    <w:rsid w:val="00E634B0"/>
    <w:rsid w:val="00E6391E"/>
    <w:rsid w:val="00E64605"/>
    <w:rsid w:val="00E65248"/>
    <w:rsid w:val="00E6585A"/>
    <w:rsid w:val="00E6665D"/>
    <w:rsid w:val="00E67147"/>
    <w:rsid w:val="00E6750C"/>
    <w:rsid w:val="00E7016A"/>
    <w:rsid w:val="00E70467"/>
    <w:rsid w:val="00E7087F"/>
    <w:rsid w:val="00E71152"/>
    <w:rsid w:val="00E7146F"/>
    <w:rsid w:val="00E717AC"/>
    <w:rsid w:val="00E71D5E"/>
    <w:rsid w:val="00E7236C"/>
    <w:rsid w:val="00E72B7D"/>
    <w:rsid w:val="00E73362"/>
    <w:rsid w:val="00E736BD"/>
    <w:rsid w:val="00E74079"/>
    <w:rsid w:val="00E7450E"/>
    <w:rsid w:val="00E74F9F"/>
    <w:rsid w:val="00E7739E"/>
    <w:rsid w:val="00E800A6"/>
    <w:rsid w:val="00E8013D"/>
    <w:rsid w:val="00E80E7B"/>
    <w:rsid w:val="00E81423"/>
    <w:rsid w:val="00E8177A"/>
    <w:rsid w:val="00E823CB"/>
    <w:rsid w:val="00E82D47"/>
    <w:rsid w:val="00E850D2"/>
    <w:rsid w:val="00E8513B"/>
    <w:rsid w:val="00E8595E"/>
    <w:rsid w:val="00E86E0B"/>
    <w:rsid w:val="00E8765A"/>
    <w:rsid w:val="00E87D2B"/>
    <w:rsid w:val="00E90478"/>
    <w:rsid w:val="00E9089B"/>
    <w:rsid w:val="00E90FD3"/>
    <w:rsid w:val="00E91696"/>
    <w:rsid w:val="00E91FA8"/>
    <w:rsid w:val="00E921EF"/>
    <w:rsid w:val="00E926F4"/>
    <w:rsid w:val="00E93026"/>
    <w:rsid w:val="00E93352"/>
    <w:rsid w:val="00E945A1"/>
    <w:rsid w:val="00E94752"/>
    <w:rsid w:val="00E94C78"/>
    <w:rsid w:val="00E950E3"/>
    <w:rsid w:val="00E95788"/>
    <w:rsid w:val="00E957D2"/>
    <w:rsid w:val="00E961F5"/>
    <w:rsid w:val="00E96462"/>
    <w:rsid w:val="00E966EC"/>
    <w:rsid w:val="00E96804"/>
    <w:rsid w:val="00E978B4"/>
    <w:rsid w:val="00EA008D"/>
    <w:rsid w:val="00EA01EF"/>
    <w:rsid w:val="00EA0282"/>
    <w:rsid w:val="00EA11E4"/>
    <w:rsid w:val="00EA13C4"/>
    <w:rsid w:val="00EA200E"/>
    <w:rsid w:val="00EA260D"/>
    <w:rsid w:val="00EA28AE"/>
    <w:rsid w:val="00EA3180"/>
    <w:rsid w:val="00EA33CF"/>
    <w:rsid w:val="00EA34F4"/>
    <w:rsid w:val="00EA42CF"/>
    <w:rsid w:val="00EA497F"/>
    <w:rsid w:val="00EA59D6"/>
    <w:rsid w:val="00EA5B5E"/>
    <w:rsid w:val="00EA5E83"/>
    <w:rsid w:val="00EA5F5C"/>
    <w:rsid w:val="00EA6272"/>
    <w:rsid w:val="00EA6B7E"/>
    <w:rsid w:val="00EA7352"/>
    <w:rsid w:val="00EB1FC7"/>
    <w:rsid w:val="00EB245C"/>
    <w:rsid w:val="00EB2D48"/>
    <w:rsid w:val="00EB30AF"/>
    <w:rsid w:val="00EB32B3"/>
    <w:rsid w:val="00EB3B67"/>
    <w:rsid w:val="00EB4067"/>
    <w:rsid w:val="00EB4940"/>
    <w:rsid w:val="00EB5384"/>
    <w:rsid w:val="00EB5EF0"/>
    <w:rsid w:val="00EB67CF"/>
    <w:rsid w:val="00EB6EA6"/>
    <w:rsid w:val="00EB730F"/>
    <w:rsid w:val="00EB7E50"/>
    <w:rsid w:val="00EC020B"/>
    <w:rsid w:val="00EC0937"/>
    <w:rsid w:val="00EC15D9"/>
    <w:rsid w:val="00EC22E6"/>
    <w:rsid w:val="00EC2976"/>
    <w:rsid w:val="00EC2FCC"/>
    <w:rsid w:val="00EC340E"/>
    <w:rsid w:val="00EC35DD"/>
    <w:rsid w:val="00EC42BE"/>
    <w:rsid w:val="00EC480B"/>
    <w:rsid w:val="00EC4A10"/>
    <w:rsid w:val="00EC5371"/>
    <w:rsid w:val="00EC57C9"/>
    <w:rsid w:val="00EC61CA"/>
    <w:rsid w:val="00EC61CD"/>
    <w:rsid w:val="00EC63F2"/>
    <w:rsid w:val="00EC6449"/>
    <w:rsid w:val="00EC778F"/>
    <w:rsid w:val="00EC7C6F"/>
    <w:rsid w:val="00ED0064"/>
    <w:rsid w:val="00ED0B4C"/>
    <w:rsid w:val="00ED0B92"/>
    <w:rsid w:val="00ED1056"/>
    <w:rsid w:val="00ED1CB3"/>
    <w:rsid w:val="00ED21EC"/>
    <w:rsid w:val="00ED24EF"/>
    <w:rsid w:val="00ED33B1"/>
    <w:rsid w:val="00ED4CCE"/>
    <w:rsid w:val="00ED4D14"/>
    <w:rsid w:val="00ED5C64"/>
    <w:rsid w:val="00ED625A"/>
    <w:rsid w:val="00ED640E"/>
    <w:rsid w:val="00ED6A3C"/>
    <w:rsid w:val="00ED6AE3"/>
    <w:rsid w:val="00ED6E87"/>
    <w:rsid w:val="00ED7375"/>
    <w:rsid w:val="00ED78F9"/>
    <w:rsid w:val="00ED7F5A"/>
    <w:rsid w:val="00EE0526"/>
    <w:rsid w:val="00EE0E52"/>
    <w:rsid w:val="00EE29B6"/>
    <w:rsid w:val="00EE2B33"/>
    <w:rsid w:val="00EE2C67"/>
    <w:rsid w:val="00EE2CD3"/>
    <w:rsid w:val="00EE3320"/>
    <w:rsid w:val="00EE37B6"/>
    <w:rsid w:val="00EE38B9"/>
    <w:rsid w:val="00EE3917"/>
    <w:rsid w:val="00EE3C85"/>
    <w:rsid w:val="00EE3E05"/>
    <w:rsid w:val="00EE3E5B"/>
    <w:rsid w:val="00EE4282"/>
    <w:rsid w:val="00EE4B29"/>
    <w:rsid w:val="00EE4DD5"/>
    <w:rsid w:val="00EE54B3"/>
    <w:rsid w:val="00EE5794"/>
    <w:rsid w:val="00EE6055"/>
    <w:rsid w:val="00EE6270"/>
    <w:rsid w:val="00EE6937"/>
    <w:rsid w:val="00EE6E3D"/>
    <w:rsid w:val="00EE72DE"/>
    <w:rsid w:val="00EE77BA"/>
    <w:rsid w:val="00EF05FD"/>
    <w:rsid w:val="00EF17A4"/>
    <w:rsid w:val="00EF23A0"/>
    <w:rsid w:val="00EF27FB"/>
    <w:rsid w:val="00EF2C41"/>
    <w:rsid w:val="00EF38BF"/>
    <w:rsid w:val="00EF38F3"/>
    <w:rsid w:val="00EF3CE2"/>
    <w:rsid w:val="00EF4018"/>
    <w:rsid w:val="00EF4100"/>
    <w:rsid w:val="00EF515D"/>
    <w:rsid w:val="00EF569D"/>
    <w:rsid w:val="00EF58B9"/>
    <w:rsid w:val="00EF5B77"/>
    <w:rsid w:val="00EF651F"/>
    <w:rsid w:val="00EF653A"/>
    <w:rsid w:val="00EF7545"/>
    <w:rsid w:val="00F006E4"/>
    <w:rsid w:val="00F00EF1"/>
    <w:rsid w:val="00F016AE"/>
    <w:rsid w:val="00F0175A"/>
    <w:rsid w:val="00F01B0B"/>
    <w:rsid w:val="00F02F1E"/>
    <w:rsid w:val="00F031B5"/>
    <w:rsid w:val="00F03F43"/>
    <w:rsid w:val="00F04AA6"/>
    <w:rsid w:val="00F04C48"/>
    <w:rsid w:val="00F04CE2"/>
    <w:rsid w:val="00F0535B"/>
    <w:rsid w:val="00F05407"/>
    <w:rsid w:val="00F066EF"/>
    <w:rsid w:val="00F067BF"/>
    <w:rsid w:val="00F0681D"/>
    <w:rsid w:val="00F07066"/>
    <w:rsid w:val="00F073F0"/>
    <w:rsid w:val="00F07753"/>
    <w:rsid w:val="00F079EC"/>
    <w:rsid w:val="00F07FBE"/>
    <w:rsid w:val="00F105D4"/>
    <w:rsid w:val="00F10A30"/>
    <w:rsid w:val="00F114DE"/>
    <w:rsid w:val="00F119E0"/>
    <w:rsid w:val="00F120EA"/>
    <w:rsid w:val="00F1217A"/>
    <w:rsid w:val="00F12194"/>
    <w:rsid w:val="00F1224F"/>
    <w:rsid w:val="00F12D14"/>
    <w:rsid w:val="00F13200"/>
    <w:rsid w:val="00F14AB0"/>
    <w:rsid w:val="00F14B93"/>
    <w:rsid w:val="00F152CC"/>
    <w:rsid w:val="00F156F5"/>
    <w:rsid w:val="00F15C96"/>
    <w:rsid w:val="00F15E93"/>
    <w:rsid w:val="00F161EA"/>
    <w:rsid w:val="00F16FC4"/>
    <w:rsid w:val="00F174A5"/>
    <w:rsid w:val="00F17893"/>
    <w:rsid w:val="00F178A1"/>
    <w:rsid w:val="00F17A1D"/>
    <w:rsid w:val="00F17A6F"/>
    <w:rsid w:val="00F20367"/>
    <w:rsid w:val="00F20BF1"/>
    <w:rsid w:val="00F21094"/>
    <w:rsid w:val="00F214A0"/>
    <w:rsid w:val="00F21678"/>
    <w:rsid w:val="00F218F4"/>
    <w:rsid w:val="00F21B14"/>
    <w:rsid w:val="00F22B6A"/>
    <w:rsid w:val="00F23040"/>
    <w:rsid w:val="00F232C5"/>
    <w:rsid w:val="00F233C6"/>
    <w:rsid w:val="00F26023"/>
    <w:rsid w:val="00F26432"/>
    <w:rsid w:val="00F26C67"/>
    <w:rsid w:val="00F26DC4"/>
    <w:rsid w:val="00F27464"/>
    <w:rsid w:val="00F2790D"/>
    <w:rsid w:val="00F30870"/>
    <w:rsid w:val="00F30916"/>
    <w:rsid w:val="00F30A6E"/>
    <w:rsid w:val="00F3120A"/>
    <w:rsid w:val="00F31484"/>
    <w:rsid w:val="00F32251"/>
    <w:rsid w:val="00F326A5"/>
    <w:rsid w:val="00F32796"/>
    <w:rsid w:val="00F32CE4"/>
    <w:rsid w:val="00F32F33"/>
    <w:rsid w:val="00F3342F"/>
    <w:rsid w:val="00F365BC"/>
    <w:rsid w:val="00F36A10"/>
    <w:rsid w:val="00F36E06"/>
    <w:rsid w:val="00F36ECE"/>
    <w:rsid w:val="00F36FC0"/>
    <w:rsid w:val="00F370B8"/>
    <w:rsid w:val="00F4017D"/>
    <w:rsid w:val="00F4068A"/>
    <w:rsid w:val="00F4098A"/>
    <w:rsid w:val="00F42450"/>
    <w:rsid w:val="00F434B1"/>
    <w:rsid w:val="00F4354E"/>
    <w:rsid w:val="00F4359A"/>
    <w:rsid w:val="00F43BC7"/>
    <w:rsid w:val="00F4494A"/>
    <w:rsid w:val="00F46E01"/>
    <w:rsid w:val="00F474E0"/>
    <w:rsid w:val="00F508D0"/>
    <w:rsid w:val="00F5093B"/>
    <w:rsid w:val="00F520CB"/>
    <w:rsid w:val="00F521B1"/>
    <w:rsid w:val="00F52807"/>
    <w:rsid w:val="00F52B8C"/>
    <w:rsid w:val="00F52D37"/>
    <w:rsid w:val="00F53F6E"/>
    <w:rsid w:val="00F548CF"/>
    <w:rsid w:val="00F54E34"/>
    <w:rsid w:val="00F55743"/>
    <w:rsid w:val="00F55E49"/>
    <w:rsid w:val="00F55FB7"/>
    <w:rsid w:val="00F56F3C"/>
    <w:rsid w:val="00F56F9C"/>
    <w:rsid w:val="00F57818"/>
    <w:rsid w:val="00F57F3E"/>
    <w:rsid w:val="00F60224"/>
    <w:rsid w:val="00F60701"/>
    <w:rsid w:val="00F608F7"/>
    <w:rsid w:val="00F60D06"/>
    <w:rsid w:val="00F60FD0"/>
    <w:rsid w:val="00F610B4"/>
    <w:rsid w:val="00F619AE"/>
    <w:rsid w:val="00F61AF4"/>
    <w:rsid w:val="00F61D3B"/>
    <w:rsid w:val="00F62086"/>
    <w:rsid w:val="00F62468"/>
    <w:rsid w:val="00F6281F"/>
    <w:rsid w:val="00F62D1F"/>
    <w:rsid w:val="00F659AF"/>
    <w:rsid w:val="00F65E43"/>
    <w:rsid w:val="00F66708"/>
    <w:rsid w:val="00F667EF"/>
    <w:rsid w:val="00F667FC"/>
    <w:rsid w:val="00F670A1"/>
    <w:rsid w:val="00F67285"/>
    <w:rsid w:val="00F70D8C"/>
    <w:rsid w:val="00F70EB5"/>
    <w:rsid w:val="00F711BF"/>
    <w:rsid w:val="00F71461"/>
    <w:rsid w:val="00F715D2"/>
    <w:rsid w:val="00F72279"/>
    <w:rsid w:val="00F72DC7"/>
    <w:rsid w:val="00F73DFF"/>
    <w:rsid w:val="00F74374"/>
    <w:rsid w:val="00F74566"/>
    <w:rsid w:val="00F74572"/>
    <w:rsid w:val="00F74764"/>
    <w:rsid w:val="00F74B22"/>
    <w:rsid w:val="00F755AF"/>
    <w:rsid w:val="00F75A9E"/>
    <w:rsid w:val="00F75ED2"/>
    <w:rsid w:val="00F75F21"/>
    <w:rsid w:val="00F76AF1"/>
    <w:rsid w:val="00F773D0"/>
    <w:rsid w:val="00F775CB"/>
    <w:rsid w:val="00F77A52"/>
    <w:rsid w:val="00F8036C"/>
    <w:rsid w:val="00F8084D"/>
    <w:rsid w:val="00F81011"/>
    <w:rsid w:val="00F81929"/>
    <w:rsid w:val="00F82F73"/>
    <w:rsid w:val="00F83B65"/>
    <w:rsid w:val="00F8407A"/>
    <w:rsid w:val="00F84442"/>
    <w:rsid w:val="00F84A10"/>
    <w:rsid w:val="00F84F8C"/>
    <w:rsid w:val="00F854FC"/>
    <w:rsid w:val="00F8618F"/>
    <w:rsid w:val="00F86484"/>
    <w:rsid w:val="00F868DA"/>
    <w:rsid w:val="00F86E93"/>
    <w:rsid w:val="00F86F9B"/>
    <w:rsid w:val="00F8793E"/>
    <w:rsid w:val="00F87C08"/>
    <w:rsid w:val="00F9037C"/>
    <w:rsid w:val="00F90827"/>
    <w:rsid w:val="00F9090C"/>
    <w:rsid w:val="00F90942"/>
    <w:rsid w:val="00F9110F"/>
    <w:rsid w:val="00F91766"/>
    <w:rsid w:val="00F92411"/>
    <w:rsid w:val="00F925A5"/>
    <w:rsid w:val="00F92F81"/>
    <w:rsid w:val="00F9315E"/>
    <w:rsid w:val="00F9325A"/>
    <w:rsid w:val="00F935BC"/>
    <w:rsid w:val="00F93CB5"/>
    <w:rsid w:val="00F95208"/>
    <w:rsid w:val="00F966D2"/>
    <w:rsid w:val="00F96DF4"/>
    <w:rsid w:val="00F96F4A"/>
    <w:rsid w:val="00F974AC"/>
    <w:rsid w:val="00F97F74"/>
    <w:rsid w:val="00FA195D"/>
    <w:rsid w:val="00FA293B"/>
    <w:rsid w:val="00FA3790"/>
    <w:rsid w:val="00FA6F5B"/>
    <w:rsid w:val="00FA6FAB"/>
    <w:rsid w:val="00FA72B4"/>
    <w:rsid w:val="00FA7496"/>
    <w:rsid w:val="00FB0C94"/>
    <w:rsid w:val="00FB155C"/>
    <w:rsid w:val="00FB18E4"/>
    <w:rsid w:val="00FB1C66"/>
    <w:rsid w:val="00FB1DDB"/>
    <w:rsid w:val="00FB2447"/>
    <w:rsid w:val="00FB2C7F"/>
    <w:rsid w:val="00FB37C8"/>
    <w:rsid w:val="00FB3FCD"/>
    <w:rsid w:val="00FB56C3"/>
    <w:rsid w:val="00FB5F1B"/>
    <w:rsid w:val="00FB609E"/>
    <w:rsid w:val="00FB7201"/>
    <w:rsid w:val="00FB7766"/>
    <w:rsid w:val="00FB7EF4"/>
    <w:rsid w:val="00FC0759"/>
    <w:rsid w:val="00FC1000"/>
    <w:rsid w:val="00FC168E"/>
    <w:rsid w:val="00FC16BC"/>
    <w:rsid w:val="00FC1DD9"/>
    <w:rsid w:val="00FC2783"/>
    <w:rsid w:val="00FC2818"/>
    <w:rsid w:val="00FC2C10"/>
    <w:rsid w:val="00FC30D8"/>
    <w:rsid w:val="00FC3880"/>
    <w:rsid w:val="00FC4011"/>
    <w:rsid w:val="00FC53C1"/>
    <w:rsid w:val="00FC554B"/>
    <w:rsid w:val="00FC5B88"/>
    <w:rsid w:val="00FC5BDA"/>
    <w:rsid w:val="00FC617A"/>
    <w:rsid w:val="00FC6C37"/>
    <w:rsid w:val="00FD01F0"/>
    <w:rsid w:val="00FD1798"/>
    <w:rsid w:val="00FD2D20"/>
    <w:rsid w:val="00FD3205"/>
    <w:rsid w:val="00FD3BD2"/>
    <w:rsid w:val="00FD431D"/>
    <w:rsid w:val="00FD433E"/>
    <w:rsid w:val="00FD4342"/>
    <w:rsid w:val="00FD4EA7"/>
    <w:rsid w:val="00FD54F0"/>
    <w:rsid w:val="00FD6F7A"/>
    <w:rsid w:val="00FD7132"/>
    <w:rsid w:val="00FD71B6"/>
    <w:rsid w:val="00FE0716"/>
    <w:rsid w:val="00FE087E"/>
    <w:rsid w:val="00FE09B2"/>
    <w:rsid w:val="00FE128F"/>
    <w:rsid w:val="00FE1424"/>
    <w:rsid w:val="00FE19B3"/>
    <w:rsid w:val="00FE1F74"/>
    <w:rsid w:val="00FE224F"/>
    <w:rsid w:val="00FE403E"/>
    <w:rsid w:val="00FE4853"/>
    <w:rsid w:val="00FE4D60"/>
    <w:rsid w:val="00FE55C6"/>
    <w:rsid w:val="00FE57CA"/>
    <w:rsid w:val="00FE62FF"/>
    <w:rsid w:val="00FE64C3"/>
    <w:rsid w:val="00FE68A6"/>
    <w:rsid w:val="00FE6B90"/>
    <w:rsid w:val="00FE79CF"/>
    <w:rsid w:val="00FF014C"/>
    <w:rsid w:val="00FF04A4"/>
    <w:rsid w:val="00FF04FD"/>
    <w:rsid w:val="00FF18C6"/>
    <w:rsid w:val="00FF2914"/>
    <w:rsid w:val="00FF29FF"/>
    <w:rsid w:val="00FF2ECB"/>
    <w:rsid w:val="00FF300D"/>
    <w:rsid w:val="00FF3522"/>
    <w:rsid w:val="00FF5CDD"/>
    <w:rsid w:val="00FF7BBC"/>
    <w:rsid w:val="00FF7F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5c26a,#aec87a,#7f9e40,#060,#e6af00,#ffd13f,#ffd961,#ffdd71"/>
    </o:shapedefaults>
    <o:shapelayout v:ext="edit">
      <o:idmap v:ext="edit" data="1"/>
    </o:shapelayout>
  </w:shapeDefaults>
  <w:decimalSymbol w:val="."/>
  <w:listSeparator w:val=","/>
  <w14:docId w14:val="54CEBA8B"/>
  <w15:docId w15:val="{906A7DC7-A550-4D60-BB6C-609A5966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336"/>
    <w:pPr>
      <w:spacing w:after="160" w:line="259" w:lineRule="auto"/>
    </w:pPr>
  </w:style>
  <w:style w:type="paragraph" w:styleId="Heading1">
    <w:name w:val="heading 1"/>
    <w:basedOn w:val="Normal"/>
    <w:next w:val="Normal"/>
    <w:link w:val="Heading1Char"/>
    <w:uiPriority w:val="9"/>
    <w:qFormat/>
    <w:rsid w:val="000E1336"/>
    <w:pPr>
      <w:keepNext/>
      <w:keepLines/>
      <w:numPr>
        <w:numId w:val="28"/>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1336"/>
    <w:pPr>
      <w:keepNext/>
      <w:keepLines/>
      <w:numPr>
        <w:ilvl w:val="1"/>
        <w:numId w:val="28"/>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1336"/>
    <w:pPr>
      <w:keepNext/>
      <w:keepLines/>
      <w:numPr>
        <w:ilvl w:val="2"/>
        <w:numId w:val="28"/>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0E1336"/>
    <w:pPr>
      <w:keepNext/>
      <w:keepLines/>
      <w:numPr>
        <w:ilvl w:val="3"/>
        <w:numId w:val="28"/>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C41D1B"/>
    <w:pPr>
      <w:widowControl w:val="0"/>
      <w:numPr>
        <w:ilvl w:val="4"/>
        <w:numId w:val="28"/>
      </w:numPr>
      <w:bidi/>
      <w:spacing w:before="240" w:after="120" w:line="288" w:lineRule="auto"/>
      <w:jc w:val="mediumKashida"/>
      <w:outlineLvl w:val="4"/>
    </w:pPr>
    <w:rPr>
      <w:rFonts w:ascii="Times New Roman" w:eastAsia="Times New Roman" w:hAnsi="Times New Roman" w:cs="Times New Roman"/>
      <w:b/>
      <w:bCs/>
      <w:szCs w:val="24"/>
    </w:rPr>
  </w:style>
  <w:style w:type="paragraph" w:styleId="Heading6">
    <w:name w:val="heading 6"/>
    <w:basedOn w:val="Normal"/>
    <w:next w:val="Normal"/>
    <w:link w:val="Heading6Char"/>
    <w:semiHidden/>
    <w:unhideWhenUsed/>
    <w:qFormat/>
    <w:rsid w:val="00C41D1B"/>
    <w:pPr>
      <w:widowControl w:val="0"/>
      <w:numPr>
        <w:ilvl w:val="5"/>
        <w:numId w:val="28"/>
      </w:numPr>
      <w:bidi/>
      <w:spacing w:after="0" w:line="288" w:lineRule="auto"/>
      <w:jc w:val="lowKashida"/>
      <w:outlineLvl w:val="5"/>
    </w:pPr>
    <w:rPr>
      <w:rFonts w:ascii="Times New Roman" w:eastAsia="Times New Roman" w:hAnsi="Times New Roman" w:cs="Times New Roman"/>
      <w:sz w:val="24"/>
      <w:szCs w:val="28"/>
    </w:rPr>
  </w:style>
  <w:style w:type="paragraph" w:styleId="Heading7">
    <w:name w:val="heading 7"/>
    <w:basedOn w:val="Normal"/>
    <w:next w:val="Normal"/>
    <w:link w:val="Heading7Char"/>
    <w:uiPriority w:val="99"/>
    <w:semiHidden/>
    <w:unhideWhenUsed/>
    <w:qFormat/>
    <w:rsid w:val="00C41D1B"/>
    <w:pPr>
      <w:keepNext/>
      <w:widowControl w:val="0"/>
      <w:numPr>
        <w:ilvl w:val="6"/>
        <w:numId w:val="28"/>
      </w:numPr>
      <w:bidi/>
      <w:spacing w:after="600" w:line="288" w:lineRule="auto"/>
      <w:jc w:val="center"/>
      <w:outlineLvl w:val="6"/>
    </w:pPr>
    <w:rPr>
      <w:rFonts w:ascii="Times New Roman" w:eastAsia="Times New Roman" w:hAnsi="Times New Roman" w:cs="Times New Roman"/>
      <w:b/>
      <w:bCs/>
      <w:color w:val="000080"/>
      <w:sz w:val="30"/>
      <w:szCs w:val="34"/>
    </w:rPr>
  </w:style>
  <w:style w:type="paragraph" w:styleId="Heading8">
    <w:name w:val="heading 8"/>
    <w:basedOn w:val="Normal"/>
    <w:next w:val="Normal"/>
    <w:link w:val="Heading8Char"/>
    <w:uiPriority w:val="99"/>
    <w:semiHidden/>
    <w:unhideWhenUsed/>
    <w:qFormat/>
    <w:rsid w:val="00C41D1B"/>
    <w:pPr>
      <w:keepNext/>
      <w:widowControl w:val="0"/>
      <w:numPr>
        <w:ilvl w:val="7"/>
        <w:numId w:val="28"/>
      </w:numPr>
      <w:bidi/>
      <w:spacing w:after="0" w:line="288" w:lineRule="auto"/>
      <w:jc w:val="mediumKashida"/>
      <w:outlineLvl w:val="7"/>
    </w:pPr>
    <w:rPr>
      <w:rFonts w:ascii="Times New Roman" w:eastAsia="Times New Roman" w:hAnsi="Times New Roman" w:cs="Times New Roman"/>
      <w:b/>
      <w:bCs/>
      <w:color w:val="000080"/>
      <w:sz w:val="18"/>
      <w:szCs w:val="21"/>
    </w:rPr>
  </w:style>
  <w:style w:type="paragraph" w:styleId="Heading9">
    <w:name w:val="heading 9"/>
    <w:basedOn w:val="Normal"/>
    <w:next w:val="Normal"/>
    <w:link w:val="Heading9Char"/>
    <w:uiPriority w:val="99"/>
    <w:semiHidden/>
    <w:unhideWhenUsed/>
    <w:qFormat/>
    <w:rsid w:val="00C41D1B"/>
    <w:pPr>
      <w:widowControl w:val="0"/>
      <w:numPr>
        <w:ilvl w:val="8"/>
        <w:numId w:val="28"/>
      </w:numPr>
      <w:bidi/>
      <w:spacing w:before="240" w:after="60" w:line="288" w:lineRule="auto"/>
      <w:jc w:val="lowKashida"/>
      <w:outlineLvl w:val="8"/>
    </w:pPr>
    <w:rPr>
      <w:rFonts w:ascii="Times New Roman" w:eastAsia="Times New Roman" w:hAnsi="Times New Roman" w:cs="Lotus"/>
      <w:b/>
      <w:bCs/>
      <w:sz w:val="20"/>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B4968"/>
    <w:pPr>
      <w:spacing w:after="0" w:line="240" w:lineRule="auto"/>
    </w:pPr>
    <w:rPr>
      <w:rFonts w:eastAsiaTheme="minorEastAsia"/>
    </w:rPr>
  </w:style>
  <w:style w:type="character" w:customStyle="1" w:styleId="NoSpacingChar">
    <w:name w:val="No Spacing Char"/>
    <w:basedOn w:val="DefaultParagraphFont"/>
    <w:link w:val="NoSpacing"/>
    <w:uiPriority w:val="1"/>
    <w:rsid w:val="00CB4968"/>
    <w:rPr>
      <w:rFonts w:eastAsiaTheme="minorEastAsia"/>
    </w:rPr>
  </w:style>
  <w:style w:type="paragraph" w:styleId="BalloonText">
    <w:name w:val="Balloon Text"/>
    <w:basedOn w:val="Normal"/>
    <w:link w:val="BalloonTextChar"/>
    <w:uiPriority w:val="99"/>
    <w:semiHidden/>
    <w:unhideWhenUsed/>
    <w:rsid w:val="00CB4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968"/>
    <w:rPr>
      <w:rFonts w:ascii="Tahoma" w:hAnsi="Tahoma" w:cs="Tahoma"/>
      <w:sz w:val="16"/>
      <w:szCs w:val="16"/>
    </w:rPr>
  </w:style>
  <w:style w:type="table" w:styleId="TableGrid">
    <w:name w:val="Table Grid"/>
    <w:basedOn w:val="TableNormal"/>
    <w:uiPriority w:val="59"/>
    <w:rsid w:val="00CB49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237280"/>
    <w:pPr>
      <w:widowControl w:val="0"/>
      <w:bidi/>
      <w:spacing w:after="0" w:line="240" w:lineRule="auto"/>
      <w:jc w:val="lowKashida"/>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237280"/>
    <w:rPr>
      <w:rFonts w:ascii="Times New Roman" w:eastAsia="Times New Roman" w:hAnsi="Times New Roman" w:cs="Times New Roman"/>
      <w:sz w:val="20"/>
      <w:szCs w:val="20"/>
    </w:rPr>
  </w:style>
  <w:style w:type="paragraph" w:styleId="Header">
    <w:name w:val="header"/>
    <w:aliases w:val="سرخط"/>
    <w:basedOn w:val="Normal"/>
    <w:link w:val="HeaderChar"/>
    <w:uiPriority w:val="99"/>
    <w:unhideWhenUsed/>
    <w:rsid w:val="00237280"/>
    <w:pPr>
      <w:tabs>
        <w:tab w:val="center" w:pos="4680"/>
        <w:tab w:val="right" w:pos="9360"/>
      </w:tabs>
      <w:spacing w:after="0" w:line="240" w:lineRule="auto"/>
    </w:pPr>
  </w:style>
  <w:style w:type="character" w:customStyle="1" w:styleId="HeaderChar">
    <w:name w:val="Header Char"/>
    <w:aliases w:val="سرخط Char1"/>
    <w:basedOn w:val="DefaultParagraphFont"/>
    <w:link w:val="Header"/>
    <w:uiPriority w:val="99"/>
    <w:rsid w:val="00237280"/>
  </w:style>
  <w:style w:type="paragraph" w:styleId="Footer">
    <w:name w:val="footer"/>
    <w:basedOn w:val="Normal"/>
    <w:link w:val="FooterChar"/>
    <w:uiPriority w:val="99"/>
    <w:unhideWhenUsed/>
    <w:rsid w:val="00237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280"/>
  </w:style>
  <w:style w:type="character" w:customStyle="1" w:styleId="Heading1Char">
    <w:name w:val="Heading 1 Char"/>
    <w:basedOn w:val="DefaultParagraphFont"/>
    <w:link w:val="Heading1"/>
    <w:uiPriority w:val="9"/>
    <w:rsid w:val="000E133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E13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E133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0E133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C41D1B"/>
    <w:rPr>
      <w:rFonts w:ascii="Times New Roman" w:eastAsia="Times New Roman" w:hAnsi="Times New Roman" w:cs="Times New Roman"/>
      <w:b/>
      <w:bCs/>
      <w:szCs w:val="24"/>
    </w:rPr>
  </w:style>
  <w:style w:type="character" w:customStyle="1" w:styleId="Heading6Char">
    <w:name w:val="Heading 6 Char"/>
    <w:basedOn w:val="DefaultParagraphFont"/>
    <w:link w:val="Heading6"/>
    <w:semiHidden/>
    <w:rsid w:val="00C41D1B"/>
    <w:rPr>
      <w:rFonts w:ascii="Times New Roman" w:eastAsia="Times New Roman" w:hAnsi="Times New Roman" w:cs="Times New Roman"/>
      <w:sz w:val="24"/>
      <w:szCs w:val="28"/>
    </w:rPr>
  </w:style>
  <w:style w:type="character" w:customStyle="1" w:styleId="Heading7Char">
    <w:name w:val="Heading 7 Char"/>
    <w:basedOn w:val="DefaultParagraphFont"/>
    <w:link w:val="Heading7"/>
    <w:uiPriority w:val="99"/>
    <w:semiHidden/>
    <w:rsid w:val="00C41D1B"/>
    <w:rPr>
      <w:rFonts w:ascii="Times New Roman" w:eastAsia="Times New Roman" w:hAnsi="Times New Roman" w:cs="Times New Roman"/>
      <w:b/>
      <w:bCs/>
      <w:color w:val="000080"/>
      <w:sz w:val="30"/>
      <w:szCs w:val="34"/>
    </w:rPr>
  </w:style>
  <w:style w:type="character" w:customStyle="1" w:styleId="Heading8Char">
    <w:name w:val="Heading 8 Char"/>
    <w:basedOn w:val="DefaultParagraphFont"/>
    <w:link w:val="Heading8"/>
    <w:uiPriority w:val="99"/>
    <w:semiHidden/>
    <w:rsid w:val="00C41D1B"/>
    <w:rPr>
      <w:rFonts w:ascii="Times New Roman" w:eastAsia="Times New Roman" w:hAnsi="Times New Roman" w:cs="Times New Roman"/>
      <w:b/>
      <w:bCs/>
      <w:color w:val="000080"/>
      <w:sz w:val="18"/>
      <w:szCs w:val="21"/>
    </w:rPr>
  </w:style>
  <w:style w:type="character" w:customStyle="1" w:styleId="Heading9Char">
    <w:name w:val="Heading 9 Char"/>
    <w:basedOn w:val="DefaultParagraphFont"/>
    <w:link w:val="Heading9"/>
    <w:uiPriority w:val="99"/>
    <w:semiHidden/>
    <w:rsid w:val="00C41D1B"/>
    <w:rPr>
      <w:rFonts w:ascii="Times New Roman" w:eastAsia="Times New Roman" w:hAnsi="Times New Roman" w:cs="Lotus"/>
      <w:b/>
      <w:bCs/>
      <w:sz w:val="20"/>
      <w:szCs w:val="24"/>
      <w:lang w:bidi="fa-IR"/>
    </w:rPr>
  </w:style>
  <w:style w:type="character" w:styleId="Hyperlink">
    <w:name w:val="Hyperlink"/>
    <w:uiPriority w:val="99"/>
    <w:unhideWhenUsed/>
    <w:rsid w:val="00C41D1B"/>
    <w:rPr>
      <w:color w:val="0000FF"/>
      <w:u w:val="single"/>
    </w:rPr>
  </w:style>
  <w:style w:type="character" w:styleId="FollowedHyperlink">
    <w:name w:val="FollowedHyperlink"/>
    <w:uiPriority w:val="99"/>
    <w:semiHidden/>
    <w:unhideWhenUsed/>
    <w:rsid w:val="00C41D1B"/>
    <w:rPr>
      <w:color w:val="800080"/>
      <w:u w:val="single"/>
    </w:rPr>
  </w:style>
  <w:style w:type="character" w:styleId="Emphasis">
    <w:name w:val="Emphasis"/>
    <w:qFormat/>
    <w:rsid w:val="00C41D1B"/>
    <w:rPr>
      <w:b/>
      <w:bCs/>
      <w:i w:val="0"/>
      <w:iCs w:val="0"/>
    </w:rPr>
  </w:style>
  <w:style w:type="character" w:customStyle="1" w:styleId="Heading1Char1">
    <w:name w:val="Heading 1 Char1"/>
    <w:aliases w:val="فصل Char1"/>
    <w:basedOn w:val="DefaultParagraphFont"/>
    <w:uiPriority w:val="99"/>
    <w:rsid w:val="00C41D1B"/>
    <w:rPr>
      <w:rFonts w:ascii="Cambria" w:eastAsia="Times New Roman" w:hAnsi="Cambria" w:cs="Times New Roman" w:hint="default"/>
      <w:b/>
      <w:bCs/>
      <w:color w:val="365F91"/>
      <w:sz w:val="28"/>
      <w:szCs w:val="28"/>
    </w:rPr>
  </w:style>
  <w:style w:type="character" w:customStyle="1" w:styleId="Heading2Char1">
    <w:name w:val="Heading 2 Char1"/>
    <w:aliases w:val="Char1 Char1,Heading 2 + Char,تیتر 1 Char1"/>
    <w:basedOn w:val="DefaultParagraphFont"/>
    <w:uiPriority w:val="99"/>
    <w:semiHidden/>
    <w:rsid w:val="00C41D1B"/>
    <w:rPr>
      <w:rFonts w:ascii="Cambria" w:eastAsia="Times New Roman" w:hAnsi="Cambria" w:cs="Times New Roman" w:hint="default"/>
      <w:b/>
      <w:bCs/>
      <w:color w:val="4F81BD"/>
      <w:sz w:val="26"/>
      <w:szCs w:val="26"/>
    </w:rPr>
  </w:style>
  <w:style w:type="character" w:customStyle="1" w:styleId="Heading3Char1">
    <w:name w:val="Heading 3 Char1"/>
    <w:aliases w:val="Char Char2,تیتر 2 Char1"/>
    <w:basedOn w:val="DefaultParagraphFont"/>
    <w:uiPriority w:val="99"/>
    <w:semiHidden/>
    <w:rsid w:val="00C41D1B"/>
    <w:rPr>
      <w:rFonts w:ascii="Cambria" w:eastAsia="Times New Roman" w:hAnsi="Cambria" w:cs="Times New Roman" w:hint="default"/>
      <w:b/>
      <w:bCs/>
      <w:color w:val="4F81BD"/>
      <w:sz w:val="24"/>
      <w:szCs w:val="24"/>
    </w:rPr>
  </w:style>
  <w:style w:type="paragraph" w:styleId="NormalWeb">
    <w:name w:val="Normal (Web)"/>
    <w:basedOn w:val="Normal"/>
    <w:uiPriority w:val="99"/>
    <w:unhideWhenUsed/>
    <w:rsid w:val="00C41D1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Index1">
    <w:name w:val="index 1"/>
    <w:basedOn w:val="Normal"/>
    <w:next w:val="Normal"/>
    <w:autoRedefine/>
    <w:uiPriority w:val="99"/>
    <w:semiHidden/>
    <w:unhideWhenUsed/>
    <w:rsid w:val="00C41D1B"/>
    <w:pPr>
      <w:widowControl w:val="0"/>
      <w:bidi/>
      <w:spacing w:after="0" w:line="288" w:lineRule="auto"/>
      <w:ind w:left="240" w:hanging="240"/>
      <w:jc w:val="lowKashida"/>
    </w:pPr>
    <w:rPr>
      <w:rFonts w:ascii="Times New Roman" w:eastAsia="Times New Roman" w:hAnsi="Times New Roman" w:cs="Lotus"/>
      <w:sz w:val="24"/>
      <w:szCs w:val="28"/>
      <w:lang w:bidi="fa-IR"/>
    </w:rPr>
  </w:style>
  <w:style w:type="paragraph" w:styleId="Index3">
    <w:name w:val="index 3"/>
    <w:basedOn w:val="Normal"/>
    <w:autoRedefine/>
    <w:uiPriority w:val="99"/>
    <w:semiHidden/>
    <w:unhideWhenUsed/>
    <w:rsid w:val="00C41D1B"/>
    <w:pPr>
      <w:tabs>
        <w:tab w:val="right" w:leader="dot" w:pos="9389"/>
      </w:tabs>
      <w:bidi/>
      <w:spacing w:after="0" w:line="240" w:lineRule="auto"/>
      <w:ind w:left="660" w:right="-270" w:hanging="220"/>
      <w:jc w:val="center"/>
    </w:pPr>
    <w:rPr>
      <w:rFonts w:ascii="Times New Roman" w:eastAsia="Times New Roman" w:hAnsi="Times New Roman" w:cs="Zar"/>
      <w:noProof/>
      <w:sz w:val="26"/>
      <w:szCs w:val="26"/>
      <w:lang w:bidi="fa-IR"/>
    </w:rPr>
  </w:style>
  <w:style w:type="paragraph" w:styleId="TOC1">
    <w:name w:val="toc 1"/>
    <w:basedOn w:val="Normal"/>
    <w:next w:val="Normal"/>
    <w:autoRedefine/>
    <w:uiPriority w:val="39"/>
    <w:unhideWhenUsed/>
    <w:qFormat/>
    <w:rsid w:val="00C41D1B"/>
    <w:pPr>
      <w:widowControl w:val="0"/>
      <w:suppressLineNumbers/>
      <w:tabs>
        <w:tab w:val="left" w:pos="1134"/>
        <w:tab w:val="left" w:pos="1418"/>
        <w:tab w:val="right" w:pos="8789"/>
      </w:tabs>
      <w:bidi/>
      <w:spacing w:before="120" w:after="0" w:line="240" w:lineRule="auto"/>
      <w:jc w:val="lowKashida"/>
    </w:pPr>
    <w:rPr>
      <w:rFonts w:ascii="Nazanin" w:eastAsia="Nazanin" w:hAnsi="Nazanin" w:cs="Lotus"/>
      <w:bCs/>
      <w:noProof/>
      <w:sz w:val="24"/>
      <w:szCs w:val="24"/>
      <w:lang w:bidi="fa-IR"/>
    </w:rPr>
  </w:style>
  <w:style w:type="paragraph" w:styleId="TOC2">
    <w:name w:val="toc 2"/>
    <w:basedOn w:val="Normal"/>
    <w:next w:val="Normal"/>
    <w:autoRedefine/>
    <w:uiPriority w:val="39"/>
    <w:unhideWhenUsed/>
    <w:qFormat/>
    <w:rsid w:val="00C41D1B"/>
    <w:pPr>
      <w:widowControl w:val="0"/>
      <w:tabs>
        <w:tab w:val="left" w:pos="1134"/>
        <w:tab w:val="right" w:leader="dot" w:pos="8789"/>
      </w:tabs>
      <w:bidi/>
      <w:spacing w:after="0" w:line="240" w:lineRule="auto"/>
    </w:pPr>
    <w:rPr>
      <w:rFonts w:ascii="Times New Roman" w:eastAsia="Times New Roman" w:hAnsi="Times New Roman" w:cs="Lotus"/>
      <w:szCs w:val="24"/>
      <w:lang w:bidi="fa-IR"/>
    </w:rPr>
  </w:style>
  <w:style w:type="paragraph" w:styleId="TOC3">
    <w:name w:val="toc 3"/>
    <w:basedOn w:val="Normal"/>
    <w:next w:val="Normal"/>
    <w:autoRedefine/>
    <w:uiPriority w:val="39"/>
    <w:semiHidden/>
    <w:unhideWhenUsed/>
    <w:rsid w:val="00C41D1B"/>
    <w:pPr>
      <w:widowControl w:val="0"/>
      <w:tabs>
        <w:tab w:val="left" w:pos="1134"/>
        <w:tab w:val="right" w:leader="dot" w:pos="8790"/>
      </w:tabs>
      <w:bidi/>
      <w:spacing w:after="0" w:line="240" w:lineRule="auto"/>
      <w:jc w:val="lowKashida"/>
    </w:pPr>
    <w:rPr>
      <w:rFonts w:ascii="Times New Roman" w:eastAsia="Times New Roman" w:hAnsi="Times New Roman" w:cs="Lotus"/>
      <w:szCs w:val="24"/>
      <w:lang w:bidi="fa-IR"/>
    </w:rPr>
  </w:style>
  <w:style w:type="paragraph" w:styleId="TOC4">
    <w:name w:val="toc 4"/>
    <w:basedOn w:val="Normal"/>
    <w:next w:val="Normal"/>
    <w:autoRedefine/>
    <w:uiPriority w:val="39"/>
    <w:semiHidden/>
    <w:unhideWhenUsed/>
    <w:rsid w:val="00C41D1B"/>
    <w:pPr>
      <w:widowControl w:val="0"/>
      <w:tabs>
        <w:tab w:val="left" w:pos="1134"/>
        <w:tab w:val="right" w:leader="dot" w:pos="8789"/>
      </w:tabs>
      <w:bidi/>
      <w:spacing w:after="0" w:line="240" w:lineRule="auto"/>
    </w:pPr>
    <w:rPr>
      <w:rFonts w:ascii="Times New Roman" w:eastAsia="Times New Roman" w:hAnsi="Times New Roman" w:cs="Lotus"/>
      <w:szCs w:val="24"/>
      <w:lang w:bidi="fa-IR"/>
    </w:rPr>
  </w:style>
  <w:style w:type="paragraph" w:styleId="TOC5">
    <w:name w:val="toc 5"/>
    <w:basedOn w:val="Normal"/>
    <w:next w:val="Normal"/>
    <w:autoRedefine/>
    <w:uiPriority w:val="39"/>
    <w:semiHidden/>
    <w:unhideWhenUsed/>
    <w:rsid w:val="00C41D1B"/>
    <w:pPr>
      <w:widowControl w:val="0"/>
      <w:tabs>
        <w:tab w:val="left" w:pos="1310"/>
        <w:tab w:val="right" w:leader="dot" w:pos="8780"/>
      </w:tabs>
      <w:bidi/>
      <w:spacing w:after="0" w:line="240" w:lineRule="auto"/>
      <w:jc w:val="lowKashida"/>
    </w:pPr>
    <w:rPr>
      <w:rFonts w:ascii="Times New Roman" w:eastAsia="Times New Roman" w:hAnsi="Times New Roman" w:cs="Lotus"/>
      <w:szCs w:val="24"/>
      <w:lang w:bidi="fa-IR"/>
    </w:rPr>
  </w:style>
  <w:style w:type="paragraph" w:styleId="TOC6">
    <w:name w:val="toc 6"/>
    <w:basedOn w:val="Normal"/>
    <w:next w:val="Normal"/>
    <w:autoRedefine/>
    <w:uiPriority w:val="39"/>
    <w:semiHidden/>
    <w:unhideWhenUsed/>
    <w:rsid w:val="00C41D1B"/>
    <w:pPr>
      <w:bidi/>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semiHidden/>
    <w:unhideWhenUsed/>
    <w:rsid w:val="00C41D1B"/>
    <w:pPr>
      <w:bidi/>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semiHidden/>
    <w:unhideWhenUsed/>
    <w:rsid w:val="00C41D1B"/>
    <w:pPr>
      <w:bidi/>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semiHidden/>
    <w:unhideWhenUsed/>
    <w:rsid w:val="00C41D1B"/>
    <w:pPr>
      <w:bidi/>
      <w:spacing w:after="0" w:line="240" w:lineRule="auto"/>
      <w:ind w:left="1920"/>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C41D1B"/>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C41D1B"/>
    <w:rPr>
      <w:rFonts w:ascii="Times New Roman" w:eastAsia="Times New Roman" w:hAnsi="Times New Roman" w:cs="Times New Roman"/>
      <w:sz w:val="20"/>
      <w:szCs w:val="20"/>
    </w:rPr>
  </w:style>
  <w:style w:type="character" w:customStyle="1" w:styleId="HeaderChar1">
    <w:name w:val="Header Char1"/>
    <w:aliases w:val="سرخط Char"/>
    <w:basedOn w:val="DefaultParagraphFont"/>
    <w:uiPriority w:val="99"/>
    <w:semiHidden/>
    <w:rsid w:val="00C41D1B"/>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41D1B"/>
    <w:pPr>
      <w:bidi/>
      <w:spacing w:after="0" w:line="240" w:lineRule="auto"/>
    </w:pPr>
    <w:rPr>
      <w:rFonts w:ascii="Times New Roman" w:eastAsia="Times New Roman" w:hAnsi="Times New Roman" w:cs="Lotus"/>
      <w:sz w:val="24"/>
      <w:szCs w:val="28"/>
    </w:rPr>
  </w:style>
  <w:style w:type="character" w:customStyle="1" w:styleId="TableofFiguresChar">
    <w:name w:val="Table of Figures Char"/>
    <w:aliases w:val="MJ Char"/>
    <w:link w:val="TableofFigures"/>
    <w:uiPriority w:val="99"/>
    <w:semiHidden/>
    <w:locked/>
    <w:rsid w:val="00C41D1B"/>
    <w:rPr>
      <w:szCs w:val="24"/>
    </w:rPr>
  </w:style>
  <w:style w:type="paragraph" w:styleId="TableofFigures">
    <w:name w:val="table of figures"/>
    <w:aliases w:val="MJ"/>
    <w:basedOn w:val="Normal"/>
    <w:next w:val="Normal"/>
    <w:link w:val="TableofFiguresChar"/>
    <w:uiPriority w:val="99"/>
    <w:semiHidden/>
    <w:unhideWhenUsed/>
    <w:rsid w:val="00C41D1B"/>
    <w:pPr>
      <w:widowControl w:val="0"/>
      <w:bidi/>
      <w:spacing w:after="0" w:line="240" w:lineRule="auto"/>
      <w:ind w:left="851" w:right="567" w:hanging="851"/>
      <w:jc w:val="lowKashida"/>
    </w:pPr>
    <w:rPr>
      <w:szCs w:val="24"/>
    </w:rPr>
  </w:style>
  <w:style w:type="paragraph" w:styleId="EndnoteText">
    <w:name w:val="endnote text"/>
    <w:basedOn w:val="Normal"/>
    <w:link w:val="EndnoteTextChar"/>
    <w:uiPriority w:val="99"/>
    <w:semiHidden/>
    <w:unhideWhenUsed/>
    <w:rsid w:val="00C41D1B"/>
    <w:pPr>
      <w:widowControl w:val="0"/>
      <w:bidi/>
      <w:spacing w:after="0" w:line="288" w:lineRule="auto"/>
      <w:jc w:val="lowKashida"/>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C41D1B"/>
    <w:rPr>
      <w:rFonts w:ascii="Times New Roman" w:eastAsia="Times New Roman" w:hAnsi="Times New Roman" w:cs="Times New Roman"/>
      <w:sz w:val="20"/>
      <w:szCs w:val="20"/>
    </w:rPr>
  </w:style>
  <w:style w:type="paragraph" w:styleId="TableofAuthorities">
    <w:name w:val="table of authorities"/>
    <w:basedOn w:val="Normal"/>
    <w:next w:val="Normal"/>
    <w:uiPriority w:val="99"/>
    <w:semiHidden/>
    <w:unhideWhenUsed/>
    <w:rsid w:val="00C41D1B"/>
    <w:pPr>
      <w:ind w:left="220" w:hanging="220"/>
    </w:pPr>
    <w:rPr>
      <w:rFonts w:ascii="Calibri" w:eastAsia="Times New Roman" w:hAnsi="Calibri" w:cs="Arial"/>
    </w:rPr>
  </w:style>
  <w:style w:type="paragraph" w:styleId="ListBullet">
    <w:name w:val="List Bullet"/>
    <w:aliases w:val="List Bullet Char Char,List Bullet1,List Bullet Char"/>
    <w:basedOn w:val="Normal"/>
    <w:uiPriority w:val="99"/>
    <w:semiHidden/>
    <w:unhideWhenUsed/>
    <w:rsid w:val="00C41D1B"/>
    <w:pPr>
      <w:widowControl w:val="0"/>
      <w:numPr>
        <w:numId w:val="1"/>
      </w:numPr>
      <w:bidi/>
      <w:spacing w:after="0" w:line="288" w:lineRule="auto"/>
      <w:jc w:val="lowKashida"/>
    </w:pPr>
    <w:rPr>
      <w:rFonts w:ascii="Times New Roman" w:eastAsia="Times New Roman" w:hAnsi="Times New Roman" w:cs="Lotus"/>
      <w:sz w:val="24"/>
      <w:szCs w:val="28"/>
      <w:lang w:bidi="fa-IR"/>
    </w:rPr>
  </w:style>
  <w:style w:type="character" w:customStyle="1" w:styleId="ListBullet2Char">
    <w:name w:val="List Bullet 2 Char"/>
    <w:link w:val="ListBullet2"/>
    <w:uiPriority w:val="99"/>
    <w:semiHidden/>
    <w:locked/>
    <w:rsid w:val="00C41D1B"/>
    <w:rPr>
      <w:szCs w:val="28"/>
    </w:rPr>
  </w:style>
  <w:style w:type="paragraph" w:styleId="ListBullet2">
    <w:name w:val="List Bullet 2"/>
    <w:basedOn w:val="Normal"/>
    <w:link w:val="ListBullet2Char"/>
    <w:uiPriority w:val="99"/>
    <w:semiHidden/>
    <w:unhideWhenUsed/>
    <w:rsid w:val="00C41D1B"/>
    <w:pPr>
      <w:widowControl w:val="0"/>
      <w:numPr>
        <w:numId w:val="2"/>
      </w:numPr>
      <w:bidi/>
      <w:spacing w:after="0" w:line="288" w:lineRule="auto"/>
      <w:jc w:val="lowKashida"/>
    </w:pPr>
    <w:rPr>
      <w:szCs w:val="28"/>
    </w:rPr>
  </w:style>
  <w:style w:type="paragraph" w:styleId="ListBullet3">
    <w:name w:val="List Bullet 3"/>
    <w:basedOn w:val="Normal"/>
    <w:autoRedefine/>
    <w:uiPriority w:val="99"/>
    <w:semiHidden/>
    <w:unhideWhenUsed/>
    <w:rsid w:val="00C41D1B"/>
    <w:pPr>
      <w:widowControl w:val="0"/>
      <w:numPr>
        <w:numId w:val="3"/>
      </w:numPr>
      <w:bidi/>
      <w:spacing w:after="0" w:line="288" w:lineRule="auto"/>
      <w:jc w:val="lowKashida"/>
    </w:pPr>
    <w:rPr>
      <w:rFonts w:ascii="Times New Roman" w:eastAsia="Times New Roman" w:hAnsi="Times New Roman" w:cs="Lotus"/>
      <w:sz w:val="24"/>
      <w:szCs w:val="28"/>
      <w:lang w:bidi="fa-IR"/>
    </w:rPr>
  </w:style>
  <w:style w:type="paragraph" w:styleId="ListBullet4">
    <w:name w:val="List Bullet 4"/>
    <w:basedOn w:val="Normal"/>
    <w:uiPriority w:val="99"/>
    <w:semiHidden/>
    <w:unhideWhenUsed/>
    <w:rsid w:val="00C41D1B"/>
    <w:pPr>
      <w:widowControl w:val="0"/>
      <w:numPr>
        <w:numId w:val="4"/>
      </w:numPr>
      <w:bidi/>
      <w:spacing w:after="0" w:line="288" w:lineRule="auto"/>
      <w:jc w:val="lowKashida"/>
    </w:pPr>
    <w:rPr>
      <w:rFonts w:ascii="Times New Roman" w:eastAsia="Times New Roman" w:hAnsi="Times New Roman" w:cs="Lotus"/>
      <w:sz w:val="24"/>
      <w:szCs w:val="28"/>
      <w:lang w:bidi="fa-IR"/>
    </w:rPr>
  </w:style>
  <w:style w:type="paragraph" w:styleId="ListBullet5">
    <w:name w:val="List Bullet 5"/>
    <w:basedOn w:val="Normal"/>
    <w:uiPriority w:val="99"/>
    <w:semiHidden/>
    <w:unhideWhenUsed/>
    <w:rsid w:val="00C41D1B"/>
    <w:pPr>
      <w:widowControl w:val="0"/>
      <w:numPr>
        <w:numId w:val="5"/>
      </w:numPr>
      <w:bidi/>
      <w:spacing w:after="0" w:line="288" w:lineRule="auto"/>
      <w:jc w:val="lowKashida"/>
    </w:pPr>
    <w:rPr>
      <w:rFonts w:ascii="Times New Roman" w:eastAsia="Times New Roman" w:hAnsi="Times New Roman" w:cs="Lotus"/>
      <w:sz w:val="24"/>
      <w:szCs w:val="28"/>
      <w:lang w:bidi="fa-IR"/>
    </w:rPr>
  </w:style>
  <w:style w:type="paragraph" w:styleId="ListNumber2">
    <w:name w:val="List Number 2"/>
    <w:basedOn w:val="Normal"/>
    <w:uiPriority w:val="99"/>
    <w:semiHidden/>
    <w:unhideWhenUsed/>
    <w:rsid w:val="00C41D1B"/>
    <w:pPr>
      <w:widowControl w:val="0"/>
      <w:numPr>
        <w:numId w:val="6"/>
      </w:numPr>
      <w:bidi/>
      <w:spacing w:after="0" w:line="288" w:lineRule="auto"/>
      <w:jc w:val="lowKashida"/>
    </w:pPr>
    <w:rPr>
      <w:rFonts w:ascii="Times New Roman" w:eastAsia="Times New Roman" w:hAnsi="Times New Roman" w:cs="Lotus"/>
      <w:sz w:val="24"/>
      <w:szCs w:val="28"/>
      <w:lang w:bidi="fa-IR"/>
    </w:rPr>
  </w:style>
  <w:style w:type="paragraph" w:styleId="Title">
    <w:name w:val="Title"/>
    <w:basedOn w:val="Normal"/>
    <w:next w:val="Normal"/>
    <w:link w:val="TitleChar"/>
    <w:uiPriority w:val="10"/>
    <w:qFormat/>
    <w:rsid w:val="000E13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336"/>
    <w:rPr>
      <w:rFonts w:asciiTheme="majorHAnsi" w:eastAsiaTheme="majorEastAsia" w:hAnsiTheme="majorHAnsi" w:cstheme="majorBidi"/>
      <w:spacing w:val="-10"/>
      <w:kern w:val="28"/>
      <w:sz w:val="56"/>
      <w:szCs w:val="56"/>
    </w:rPr>
  </w:style>
  <w:style w:type="paragraph" w:styleId="Signature">
    <w:name w:val="Signature"/>
    <w:basedOn w:val="Normal"/>
    <w:link w:val="SignatureChar"/>
    <w:uiPriority w:val="99"/>
    <w:semiHidden/>
    <w:unhideWhenUsed/>
    <w:rsid w:val="00C41D1B"/>
    <w:pPr>
      <w:widowControl w:val="0"/>
      <w:bidi/>
      <w:spacing w:after="0" w:line="288" w:lineRule="auto"/>
      <w:ind w:left="4320"/>
      <w:jc w:val="lowKashida"/>
    </w:pPr>
    <w:rPr>
      <w:rFonts w:ascii="Times New Roman" w:eastAsia="Times New Roman" w:hAnsi="Times New Roman" w:cs="Times New Roman"/>
      <w:sz w:val="24"/>
      <w:szCs w:val="28"/>
    </w:rPr>
  </w:style>
  <w:style w:type="character" w:customStyle="1" w:styleId="SignatureChar">
    <w:name w:val="Signature Char"/>
    <w:basedOn w:val="DefaultParagraphFont"/>
    <w:link w:val="Signature"/>
    <w:uiPriority w:val="99"/>
    <w:semiHidden/>
    <w:rsid w:val="00C41D1B"/>
    <w:rPr>
      <w:rFonts w:ascii="Times New Roman" w:eastAsia="Times New Roman" w:hAnsi="Times New Roman" w:cs="Times New Roman"/>
      <w:sz w:val="24"/>
      <w:szCs w:val="28"/>
    </w:rPr>
  </w:style>
  <w:style w:type="paragraph" w:styleId="BodyTextIndent">
    <w:name w:val="Body Text Indent"/>
    <w:basedOn w:val="Normal"/>
    <w:link w:val="BodyTextIndentChar"/>
    <w:uiPriority w:val="99"/>
    <w:semiHidden/>
    <w:unhideWhenUsed/>
    <w:rsid w:val="00C41D1B"/>
    <w:pPr>
      <w:bidi/>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C41D1B"/>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locked/>
    <w:rsid w:val="000E1336"/>
    <w:rPr>
      <w:rFonts w:eastAsiaTheme="minorEastAsia"/>
      <w:color w:val="5A5A5A" w:themeColor="text1" w:themeTint="A5"/>
      <w:spacing w:val="15"/>
    </w:rPr>
  </w:style>
  <w:style w:type="paragraph" w:styleId="Subtitle">
    <w:name w:val="Subtitle"/>
    <w:basedOn w:val="Normal"/>
    <w:next w:val="Normal"/>
    <w:link w:val="SubtitleChar"/>
    <w:uiPriority w:val="11"/>
    <w:qFormat/>
    <w:rsid w:val="000E1336"/>
    <w:pPr>
      <w:numPr>
        <w:ilvl w:val="1"/>
      </w:numPr>
    </w:pPr>
    <w:rPr>
      <w:rFonts w:eastAsiaTheme="minorEastAsia"/>
      <w:color w:val="5A5A5A" w:themeColor="text1" w:themeTint="A5"/>
      <w:spacing w:val="15"/>
    </w:rPr>
  </w:style>
  <w:style w:type="character" w:customStyle="1" w:styleId="SubtitleChar1">
    <w:name w:val="Subtitle Char1"/>
    <w:aliases w:val="Table Char1"/>
    <w:basedOn w:val="DefaultParagraphFont"/>
    <w:rsid w:val="00C41D1B"/>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semiHidden/>
    <w:unhideWhenUsed/>
    <w:rsid w:val="00C41D1B"/>
    <w:pPr>
      <w:widowControl w:val="0"/>
      <w:bidi/>
      <w:spacing w:after="0" w:line="144" w:lineRule="auto"/>
      <w:jc w:val="center"/>
    </w:pPr>
    <w:rPr>
      <w:rFonts w:ascii="Times New Roman" w:eastAsia="Times New Roman" w:hAnsi="Times New Roman" w:cs="Times New Roman"/>
      <w:color w:val="000080"/>
      <w:sz w:val="16"/>
      <w:szCs w:val="19"/>
    </w:rPr>
  </w:style>
  <w:style w:type="character" w:customStyle="1" w:styleId="BodyText2Char">
    <w:name w:val="Body Text 2 Char"/>
    <w:basedOn w:val="DefaultParagraphFont"/>
    <w:link w:val="BodyText2"/>
    <w:uiPriority w:val="99"/>
    <w:semiHidden/>
    <w:rsid w:val="00C41D1B"/>
    <w:rPr>
      <w:rFonts w:ascii="Times New Roman" w:eastAsia="Times New Roman" w:hAnsi="Times New Roman" w:cs="Times New Roman"/>
      <w:color w:val="000080"/>
      <w:sz w:val="16"/>
      <w:szCs w:val="19"/>
    </w:rPr>
  </w:style>
  <w:style w:type="paragraph" w:styleId="BodyText3">
    <w:name w:val="Body Text 3"/>
    <w:basedOn w:val="Normal"/>
    <w:link w:val="BodyText3Char"/>
    <w:uiPriority w:val="99"/>
    <w:semiHidden/>
    <w:unhideWhenUsed/>
    <w:rsid w:val="00C41D1B"/>
    <w:pPr>
      <w:widowControl w:val="0"/>
      <w:bidi/>
      <w:spacing w:after="0" w:line="288" w:lineRule="auto"/>
      <w:jc w:val="center"/>
    </w:pPr>
    <w:rPr>
      <w:rFonts w:ascii="Times New Roman" w:eastAsia="Times New Roman" w:hAnsi="Times New Roman" w:cs="Times New Roman"/>
      <w:color w:val="000080"/>
      <w:sz w:val="18"/>
      <w:szCs w:val="21"/>
    </w:rPr>
  </w:style>
  <w:style w:type="character" w:customStyle="1" w:styleId="BodyText3Char">
    <w:name w:val="Body Text 3 Char"/>
    <w:basedOn w:val="DefaultParagraphFont"/>
    <w:link w:val="BodyText3"/>
    <w:uiPriority w:val="99"/>
    <w:semiHidden/>
    <w:rsid w:val="00C41D1B"/>
    <w:rPr>
      <w:rFonts w:ascii="Times New Roman" w:eastAsia="Times New Roman" w:hAnsi="Times New Roman" w:cs="Times New Roman"/>
      <w:color w:val="000080"/>
      <w:sz w:val="18"/>
      <w:szCs w:val="21"/>
    </w:rPr>
  </w:style>
  <w:style w:type="paragraph" w:styleId="BodyTextIndent2">
    <w:name w:val="Body Text Indent 2"/>
    <w:basedOn w:val="Normal"/>
    <w:link w:val="BodyTextIndent2Char"/>
    <w:uiPriority w:val="99"/>
    <w:semiHidden/>
    <w:unhideWhenUsed/>
    <w:rsid w:val="00C41D1B"/>
    <w:pPr>
      <w:bidi/>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C41D1B"/>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C41D1B"/>
    <w:pPr>
      <w:widowControl w:val="0"/>
      <w:bidi/>
      <w:spacing w:after="120" w:line="288" w:lineRule="auto"/>
      <w:ind w:left="283"/>
      <w:jc w:val="lowKashida"/>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C41D1B"/>
    <w:rPr>
      <w:rFonts w:ascii="Times New Roman" w:eastAsia="Times New Roman" w:hAnsi="Times New Roman" w:cs="Times New Roman"/>
      <w:sz w:val="16"/>
      <w:szCs w:val="16"/>
    </w:rPr>
  </w:style>
  <w:style w:type="paragraph" w:styleId="DocumentMap">
    <w:name w:val="Document Map"/>
    <w:basedOn w:val="Normal"/>
    <w:link w:val="DocumentMapChar"/>
    <w:uiPriority w:val="99"/>
    <w:semiHidden/>
    <w:unhideWhenUsed/>
    <w:rsid w:val="00C41D1B"/>
    <w:pPr>
      <w:widowControl w:val="0"/>
      <w:shd w:val="clear" w:color="auto" w:fill="000080"/>
      <w:bidi/>
      <w:spacing w:after="0" w:line="288" w:lineRule="auto"/>
      <w:jc w:val="lowKashida"/>
    </w:pPr>
    <w:rPr>
      <w:rFonts w:ascii="Tahoma" w:eastAsia="Times New Roman" w:hAnsi="Tahoma" w:cs="Times New Roman"/>
      <w:sz w:val="24"/>
      <w:szCs w:val="28"/>
    </w:rPr>
  </w:style>
  <w:style w:type="character" w:customStyle="1" w:styleId="DocumentMapChar">
    <w:name w:val="Document Map Char"/>
    <w:basedOn w:val="DefaultParagraphFont"/>
    <w:link w:val="DocumentMap"/>
    <w:uiPriority w:val="99"/>
    <w:semiHidden/>
    <w:rsid w:val="00C41D1B"/>
    <w:rPr>
      <w:rFonts w:ascii="Tahoma" w:eastAsia="Times New Roman" w:hAnsi="Tahoma" w:cs="Times New Roman"/>
      <w:sz w:val="24"/>
      <w:szCs w:val="28"/>
      <w:shd w:val="clear" w:color="auto" w:fill="000080"/>
    </w:rPr>
  </w:style>
  <w:style w:type="paragraph" w:styleId="PlainText">
    <w:name w:val="Plain Text"/>
    <w:basedOn w:val="Normal"/>
    <w:link w:val="PlainTextChar"/>
    <w:uiPriority w:val="99"/>
    <w:semiHidden/>
    <w:unhideWhenUsed/>
    <w:rsid w:val="00C41D1B"/>
    <w:pPr>
      <w:bidi/>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C41D1B"/>
    <w:rPr>
      <w:rFonts w:ascii="Consolas" w:eastAsia="Calibri" w:hAnsi="Consolas" w:cs="Times New Roman"/>
      <w:sz w:val="21"/>
      <w:szCs w:val="21"/>
    </w:rPr>
  </w:style>
  <w:style w:type="paragraph" w:styleId="ListParagraph">
    <w:name w:val="List Paragraph"/>
    <w:basedOn w:val="Normal"/>
    <w:link w:val="ListParagraphChar"/>
    <w:uiPriority w:val="34"/>
    <w:qFormat/>
    <w:rsid w:val="00C41D1B"/>
    <w:pPr>
      <w:bidi/>
      <w:ind w:left="720"/>
      <w:contextualSpacing/>
    </w:pPr>
    <w:rPr>
      <w:rFonts w:ascii="Calibri" w:eastAsia="Calibri" w:hAnsi="Calibri" w:cs="Arial"/>
      <w:lang w:bidi="fa-IR"/>
    </w:rPr>
  </w:style>
  <w:style w:type="paragraph" w:styleId="TOCHeading">
    <w:name w:val="TOC Heading"/>
    <w:basedOn w:val="Heading1"/>
    <w:next w:val="Normal"/>
    <w:uiPriority w:val="39"/>
    <w:semiHidden/>
    <w:unhideWhenUsed/>
    <w:qFormat/>
    <w:rsid w:val="00C41D1B"/>
    <w:pPr>
      <w:numPr>
        <w:numId w:val="0"/>
      </w:numPr>
      <w:spacing w:before="480" w:line="276" w:lineRule="auto"/>
      <w:outlineLvl w:val="9"/>
    </w:pPr>
    <w:rPr>
      <w:rFonts w:ascii="Zar" w:hAnsi="Zar"/>
      <w:color w:val="365F91"/>
      <w:sz w:val="28"/>
      <w:szCs w:val="28"/>
    </w:rPr>
  </w:style>
  <w:style w:type="character" w:customStyle="1" w:styleId="Char">
    <w:name w:val="متن اصلی Char"/>
    <w:link w:val="a0"/>
    <w:locked/>
    <w:rsid w:val="00C41D1B"/>
    <w:rPr>
      <w:rFonts w:cs="B Shiraz"/>
      <w:sz w:val="24"/>
      <w:szCs w:val="28"/>
      <w:lang w:bidi="fa-IR"/>
    </w:rPr>
  </w:style>
  <w:style w:type="paragraph" w:customStyle="1" w:styleId="a0">
    <w:name w:val="متن اصلی"/>
    <w:basedOn w:val="Normal"/>
    <w:link w:val="Char"/>
    <w:rsid w:val="00C41D1B"/>
    <w:pPr>
      <w:bidi/>
      <w:spacing w:after="0" w:line="360" w:lineRule="auto"/>
      <w:ind w:firstLine="454"/>
      <w:jc w:val="lowKashida"/>
    </w:pPr>
    <w:rPr>
      <w:rFonts w:cs="B Shiraz"/>
      <w:sz w:val="24"/>
      <w:szCs w:val="28"/>
      <w:lang w:bidi="fa-IR"/>
    </w:rPr>
  </w:style>
  <w:style w:type="paragraph" w:customStyle="1" w:styleId="1">
    <w:name w:val="عنوان 1"/>
    <w:basedOn w:val="a0"/>
    <w:uiPriority w:val="99"/>
    <w:rsid w:val="00C41D1B"/>
    <w:pPr>
      <w:spacing w:after="240"/>
      <w:jc w:val="center"/>
    </w:pPr>
    <w:rPr>
      <w:b/>
      <w:bCs/>
      <w:szCs w:val="32"/>
    </w:rPr>
  </w:style>
  <w:style w:type="paragraph" w:customStyle="1" w:styleId="3">
    <w:name w:val="عنوان 3"/>
    <w:basedOn w:val="Normal"/>
    <w:uiPriority w:val="99"/>
    <w:rsid w:val="00C41D1B"/>
    <w:pPr>
      <w:bidi/>
      <w:spacing w:before="120" w:after="120" w:line="360" w:lineRule="auto"/>
      <w:ind w:left="454"/>
      <w:jc w:val="lowKashida"/>
    </w:pPr>
    <w:rPr>
      <w:rFonts w:ascii="Times New Roman" w:eastAsia="Times New Roman" w:hAnsi="Times New Roman" w:cs="B Shiraz"/>
      <w:sz w:val="28"/>
      <w:szCs w:val="28"/>
    </w:rPr>
  </w:style>
  <w:style w:type="character" w:customStyle="1" w:styleId="2CharChar">
    <w:name w:val="عنوان 2 Char Char"/>
    <w:link w:val="2"/>
    <w:locked/>
    <w:rsid w:val="00C41D1B"/>
    <w:rPr>
      <w:rFonts w:cs="B Shiraz"/>
      <w:b/>
      <w:bCs/>
      <w:sz w:val="24"/>
      <w:szCs w:val="28"/>
      <w:lang w:bidi="fa-IR"/>
    </w:rPr>
  </w:style>
  <w:style w:type="paragraph" w:customStyle="1" w:styleId="2">
    <w:name w:val="عنوان 2"/>
    <w:basedOn w:val="Normal"/>
    <w:link w:val="2CharChar"/>
    <w:rsid w:val="00C41D1B"/>
    <w:pPr>
      <w:bidi/>
      <w:spacing w:before="240" w:after="240" w:line="360" w:lineRule="auto"/>
      <w:ind w:left="454"/>
    </w:pPr>
    <w:rPr>
      <w:rFonts w:cs="B Shiraz"/>
      <w:b/>
      <w:bCs/>
      <w:sz w:val="24"/>
      <w:szCs w:val="28"/>
      <w:lang w:bidi="fa-IR"/>
    </w:rPr>
  </w:style>
  <w:style w:type="paragraph" w:customStyle="1" w:styleId="Handing">
    <w:name w:val="Handing"/>
    <w:basedOn w:val="BodyTextIndent"/>
    <w:uiPriority w:val="99"/>
    <w:rsid w:val="00C41D1B"/>
    <w:pPr>
      <w:numPr>
        <w:numId w:val="7"/>
      </w:numPr>
      <w:spacing w:after="200" w:line="276" w:lineRule="auto"/>
      <w:ind w:left="0" w:firstLine="0"/>
    </w:pPr>
    <w:rPr>
      <w:rFonts w:ascii="Calibri" w:eastAsia="Calibri" w:hAnsi="Calibri" w:cs="Arial"/>
      <w:sz w:val="22"/>
      <w:szCs w:val="22"/>
      <w:lang w:bidi="fa-IR"/>
    </w:rPr>
  </w:style>
  <w:style w:type="character" w:customStyle="1" w:styleId="TitelTableChar1">
    <w:name w:val="Titel Table Char1"/>
    <w:link w:val="TitelTable"/>
    <w:locked/>
    <w:rsid w:val="00C41D1B"/>
    <w:rPr>
      <w:szCs w:val="24"/>
    </w:rPr>
  </w:style>
  <w:style w:type="paragraph" w:customStyle="1" w:styleId="TitelTable">
    <w:name w:val="Titel Table"/>
    <w:basedOn w:val="Normal"/>
    <w:next w:val="Normal"/>
    <w:link w:val="TitelTableChar1"/>
    <w:rsid w:val="00C41D1B"/>
    <w:pPr>
      <w:widowControl w:val="0"/>
      <w:bidi/>
      <w:spacing w:before="240" w:after="0" w:line="288" w:lineRule="auto"/>
      <w:jc w:val="center"/>
    </w:pPr>
    <w:rPr>
      <w:szCs w:val="24"/>
    </w:rPr>
  </w:style>
  <w:style w:type="character" w:customStyle="1" w:styleId="TitleFiguersChar">
    <w:name w:val="Title Figuers Char"/>
    <w:link w:val="TitleFiguers"/>
    <w:locked/>
    <w:rsid w:val="00C41D1B"/>
    <w:rPr>
      <w:szCs w:val="24"/>
    </w:rPr>
  </w:style>
  <w:style w:type="paragraph" w:customStyle="1" w:styleId="TitleFiguers">
    <w:name w:val="Title Figuers"/>
    <w:basedOn w:val="Normal"/>
    <w:next w:val="Normal"/>
    <w:link w:val="TitleFiguersChar"/>
    <w:rsid w:val="00C41D1B"/>
    <w:pPr>
      <w:widowControl w:val="0"/>
      <w:bidi/>
      <w:spacing w:after="240" w:line="240" w:lineRule="auto"/>
      <w:jc w:val="center"/>
    </w:pPr>
    <w:rPr>
      <w:szCs w:val="24"/>
    </w:rPr>
  </w:style>
  <w:style w:type="paragraph" w:customStyle="1" w:styleId="StyleTOC1JustifyLow">
    <w:name w:val="Style TOC 1 + Justify Low"/>
    <w:basedOn w:val="TOC1"/>
    <w:uiPriority w:val="99"/>
    <w:rsid w:val="00C41D1B"/>
    <w:pPr>
      <w:framePr w:wrap="around" w:vAnchor="text" w:hAnchor="text" w:xAlign="right" w:y="1"/>
      <w:suppressLineNumbers w:val="0"/>
    </w:pPr>
    <w:rPr>
      <w:rFonts w:eastAsia="Times New Roman"/>
    </w:rPr>
  </w:style>
  <w:style w:type="paragraph" w:customStyle="1" w:styleId="StyleHeading214pt">
    <w:name w:val="Style Heading 2 + 14 pt"/>
    <w:basedOn w:val="Heading2"/>
    <w:uiPriority w:val="99"/>
    <w:rsid w:val="00C41D1B"/>
    <w:pPr>
      <w:numPr>
        <w:ilvl w:val="0"/>
        <w:numId w:val="0"/>
      </w:numPr>
      <w:tabs>
        <w:tab w:val="num" w:pos="1440"/>
      </w:tabs>
      <w:ind w:left="1440" w:hanging="360"/>
    </w:pPr>
    <w:rPr>
      <w:sz w:val="28"/>
    </w:rPr>
  </w:style>
  <w:style w:type="paragraph" w:customStyle="1" w:styleId="StyleHandingJustifiedAfter101cm">
    <w:name w:val="Style Handing + Justified After:  1.01 cm"/>
    <w:basedOn w:val="Handing"/>
    <w:autoRedefine/>
    <w:uiPriority w:val="99"/>
    <w:rsid w:val="00C41D1B"/>
    <w:pPr>
      <w:widowControl w:val="0"/>
      <w:spacing w:after="0" w:line="288" w:lineRule="auto"/>
      <w:ind w:left="680" w:hanging="396"/>
      <w:jc w:val="both"/>
    </w:pPr>
    <w:rPr>
      <w:rFonts w:ascii="Times New Roman" w:eastAsia="Times New Roman" w:hAnsi="Times New Roman" w:cs="Lotus"/>
      <w:sz w:val="24"/>
      <w:szCs w:val="28"/>
    </w:rPr>
  </w:style>
  <w:style w:type="paragraph" w:customStyle="1" w:styleId="StyleHeading214pt1">
    <w:name w:val="Style Heading 2 + 14 pt1"/>
    <w:basedOn w:val="Heading2"/>
    <w:uiPriority w:val="99"/>
    <w:rsid w:val="00C41D1B"/>
    <w:pPr>
      <w:numPr>
        <w:ilvl w:val="0"/>
        <w:numId w:val="0"/>
      </w:numPr>
      <w:tabs>
        <w:tab w:val="num" w:pos="1440"/>
      </w:tabs>
      <w:ind w:left="1440" w:hanging="360"/>
    </w:pPr>
    <w:rPr>
      <w:sz w:val="28"/>
      <w:szCs w:val="28"/>
    </w:rPr>
  </w:style>
  <w:style w:type="paragraph" w:customStyle="1" w:styleId="StyleBodyTextIndentComplexZar14ptJustifyLowLinesp">
    <w:name w:val="Style Body Text Indent + (Complex) Zar 14 pt Justify Low Line sp..."/>
    <w:basedOn w:val="BodyTextIndent"/>
    <w:uiPriority w:val="99"/>
    <w:rsid w:val="00C41D1B"/>
    <w:pPr>
      <w:spacing w:after="200" w:line="276" w:lineRule="auto"/>
      <w:ind w:left="0"/>
    </w:pPr>
    <w:rPr>
      <w:rFonts w:ascii="Calibri" w:eastAsia="Calibri" w:hAnsi="Calibri" w:cs="Arial"/>
      <w:sz w:val="22"/>
      <w:szCs w:val="22"/>
      <w:lang w:bidi="fa-IR"/>
    </w:rPr>
  </w:style>
  <w:style w:type="paragraph" w:customStyle="1" w:styleId="StyleHeading3ComplexZar12pt">
    <w:name w:val="Style Heading 3 + (Complex) Zar 12 pt"/>
    <w:basedOn w:val="Heading3"/>
    <w:uiPriority w:val="99"/>
    <w:rsid w:val="00C41D1B"/>
    <w:pPr>
      <w:numPr>
        <w:ilvl w:val="0"/>
        <w:numId w:val="0"/>
      </w:numPr>
      <w:tabs>
        <w:tab w:val="num" w:pos="2160"/>
      </w:tabs>
      <w:spacing w:line="240" w:lineRule="auto"/>
      <w:ind w:left="2160" w:hanging="360"/>
    </w:pPr>
  </w:style>
  <w:style w:type="character" w:customStyle="1" w:styleId="StyleHeading4ComplexZar12ptChar">
    <w:name w:val="Style Heading 4 + (Complex) Zar 12 pt Char"/>
    <w:link w:val="StyleHeading4ComplexZar12pt"/>
    <w:locked/>
    <w:rsid w:val="00C41D1B"/>
    <w:rPr>
      <w:b/>
      <w:bCs/>
      <w:sz w:val="24"/>
      <w:szCs w:val="24"/>
    </w:rPr>
  </w:style>
  <w:style w:type="paragraph" w:customStyle="1" w:styleId="StyleHeading4ComplexZar12pt">
    <w:name w:val="Style Heading 4 + (Complex) Zar 12 pt"/>
    <w:basedOn w:val="Heading4"/>
    <w:link w:val="StyleHeading4ComplexZar12ptChar"/>
    <w:rsid w:val="00C41D1B"/>
    <w:pPr>
      <w:numPr>
        <w:ilvl w:val="0"/>
        <w:numId w:val="0"/>
      </w:numPr>
      <w:tabs>
        <w:tab w:val="num" w:pos="2880"/>
      </w:tabs>
      <w:spacing w:line="240" w:lineRule="auto"/>
      <w:ind w:left="2880" w:hanging="360"/>
    </w:pPr>
    <w:rPr>
      <w:rFonts w:asciiTheme="minorHAnsi" w:eastAsiaTheme="minorHAnsi" w:hAnsiTheme="minorHAnsi" w:cstheme="minorBidi"/>
      <w:szCs w:val="24"/>
    </w:rPr>
  </w:style>
  <w:style w:type="paragraph" w:customStyle="1" w:styleId="StyleHeading4ComplexZar12pt1">
    <w:name w:val="Style Heading 4 + (Complex) Zar 12 pt1"/>
    <w:basedOn w:val="Heading4"/>
    <w:autoRedefine/>
    <w:uiPriority w:val="99"/>
    <w:rsid w:val="00C41D1B"/>
    <w:pPr>
      <w:numPr>
        <w:ilvl w:val="0"/>
        <w:numId w:val="0"/>
      </w:numPr>
      <w:tabs>
        <w:tab w:val="num" w:pos="2880"/>
      </w:tabs>
      <w:spacing w:line="240" w:lineRule="auto"/>
      <w:ind w:left="2880" w:hanging="360"/>
    </w:pPr>
    <w:rPr>
      <w:szCs w:val="24"/>
    </w:rPr>
  </w:style>
  <w:style w:type="paragraph" w:customStyle="1" w:styleId="StyleHeading4NotLatinBold">
    <w:name w:val="Style Heading 4 + Not (Latin) Bold"/>
    <w:basedOn w:val="Heading4"/>
    <w:uiPriority w:val="99"/>
    <w:rsid w:val="00C41D1B"/>
    <w:pPr>
      <w:numPr>
        <w:ilvl w:val="0"/>
        <w:numId w:val="0"/>
      </w:numPr>
      <w:tabs>
        <w:tab w:val="num" w:pos="2880"/>
      </w:tabs>
      <w:ind w:left="2880" w:hanging="360"/>
    </w:pPr>
    <w:rPr>
      <w:b/>
    </w:rPr>
  </w:style>
  <w:style w:type="paragraph" w:customStyle="1" w:styleId="Style1">
    <w:name w:val="Style1"/>
    <w:basedOn w:val="TOC2"/>
    <w:qFormat/>
    <w:rsid w:val="00C41D1B"/>
    <w:pPr>
      <w:framePr w:wrap="around" w:vAnchor="text" w:hAnchor="page" w:y="1"/>
      <w:tabs>
        <w:tab w:val="left" w:pos="1100"/>
        <w:tab w:val="right" w:leader="dot" w:pos="7930"/>
      </w:tabs>
      <w:outlineLvl w:val="0"/>
    </w:pPr>
    <w:rPr>
      <w:noProof/>
    </w:rPr>
  </w:style>
  <w:style w:type="paragraph" w:customStyle="1" w:styleId="StyleBodyTextIndentLinespacingMultiple12li">
    <w:name w:val="Style Body Text Indent + Line spacing:  Multiple 1.2 li"/>
    <w:basedOn w:val="BodyTextIndent"/>
    <w:autoRedefine/>
    <w:uiPriority w:val="99"/>
    <w:rsid w:val="00C41D1B"/>
    <w:pPr>
      <w:spacing w:after="200" w:line="276" w:lineRule="auto"/>
      <w:ind w:left="0"/>
    </w:pPr>
    <w:rPr>
      <w:rFonts w:ascii="Calibri" w:eastAsia="Calibri" w:hAnsi="Calibri" w:cs="Arial"/>
      <w:sz w:val="22"/>
      <w:szCs w:val="22"/>
      <w:lang w:bidi="fa-IR"/>
    </w:rPr>
  </w:style>
  <w:style w:type="paragraph" w:customStyle="1" w:styleId="StyleHeading1">
    <w:name w:val="Style Heading 1"/>
    <w:basedOn w:val="Heading1"/>
    <w:uiPriority w:val="99"/>
    <w:rsid w:val="00C41D1B"/>
    <w:pPr>
      <w:numPr>
        <w:numId w:val="0"/>
      </w:numPr>
      <w:tabs>
        <w:tab w:val="num" w:pos="284"/>
      </w:tabs>
      <w:ind w:left="284" w:hanging="284"/>
      <w:jc w:val="lowKashida"/>
    </w:pPr>
    <w:rPr>
      <w:rFonts w:cs="Mitra"/>
      <w:sz w:val="36"/>
      <w:szCs w:val="36"/>
    </w:rPr>
  </w:style>
  <w:style w:type="paragraph" w:customStyle="1" w:styleId="StyleHeaderBefore126ptAfter24ptLinespacingsingle">
    <w:name w:val="Style Header + Before:  126 pt After:  24 pt Line spacing:  single"/>
    <w:basedOn w:val="Header"/>
    <w:uiPriority w:val="99"/>
    <w:rsid w:val="00C41D1B"/>
    <w:pPr>
      <w:tabs>
        <w:tab w:val="clear" w:pos="4680"/>
        <w:tab w:val="clear" w:pos="9360"/>
      </w:tabs>
      <w:bidi/>
      <w:spacing w:after="200" w:line="276" w:lineRule="auto"/>
    </w:pPr>
    <w:rPr>
      <w:rFonts w:ascii="Calibri" w:eastAsia="Calibri" w:hAnsi="Calibri" w:cs="Arial"/>
      <w:lang w:bidi="fa-IR"/>
    </w:rPr>
  </w:style>
  <w:style w:type="paragraph" w:customStyle="1" w:styleId="footnote">
    <w:name w:val="footnote"/>
    <w:basedOn w:val="Heading1"/>
    <w:uiPriority w:val="99"/>
    <w:rsid w:val="00C41D1B"/>
    <w:pPr>
      <w:numPr>
        <w:numId w:val="8"/>
      </w:numPr>
      <w:spacing w:before="0" w:line="240" w:lineRule="auto"/>
      <w:ind w:left="714" w:hanging="357"/>
      <w:jc w:val="lowKashida"/>
    </w:pPr>
    <w:rPr>
      <w:rFonts w:cs="Mitra"/>
      <w:b/>
      <w:bCs/>
      <w:sz w:val="20"/>
      <w:szCs w:val="20"/>
    </w:rPr>
  </w:style>
  <w:style w:type="paragraph" w:customStyle="1" w:styleId="StyleHeading5Before0cmFirstline0cm">
    <w:name w:val="Style Heading 5 + Before:  0 cm First line:  0 cm"/>
    <w:basedOn w:val="Heading5"/>
    <w:uiPriority w:val="99"/>
    <w:rsid w:val="00C41D1B"/>
  </w:style>
  <w:style w:type="paragraph" w:customStyle="1" w:styleId="StyleBodyTextIndent10ptBoldAllcapsJustifyLowFirst">
    <w:name w:val="Style Body Text Indent + 10 pt Bold All caps Justify Low First ..."/>
    <w:basedOn w:val="BodyTextIndent"/>
    <w:uiPriority w:val="99"/>
    <w:rsid w:val="00C41D1B"/>
    <w:pPr>
      <w:spacing w:after="200" w:line="276" w:lineRule="auto"/>
      <w:ind w:left="0"/>
    </w:pPr>
    <w:rPr>
      <w:rFonts w:ascii="Calibri" w:eastAsia="Calibri" w:hAnsi="Calibri" w:cs="Arial"/>
      <w:sz w:val="22"/>
      <w:szCs w:val="22"/>
      <w:lang w:bidi="fa-IR"/>
    </w:rPr>
  </w:style>
  <w:style w:type="paragraph" w:customStyle="1" w:styleId="StyleHeading6">
    <w:name w:val="Style Heading 6 +"/>
    <w:basedOn w:val="Heading6"/>
    <w:uiPriority w:val="99"/>
    <w:rsid w:val="00C41D1B"/>
    <w:pPr>
      <w:spacing w:before="240"/>
    </w:pPr>
  </w:style>
  <w:style w:type="paragraph" w:customStyle="1" w:styleId="StyleAllcapsCentered">
    <w:name w:val="Style All caps Centered"/>
    <w:basedOn w:val="Normal"/>
    <w:uiPriority w:val="99"/>
    <w:rsid w:val="00C41D1B"/>
    <w:pPr>
      <w:widowControl w:val="0"/>
      <w:bidi/>
      <w:spacing w:after="0" w:line="288" w:lineRule="auto"/>
      <w:jc w:val="center"/>
    </w:pPr>
    <w:rPr>
      <w:rFonts w:ascii="Times New Roman" w:eastAsia="Times New Roman" w:hAnsi="Times New Roman" w:cs="Mitra"/>
      <w:caps/>
      <w:sz w:val="24"/>
      <w:szCs w:val="24"/>
      <w:lang w:bidi="fa-IR"/>
    </w:rPr>
  </w:style>
  <w:style w:type="paragraph" w:customStyle="1" w:styleId="StyleHeading1Before063cmFirstline0cm">
    <w:name w:val="Style Heading 1 + Before:  0.63 cm First line:  0 cm"/>
    <w:basedOn w:val="Heading1"/>
    <w:uiPriority w:val="99"/>
    <w:rsid w:val="00C41D1B"/>
    <w:pPr>
      <w:numPr>
        <w:numId w:val="9"/>
      </w:numPr>
      <w:spacing w:before="4200"/>
      <w:ind w:left="357" w:hanging="357"/>
    </w:pPr>
  </w:style>
  <w:style w:type="paragraph" w:customStyle="1" w:styleId="cover">
    <w:name w:val="cover"/>
    <w:basedOn w:val="Normal"/>
    <w:uiPriority w:val="99"/>
    <w:rsid w:val="00C41D1B"/>
    <w:pPr>
      <w:widowControl w:val="0"/>
      <w:bidi/>
      <w:spacing w:before="800" w:after="0" w:line="288" w:lineRule="auto"/>
      <w:ind w:left="851"/>
      <w:contextualSpacing/>
      <w:jc w:val="center"/>
    </w:pPr>
    <w:rPr>
      <w:rFonts w:ascii="AGA Arabesque Desktop" w:eastAsia="Times New Roman" w:hAnsi="AGA Arabesque Desktop" w:cs="Mudir Mazar"/>
      <w:b/>
      <w:bCs/>
      <w:sz w:val="24"/>
      <w:szCs w:val="24"/>
      <w:lang w:bidi="fa-IR"/>
    </w:rPr>
  </w:style>
  <w:style w:type="paragraph" w:customStyle="1" w:styleId="cover1">
    <w:name w:val="cover1"/>
    <w:basedOn w:val="Normal"/>
    <w:uiPriority w:val="99"/>
    <w:rsid w:val="00C41D1B"/>
    <w:pPr>
      <w:widowControl w:val="0"/>
      <w:bidi/>
      <w:spacing w:after="0" w:line="288" w:lineRule="auto"/>
      <w:ind w:left="851"/>
      <w:jc w:val="center"/>
    </w:pPr>
    <w:rPr>
      <w:rFonts w:ascii="Times New Roman" w:eastAsia="Times New Roman" w:hAnsi="Times New Roman" w:cs="B Titr"/>
      <w:b/>
      <w:bCs/>
      <w:sz w:val="24"/>
      <w:szCs w:val="28"/>
      <w:lang w:bidi="fa-IR"/>
    </w:rPr>
  </w:style>
  <w:style w:type="paragraph" w:customStyle="1" w:styleId="StyleAGAArabesqueDesktopsymbolComplexMudirMazar18pt">
    <w:name w:val="Style AGA Arabesque Desktop (symbol) (Complex) Mudir Mazar 18 pt..."/>
    <w:basedOn w:val="Normal"/>
    <w:uiPriority w:val="99"/>
    <w:rsid w:val="00C41D1B"/>
    <w:pPr>
      <w:widowControl w:val="0"/>
      <w:bidi/>
      <w:spacing w:after="0" w:line="288" w:lineRule="auto"/>
      <w:jc w:val="center"/>
    </w:pPr>
    <w:rPr>
      <w:rFonts w:ascii="AGA Arabesque Desktop" w:eastAsia="Times New Roman" w:hAnsi="AGA Arabesque Desktop" w:cs="Mudir Mazar"/>
      <w:b/>
      <w:bCs/>
      <w:sz w:val="36"/>
      <w:szCs w:val="24"/>
      <w:lang w:bidi="fa-IR"/>
    </w:rPr>
  </w:style>
  <w:style w:type="paragraph" w:customStyle="1" w:styleId="StyleComplexNazaninBoldCentered">
    <w:name w:val="Style (Complex) Nazanin Bold Centered"/>
    <w:basedOn w:val="Normal"/>
    <w:uiPriority w:val="99"/>
    <w:rsid w:val="00C41D1B"/>
    <w:pPr>
      <w:widowControl w:val="0"/>
      <w:bidi/>
      <w:spacing w:after="0" w:line="288" w:lineRule="auto"/>
      <w:jc w:val="center"/>
    </w:pPr>
    <w:rPr>
      <w:rFonts w:ascii="Times New Roman" w:eastAsia="Times New Roman" w:hAnsi="Times New Roman" w:cs="Mudir Mazar"/>
      <w:b/>
      <w:bCs/>
      <w:sz w:val="24"/>
      <w:szCs w:val="24"/>
      <w:lang w:bidi="fa-IR"/>
    </w:rPr>
  </w:style>
  <w:style w:type="paragraph" w:customStyle="1" w:styleId="cover2">
    <w:name w:val="cover2"/>
    <w:basedOn w:val="Normal"/>
    <w:uiPriority w:val="99"/>
    <w:rsid w:val="00C41D1B"/>
    <w:pPr>
      <w:widowControl w:val="0"/>
      <w:bidi/>
      <w:spacing w:after="0" w:line="288" w:lineRule="auto"/>
      <w:ind w:left="851"/>
      <w:jc w:val="center"/>
    </w:pPr>
    <w:rPr>
      <w:rFonts w:ascii="Times New Roman" w:eastAsia="Times New Roman" w:hAnsi="Times New Roman" w:cs="Siavash Mazar"/>
      <w:bCs/>
      <w:sz w:val="36"/>
      <w:szCs w:val="36"/>
      <w:lang w:bidi="fa-IR"/>
    </w:rPr>
  </w:style>
  <w:style w:type="paragraph" w:customStyle="1" w:styleId="cover3">
    <w:name w:val="cover3"/>
    <w:basedOn w:val="Normal"/>
    <w:uiPriority w:val="99"/>
    <w:rsid w:val="00C41D1B"/>
    <w:pPr>
      <w:widowControl w:val="0"/>
      <w:bidi/>
      <w:spacing w:before="4000" w:after="0" w:line="288" w:lineRule="auto"/>
      <w:ind w:left="1418"/>
      <w:jc w:val="both"/>
    </w:pPr>
    <w:rPr>
      <w:rFonts w:ascii="Times New Roman" w:eastAsia="Times New Roman" w:hAnsi="Times New Roman" w:cs="B Mitra"/>
      <w:bCs/>
      <w:sz w:val="24"/>
      <w:szCs w:val="28"/>
      <w:lang w:bidi="fa-IR"/>
    </w:rPr>
  </w:style>
  <w:style w:type="paragraph" w:customStyle="1" w:styleId="TOC40">
    <w:name w:val="TOC4"/>
    <w:basedOn w:val="Normal"/>
    <w:uiPriority w:val="99"/>
    <w:rsid w:val="00C41D1B"/>
    <w:pPr>
      <w:widowControl w:val="0"/>
      <w:bidi/>
      <w:spacing w:after="0" w:line="240" w:lineRule="auto"/>
    </w:pPr>
    <w:rPr>
      <w:rFonts w:ascii="Times New Roman" w:eastAsia="Times New Roman" w:hAnsi="Times New Roman" w:cs="Mitra"/>
      <w:noProof/>
      <w:szCs w:val="24"/>
      <w:lang w:bidi="fa-IR"/>
    </w:rPr>
  </w:style>
  <w:style w:type="paragraph" w:customStyle="1" w:styleId="StyleListBullet2Complex12pt">
    <w:name w:val="Style List Bullet 2 + (Complex) 12 pt"/>
    <w:basedOn w:val="ListBullet2"/>
    <w:uiPriority w:val="99"/>
    <w:rsid w:val="00C41D1B"/>
    <w:pPr>
      <w:numPr>
        <w:numId w:val="0"/>
      </w:numPr>
    </w:pPr>
  </w:style>
  <w:style w:type="paragraph" w:customStyle="1" w:styleId="Figuers">
    <w:name w:val="Figuers"/>
    <w:basedOn w:val="TitelTable"/>
    <w:uiPriority w:val="99"/>
    <w:rsid w:val="00C41D1B"/>
    <w:pPr>
      <w:spacing w:line="240" w:lineRule="auto"/>
    </w:pPr>
  </w:style>
  <w:style w:type="paragraph" w:customStyle="1" w:styleId="heading">
    <w:name w:val="heading"/>
    <w:basedOn w:val="Normal"/>
    <w:next w:val="Normal"/>
    <w:uiPriority w:val="99"/>
    <w:rsid w:val="00C41D1B"/>
    <w:pPr>
      <w:widowControl w:val="0"/>
      <w:bidi/>
      <w:spacing w:before="240" w:after="120" w:line="288" w:lineRule="auto"/>
      <w:ind w:left="567" w:hanging="567"/>
      <w:jc w:val="both"/>
    </w:pPr>
    <w:rPr>
      <w:rFonts w:ascii="Times New Roman" w:eastAsia="Times New Roman" w:hAnsi="Times New Roman" w:cs="Lotus"/>
      <w:b/>
      <w:bCs/>
      <w:sz w:val="28"/>
      <w:szCs w:val="32"/>
      <w:lang w:bidi="fa-IR"/>
    </w:rPr>
  </w:style>
  <w:style w:type="paragraph" w:customStyle="1" w:styleId="StyleHeading61">
    <w:name w:val="Style Heading 6 +1"/>
    <w:basedOn w:val="Heading6"/>
    <w:uiPriority w:val="99"/>
    <w:rsid w:val="00C41D1B"/>
    <w:pPr>
      <w:spacing w:before="240" w:after="120"/>
    </w:pPr>
    <w:rPr>
      <w:szCs w:val="24"/>
    </w:rPr>
  </w:style>
  <w:style w:type="paragraph" w:customStyle="1" w:styleId="BodyText1">
    <w:name w:val="Body Text 1"/>
    <w:basedOn w:val="Normal"/>
    <w:uiPriority w:val="99"/>
    <w:rsid w:val="00C41D1B"/>
    <w:pPr>
      <w:widowControl w:val="0"/>
      <w:bidi/>
      <w:spacing w:after="0" w:line="288" w:lineRule="auto"/>
      <w:ind w:left="567"/>
      <w:jc w:val="lowKashida"/>
    </w:pPr>
    <w:rPr>
      <w:rFonts w:ascii="Times New Roman" w:eastAsia="Times New Roman" w:hAnsi="Times New Roman" w:cs="Lotus"/>
      <w:sz w:val="24"/>
      <w:szCs w:val="28"/>
      <w:lang w:bidi="fa-IR"/>
    </w:rPr>
  </w:style>
  <w:style w:type="paragraph" w:customStyle="1" w:styleId="StyleHeading60">
    <w:name w:val="Style Heading 6"/>
    <w:basedOn w:val="Heading6"/>
    <w:uiPriority w:val="99"/>
    <w:rsid w:val="00C41D1B"/>
  </w:style>
  <w:style w:type="paragraph" w:customStyle="1" w:styleId="StyleHeading62">
    <w:name w:val="Style Heading 6 +2"/>
    <w:basedOn w:val="Heading6"/>
    <w:uiPriority w:val="99"/>
    <w:rsid w:val="00C41D1B"/>
  </w:style>
  <w:style w:type="paragraph" w:customStyle="1" w:styleId="StyleHeading63">
    <w:name w:val="Style Heading 6 +3"/>
    <w:basedOn w:val="Heading6"/>
    <w:uiPriority w:val="99"/>
    <w:rsid w:val="00C41D1B"/>
  </w:style>
  <w:style w:type="paragraph" w:customStyle="1" w:styleId="StyleHeading64">
    <w:name w:val="Style Heading 6 +4"/>
    <w:basedOn w:val="Heading6"/>
    <w:uiPriority w:val="99"/>
    <w:rsid w:val="00C41D1B"/>
  </w:style>
  <w:style w:type="paragraph" w:customStyle="1" w:styleId="StyleHeading1Complex15pt">
    <w:name w:val="Style Heading 1 + (Complex) 15 pt"/>
    <w:basedOn w:val="Normal"/>
    <w:next w:val="Heading1"/>
    <w:uiPriority w:val="99"/>
    <w:rsid w:val="00C41D1B"/>
    <w:pPr>
      <w:widowControl w:val="0"/>
      <w:bidi/>
      <w:spacing w:after="0" w:line="288" w:lineRule="auto"/>
      <w:jc w:val="lowKashida"/>
    </w:pPr>
    <w:rPr>
      <w:rFonts w:ascii="Times New Roman" w:eastAsia="Times New Roman" w:hAnsi="Times New Roman" w:cs="Lotus"/>
      <w:sz w:val="24"/>
      <w:szCs w:val="30"/>
      <w:lang w:bidi="fa-IR"/>
    </w:rPr>
  </w:style>
  <w:style w:type="character" w:customStyle="1" w:styleId="heading0Char">
    <w:name w:val="heading 0 Char"/>
    <w:link w:val="heading0"/>
    <w:uiPriority w:val="99"/>
    <w:locked/>
    <w:rsid w:val="00C41D1B"/>
    <w:rPr>
      <w:b/>
      <w:bCs/>
      <w:sz w:val="30"/>
      <w:szCs w:val="34"/>
    </w:rPr>
  </w:style>
  <w:style w:type="paragraph" w:customStyle="1" w:styleId="heading0">
    <w:name w:val="heading 0"/>
    <w:basedOn w:val="Normal"/>
    <w:next w:val="Normal"/>
    <w:link w:val="heading0Char"/>
    <w:uiPriority w:val="99"/>
    <w:rsid w:val="00C41D1B"/>
    <w:pPr>
      <w:widowControl w:val="0"/>
      <w:numPr>
        <w:numId w:val="10"/>
      </w:numPr>
      <w:bidi/>
      <w:spacing w:before="3360" w:after="960" w:line="288" w:lineRule="auto"/>
      <w:jc w:val="center"/>
    </w:pPr>
    <w:rPr>
      <w:b/>
      <w:bCs/>
      <w:sz w:val="30"/>
      <w:szCs w:val="34"/>
    </w:rPr>
  </w:style>
  <w:style w:type="paragraph" w:customStyle="1" w:styleId="Stylecover3ComplexNazaninFarsi">
    <w:name w:val="Style cover3 + (Complex) Nazanin Farsi"/>
    <w:basedOn w:val="cover3"/>
    <w:uiPriority w:val="99"/>
    <w:rsid w:val="00C41D1B"/>
    <w:pPr>
      <w:jc w:val="lowKashida"/>
    </w:pPr>
    <w:rPr>
      <w:rFonts w:cs="Nazanin Farsi"/>
    </w:rPr>
  </w:style>
  <w:style w:type="paragraph" w:customStyle="1" w:styleId="StyleStylecover3ComplexNazaninFarsiFirstline231cm">
    <w:name w:val="Style Style cover3 + (Complex) Nazanin Farsi + First line:  2.31 cm"/>
    <w:basedOn w:val="Stylecover3ComplexNazaninFarsi"/>
    <w:uiPriority w:val="99"/>
    <w:rsid w:val="00C41D1B"/>
    <w:pPr>
      <w:ind w:firstLine="1418"/>
    </w:pPr>
  </w:style>
  <w:style w:type="paragraph" w:customStyle="1" w:styleId="Stylecover2ComplexSiavashMazar">
    <w:name w:val="Style cover2 + (Complex) Siavash Mazar"/>
    <w:basedOn w:val="Normal"/>
    <w:next w:val="cover2"/>
    <w:uiPriority w:val="99"/>
    <w:rsid w:val="00C41D1B"/>
    <w:pPr>
      <w:widowControl w:val="0"/>
      <w:bidi/>
      <w:spacing w:after="0" w:line="288" w:lineRule="auto"/>
      <w:jc w:val="lowKashida"/>
    </w:pPr>
    <w:rPr>
      <w:rFonts w:ascii="Times New Roman" w:eastAsia="Times New Roman" w:hAnsi="Times New Roman" w:cs="Siavash Mazar"/>
      <w:sz w:val="24"/>
      <w:szCs w:val="28"/>
      <w:lang w:bidi="fa-IR"/>
    </w:rPr>
  </w:style>
  <w:style w:type="paragraph" w:customStyle="1" w:styleId="Stylecover2ComplexSiavashMazar1">
    <w:name w:val="Style cover2 + (Complex) Siavash Mazar1"/>
    <w:basedOn w:val="Normal"/>
    <w:next w:val="cover2"/>
    <w:uiPriority w:val="99"/>
    <w:rsid w:val="00C41D1B"/>
    <w:pPr>
      <w:widowControl w:val="0"/>
      <w:bidi/>
      <w:spacing w:after="0" w:line="288" w:lineRule="auto"/>
      <w:jc w:val="lowKashida"/>
    </w:pPr>
    <w:rPr>
      <w:rFonts w:ascii="Times New Roman" w:eastAsia="Times New Roman" w:hAnsi="Times New Roman" w:cs="Siavash Mazar"/>
      <w:sz w:val="24"/>
      <w:szCs w:val="28"/>
      <w:lang w:bidi="fa-IR"/>
    </w:rPr>
  </w:style>
  <w:style w:type="paragraph" w:customStyle="1" w:styleId="StyleLatin11ptComplex12ptBoldCentered">
    <w:name w:val="Style (Latin) 11 pt (Complex) 12 pt Bold Centered"/>
    <w:basedOn w:val="Normal"/>
    <w:uiPriority w:val="99"/>
    <w:rsid w:val="00C41D1B"/>
    <w:pPr>
      <w:widowControl w:val="0"/>
      <w:bidi/>
      <w:spacing w:after="0" w:line="288" w:lineRule="auto"/>
      <w:jc w:val="center"/>
    </w:pPr>
    <w:rPr>
      <w:rFonts w:ascii="Times New Roman" w:eastAsia="Times New Roman" w:hAnsi="Times New Roman" w:cs="B Mitra"/>
      <w:b/>
      <w:bCs/>
      <w:szCs w:val="24"/>
      <w:lang w:bidi="fa-IR"/>
    </w:rPr>
  </w:style>
  <w:style w:type="paragraph" w:customStyle="1" w:styleId="Style11ptCentered">
    <w:name w:val="Style 11 pt Centered"/>
    <w:basedOn w:val="Normal"/>
    <w:uiPriority w:val="99"/>
    <w:rsid w:val="00C41D1B"/>
    <w:pPr>
      <w:widowControl w:val="0"/>
      <w:bidi/>
      <w:spacing w:after="0" w:line="288" w:lineRule="auto"/>
      <w:jc w:val="center"/>
    </w:pPr>
    <w:rPr>
      <w:rFonts w:ascii="Times New Roman" w:eastAsia="Times New Roman" w:hAnsi="Times New Roman" w:cs="B Mitra"/>
      <w:lang w:bidi="fa-IR"/>
    </w:rPr>
  </w:style>
  <w:style w:type="paragraph" w:customStyle="1" w:styleId="StyleLatin11ptComplex12ptCentered">
    <w:name w:val="Style (Latin) 11 pt (Complex) 12 pt Centered"/>
    <w:basedOn w:val="Normal"/>
    <w:uiPriority w:val="99"/>
    <w:rsid w:val="00C41D1B"/>
    <w:pPr>
      <w:widowControl w:val="0"/>
      <w:bidi/>
      <w:spacing w:after="0" w:line="288" w:lineRule="auto"/>
      <w:jc w:val="center"/>
    </w:pPr>
    <w:rPr>
      <w:rFonts w:ascii="B Mitra" w:eastAsia="B Mitra" w:hAnsi="B Mitra" w:cs="B Mitra"/>
      <w:lang w:bidi="fa-IR"/>
    </w:rPr>
  </w:style>
  <w:style w:type="paragraph" w:customStyle="1" w:styleId="StyleComplex12ptCenteredLinespacingsingle">
    <w:name w:val="Style (Complex) 12 pt Centered Line spacing:  single"/>
    <w:basedOn w:val="Normal"/>
    <w:uiPriority w:val="99"/>
    <w:rsid w:val="00C41D1B"/>
    <w:pPr>
      <w:widowControl w:val="0"/>
      <w:bidi/>
      <w:spacing w:after="0" w:line="240" w:lineRule="auto"/>
      <w:jc w:val="center"/>
    </w:pPr>
    <w:rPr>
      <w:rFonts w:ascii="Times New Roman" w:eastAsia="Times New Roman" w:hAnsi="Times New Roman" w:cs="Lotus"/>
      <w:sz w:val="24"/>
      <w:szCs w:val="24"/>
      <w:lang w:bidi="fa-IR"/>
    </w:rPr>
  </w:style>
  <w:style w:type="paragraph" w:customStyle="1" w:styleId="HeadingBakhsh">
    <w:name w:val="Heading Bakhsh"/>
    <w:basedOn w:val="heading"/>
    <w:uiPriority w:val="99"/>
    <w:rsid w:val="00C41D1B"/>
    <w:pPr>
      <w:spacing w:before="4000" w:after="0"/>
    </w:pPr>
    <w:rPr>
      <w:sz w:val="32"/>
      <w:szCs w:val="36"/>
    </w:rPr>
  </w:style>
  <w:style w:type="paragraph" w:customStyle="1" w:styleId="Styleheading">
    <w:name w:val="Style heading"/>
    <w:basedOn w:val="Normal"/>
    <w:next w:val="Normal"/>
    <w:uiPriority w:val="99"/>
    <w:rsid w:val="00C41D1B"/>
    <w:pPr>
      <w:widowControl w:val="0"/>
      <w:bidi/>
      <w:spacing w:before="4000" w:after="0" w:line="288" w:lineRule="auto"/>
      <w:jc w:val="center"/>
    </w:pPr>
    <w:rPr>
      <w:rFonts w:ascii="Times New Roman" w:eastAsia="Times New Roman" w:hAnsi="Times New Roman" w:cs="Titr Farsi"/>
      <w:sz w:val="24"/>
      <w:szCs w:val="40"/>
      <w:lang w:bidi="fa-IR"/>
    </w:rPr>
  </w:style>
  <w:style w:type="paragraph" w:customStyle="1" w:styleId="Headingb">
    <w:name w:val="Heading b"/>
    <w:basedOn w:val="Normal"/>
    <w:next w:val="Normal"/>
    <w:uiPriority w:val="99"/>
    <w:rsid w:val="00C41D1B"/>
    <w:pPr>
      <w:widowControl w:val="0"/>
      <w:bidi/>
      <w:spacing w:before="4000" w:after="0" w:line="288" w:lineRule="auto"/>
      <w:jc w:val="center"/>
    </w:pPr>
    <w:rPr>
      <w:rFonts w:ascii="Times New Roman" w:eastAsia="Times New Roman" w:hAnsi="Times New Roman" w:cs="Titr Farsi"/>
      <w:sz w:val="24"/>
      <w:szCs w:val="40"/>
      <w:lang w:bidi="fa-IR"/>
    </w:rPr>
  </w:style>
  <w:style w:type="paragraph" w:customStyle="1" w:styleId="StyleHeading1ComplexBMitraLatin13ptComplex15pt">
    <w:name w:val="Style Heading 1 + (Complex) B Mitra (Latin) 13 pt (Complex) 15 pt..."/>
    <w:basedOn w:val="Heading1"/>
    <w:uiPriority w:val="99"/>
    <w:rsid w:val="00C41D1B"/>
    <w:pPr>
      <w:numPr>
        <w:numId w:val="0"/>
      </w:numPr>
      <w:spacing w:line="240" w:lineRule="auto"/>
    </w:pPr>
    <w:rPr>
      <w:rFonts w:cs="B Mitra"/>
      <w:sz w:val="26"/>
      <w:szCs w:val="30"/>
    </w:rPr>
  </w:style>
  <w:style w:type="paragraph" w:customStyle="1" w:styleId="StyleLatin11ptComplex12ptBoldCentered1">
    <w:name w:val="Style (Latin) 11 pt (Complex) 12 pt Bold Centered1"/>
    <w:basedOn w:val="Normal"/>
    <w:uiPriority w:val="99"/>
    <w:rsid w:val="00C41D1B"/>
    <w:pPr>
      <w:widowControl w:val="0"/>
      <w:bidi/>
      <w:spacing w:after="0" w:line="288" w:lineRule="auto"/>
      <w:jc w:val="center"/>
    </w:pPr>
    <w:rPr>
      <w:rFonts w:ascii="Times New Roman" w:eastAsia="Times New Roman" w:hAnsi="Times New Roman" w:cs="Lotus"/>
      <w:b/>
      <w:bCs/>
      <w:szCs w:val="24"/>
      <w:lang w:bidi="fa-IR"/>
    </w:rPr>
  </w:style>
  <w:style w:type="paragraph" w:customStyle="1" w:styleId="StyleComplex12ptBoldRightLinespacingsingle">
    <w:name w:val="Style (Complex) 12 pt Bold Right Line spacing:  single"/>
    <w:basedOn w:val="Normal"/>
    <w:uiPriority w:val="99"/>
    <w:rsid w:val="00C41D1B"/>
    <w:pPr>
      <w:widowControl w:val="0"/>
      <w:bidi/>
      <w:spacing w:after="0" w:line="240" w:lineRule="auto"/>
      <w:jc w:val="lowKashida"/>
    </w:pPr>
    <w:rPr>
      <w:rFonts w:ascii="Times New Roman" w:eastAsia="Times New Roman" w:hAnsi="Times New Roman" w:cs="Lotus"/>
      <w:b/>
      <w:bCs/>
      <w:sz w:val="24"/>
      <w:szCs w:val="24"/>
      <w:lang w:bidi="fa-IR"/>
    </w:rPr>
  </w:style>
  <w:style w:type="paragraph" w:customStyle="1" w:styleId="StyleComplex12ptRightLinespacingsingle">
    <w:name w:val="Style (Complex) 12 pt Right Line spacing:  single"/>
    <w:basedOn w:val="Normal"/>
    <w:uiPriority w:val="99"/>
    <w:rsid w:val="00C41D1B"/>
    <w:pPr>
      <w:widowControl w:val="0"/>
      <w:bidi/>
      <w:spacing w:after="0" w:line="240" w:lineRule="auto"/>
      <w:jc w:val="lowKashida"/>
    </w:pPr>
    <w:rPr>
      <w:rFonts w:ascii="Times New Roman" w:eastAsia="Times New Roman" w:hAnsi="Times New Roman" w:cs="Lotus"/>
      <w:sz w:val="24"/>
      <w:szCs w:val="24"/>
      <w:lang w:bidi="fa-IR"/>
    </w:rPr>
  </w:style>
  <w:style w:type="paragraph" w:customStyle="1" w:styleId="StyleLatin11ptComplex12ptBoldRight">
    <w:name w:val="Style (Latin) 11 pt (Complex) 12 pt Bold Right"/>
    <w:basedOn w:val="Normal"/>
    <w:autoRedefine/>
    <w:uiPriority w:val="99"/>
    <w:rsid w:val="00C41D1B"/>
    <w:pPr>
      <w:widowControl w:val="0"/>
      <w:bidi/>
      <w:spacing w:after="0" w:line="288" w:lineRule="auto"/>
    </w:pPr>
    <w:rPr>
      <w:rFonts w:ascii="Times New Roman" w:eastAsia="Times New Roman" w:hAnsi="Times New Roman" w:cs="Lotus"/>
      <w:b/>
      <w:bCs/>
      <w:szCs w:val="24"/>
      <w:lang w:bidi="fa-IR"/>
    </w:rPr>
  </w:style>
  <w:style w:type="paragraph" w:customStyle="1" w:styleId="StyleLatin11ptComplex12ptRightFirstline111cm">
    <w:name w:val="Style (Latin) 11 pt (Complex) 12 pt Right First line:  1.11 cm"/>
    <w:basedOn w:val="Normal"/>
    <w:uiPriority w:val="99"/>
    <w:rsid w:val="00C41D1B"/>
    <w:pPr>
      <w:widowControl w:val="0"/>
      <w:bidi/>
      <w:spacing w:after="0" w:line="288" w:lineRule="auto"/>
      <w:ind w:firstLine="628"/>
    </w:pPr>
    <w:rPr>
      <w:rFonts w:ascii="Times New Roman" w:eastAsia="Times New Roman" w:hAnsi="Times New Roman" w:cs="Lotus"/>
      <w:szCs w:val="24"/>
      <w:lang w:bidi="fa-IR"/>
    </w:rPr>
  </w:style>
  <w:style w:type="paragraph" w:customStyle="1" w:styleId="StyleLatin11ptComplex12ptRight">
    <w:name w:val="Style (Latin) 11 pt (Complex) 12 pt Right"/>
    <w:basedOn w:val="Normal"/>
    <w:uiPriority w:val="99"/>
    <w:rsid w:val="00C41D1B"/>
    <w:pPr>
      <w:widowControl w:val="0"/>
      <w:bidi/>
      <w:spacing w:after="0" w:line="288" w:lineRule="auto"/>
    </w:pPr>
    <w:rPr>
      <w:rFonts w:ascii="Times New Roman" w:eastAsia="Times New Roman" w:hAnsi="Times New Roman" w:cs="Lotus"/>
      <w:szCs w:val="24"/>
      <w:lang w:bidi="fa-IR"/>
    </w:rPr>
  </w:style>
  <w:style w:type="paragraph" w:customStyle="1" w:styleId="StyleLatin11ptComplex12ptBoldBefore111cm">
    <w:name w:val="Style (Latin) 11 pt (Complex) 12 pt Bold Before:  1.11 cm"/>
    <w:basedOn w:val="Normal"/>
    <w:uiPriority w:val="99"/>
    <w:rsid w:val="00C41D1B"/>
    <w:pPr>
      <w:widowControl w:val="0"/>
      <w:bidi/>
      <w:spacing w:after="0" w:line="288" w:lineRule="auto"/>
      <w:jc w:val="lowKashida"/>
    </w:pPr>
    <w:rPr>
      <w:rFonts w:ascii="Times New Roman" w:eastAsia="Times New Roman" w:hAnsi="Times New Roman" w:cs="Lotus"/>
      <w:b/>
      <w:bCs/>
      <w:sz w:val="24"/>
      <w:szCs w:val="28"/>
      <w:lang w:bidi="fa-IR"/>
    </w:rPr>
  </w:style>
  <w:style w:type="paragraph" w:customStyle="1" w:styleId="StyleComplex12ptBoldCenteredLinespacingsingle">
    <w:name w:val="Style (Complex) 12 pt Bold Centered Line spacing:  single"/>
    <w:basedOn w:val="Normal"/>
    <w:uiPriority w:val="99"/>
    <w:rsid w:val="00C41D1B"/>
    <w:pPr>
      <w:widowControl w:val="0"/>
      <w:bidi/>
      <w:spacing w:after="0" w:line="240" w:lineRule="auto"/>
      <w:jc w:val="center"/>
    </w:pPr>
    <w:rPr>
      <w:rFonts w:ascii="Times New Roman" w:eastAsia="Times New Roman" w:hAnsi="Times New Roman" w:cs="Lotus"/>
      <w:b/>
      <w:bCs/>
      <w:sz w:val="24"/>
      <w:szCs w:val="24"/>
      <w:lang w:bidi="fa-IR"/>
    </w:rPr>
  </w:style>
  <w:style w:type="paragraph" w:customStyle="1" w:styleId="StyleLatin11ptBoldCentered">
    <w:name w:val="Style (Latin) 11 pt Bold Centered"/>
    <w:basedOn w:val="Normal"/>
    <w:autoRedefine/>
    <w:uiPriority w:val="99"/>
    <w:rsid w:val="00C41D1B"/>
    <w:pPr>
      <w:widowControl w:val="0"/>
      <w:bidi/>
      <w:spacing w:after="0" w:line="288" w:lineRule="auto"/>
      <w:jc w:val="center"/>
    </w:pPr>
    <w:rPr>
      <w:rFonts w:ascii="Times New Roman" w:eastAsia="Times New Roman" w:hAnsi="Times New Roman" w:cs="Lotus"/>
      <w:b/>
      <w:bCs/>
      <w:szCs w:val="28"/>
      <w:lang w:bidi="fa-IR"/>
    </w:rPr>
  </w:style>
  <w:style w:type="paragraph" w:customStyle="1" w:styleId="StyleLatin11ptCentered">
    <w:name w:val="Style (Latin) 11 pt Centered"/>
    <w:basedOn w:val="Normal"/>
    <w:autoRedefine/>
    <w:uiPriority w:val="99"/>
    <w:rsid w:val="00C41D1B"/>
    <w:pPr>
      <w:widowControl w:val="0"/>
      <w:bidi/>
      <w:spacing w:after="0" w:line="288" w:lineRule="auto"/>
      <w:jc w:val="center"/>
    </w:pPr>
    <w:rPr>
      <w:rFonts w:ascii="Times New Roman" w:eastAsia="Times New Roman" w:hAnsi="Times New Roman" w:cs="Lotus"/>
      <w:szCs w:val="28"/>
      <w:lang w:bidi="fa-IR"/>
    </w:rPr>
  </w:style>
  <w:style w:type="paragraph" w:customStyle="1" w:styleId="StyleLatin11ptComplex12ptFirstline0cm">
    <w:name w:val="Style (Latin) 11 pt (Complex) 12 pt First line:  0 cm"/>
    <w:basedOn w:val="Normal"/>
    <w:autoRedefine/>
    <w:uiPriority w:val="99"/>
    <w:rsid w:val="00C41D1B"/>
    <w:pPr>
      <w:widowControl w:val="0"/>
      <w:bidi/>
      <w:spacing w:after="0" w:line="288" w:lineRule="auto"/>
      <w:ind w:firstLine="1"/>
      <w:jc w:val="lowKashida"/>
    </w:pPr>
    <w:rPr>
      <w:rFonts w:ascii="Times New Roman" w:eastAsia="Times New Roman" w:hAnsi="Times New Roman" w:cs="Lotus"/>
      <w:szCs w:val="24"/>
      <w:lang w:bidi="fa-IR"/>
    </w:rPr>
  </w:style>
  <w:style w:type="paragraph" w:customStyle="1" w:styleId="Style8ptBoldRight">
    <w:name w:val="Style 8 pt Bold Right"/>
    <w:basedOn w:val="Normal"/>
    <w:autoRedefine/>
    <w:uiPriority w:val="99"/>
    <w:rsid w:val="00C41D1B"/>
    <w:pPr>
      <w:widowControl w:val="0"/>
      <w:bidi/>
      <w:spacing w:after="0" w:line="288" w:lineRule="auto"/>
    </w:pPr>
    <w:rPr>
      <w:rFonts w:ascii="Times New Roman" w:eastAsia="Times New Roman" w:hAnsi="Times New Roman" w:cs="Lotus"/>
      <w:b/>
      <w:bCs/>
      <w:sz w:val="16"/>
      <w:szCs w:val="16"/>
      <w:lang w:bidi="fa-IR"/>
    </w:rPr>
  </w:style>
  <w:style w:type="paragraph" w:customStyle="1" w:styleId="Style8ptBoldCentered">
    <w:name w:val="Style 8 pt Bold Centered"/>
    <w:basedOn w:val="Normal"/>
    <w:uiPriority w:val="99"/>
    <w:rsid w:val="00C41D1B"/>
    <w:pPr>
      <w:widowControl w:val="0"/>
      <w:bidi/>
      <w:spacing w:after="0" w:line="288" w:lineRule="auto"/>
      <w:jc w:val="center"/>
    </w:pPr>
    <w:rPr>
      <w:rFonts w:ascii="Times New Roman" w:eastAsia="Times New Roman" w:hAnsi="Times New Roman" w:cs="Lotus"/>
      <w:b/>
      <w:bCs/>
      <w:sz w:val="16"/>
      <w:szCs w:val="16"/>
      <w:lang w:bidi="fa-IR"/>
    </w:rPr>
  </w:style>
  <w:style w:type="paragraph" w:customStyle="1" w:styleId="Style11ptFirstline0cm">
    <w:name w:val="Style 11 pt First line:  0 cm"/>
    <w:basedOn w:val="Normal"/>
    <w:uiPriority w:val="99"/>
    <w:rsid w:val="00C41D1B"/>
    <w:pPr>
      <w:widowControl w:val="0"/>
      <w:bidi/>
      <w:spacing w:after="0" w:line="288" w:lineRule="auto"/>
      <w:ind w:firstLine="1"/>
      <w:jc w:val="lowKashida"/>
    </w:pPr>
    <w:rPr>
      <w:rFonts w:ascii="Times New Roman" w:eastAsia="Times New Roman" w:hAnsi="Times New Roman" w:cs="Lotus"/>
      <w:lang w:bidi="fa-IR"/>
    </w:rPr>
  </w:style>
  <w:style w:type="paragraph" w:customStyle="1" w:styleId="Style10ptBoldRight">
    <w:name w:val="Style 10 pt Bold Right"/>
    <w:basedOn w:val="Normal"/>
    <w:autoRedefine/>
    <w:uiPriority w:val="99"/>
    <w:rsid w:val="00C41D1B"/>
    <w:pPr>
      <w:widowControl w:val="0"/>
      <w:bidi/>
      <w:spacing w:after="0" w:line="288" w:lineRule="auto"/>
    </w:pPr>
    <w:rPr>
      <w:rFonts w:ascii="Times New Roman" w:eastAsia="Times New Roman" w:hAnsi="Times New Roman" w:cs="Lotus"/>
      <w:b/>
      <w:bCs/>
      <w:sz w:val="20"/>
      <w:szCs w:val="20"/>
      <w:lang w:bidi="fa-IR"/>
    </w:rPr>
  </w:style>
  <w:style w:type="paragraph" w:customStyle="1" w:styleId="StyleLatin11ptComplex12ptFirstline111cm">
    <w:name w:val="Style (Latin) 11 pt (Complex) 12 pt First line:  1.11 cm"/>
    <w:basedOn w:val="Normal"/>
    <w:autoRedefine/>
    <w:uiPriority w:val="99"/>
    <w:rsid w:val="00C41D1B"/>
    <w:pPr>
      <w:widowControl w:val="0"/>
      <w:bidi/>
      <w:spacing w:after="0" w:line="288" w:lineRule="auto"/>
      <w:ind w:firstLine="628"/>
      <w:jc w:val="lowKashida"/>
    </w:pPr>
    <w:rPr>
      <w:rFonts w:ascii="Times New Roman" w:eastAsia="Times New Roman" w:hAnsi="Times New Roman" w:cs="Lotus"/>
      <w:szCs w:val="24"/>
      <w:lang w:bidi="fa-IR"/>
    </w:rPr>
  </w:style>
  <w:style w:type="paragraph" w:customStyle="1" w:styleId="StyleComplex12ptBoldRight">
    <w:name w:val="Style (Complex) 12 pt Bold Right"/>
    <w:basedOn w:val="Normal"/>
    <w:uiPriority w:val="99"/>
    <w:rsid w:val="00C41D1B"/>
    <w:pPr>
      <w:widowControl w:val="0"/>
      <w:bidi/>
      <w:spacing w:after="0" w:line="288" w:lineRule="auto"/>
      <w:jc w:val="lowKashida"/>
    </w:pPr>
    <w:rPr>
      <w:rFonts w:ascii="Times New Roman" w:eastAsia="Times New Roman" w:hAnsi="Times New Roman" w:cs="Lotus"/>
      <w:b/>
      <w:bCs/>
      <w:sz w:val="24"/>
      <w:szCs w:val="24"/>
      <w:lang w:bidi="fa-IR"/>
    </w:rPr>
  </w:style>
  <w:style w:type="paragraph" w:customStyle="1" w:styleId="StyleComplex12ptRight">
    <w:name w:val="Style (Complex) 12 pt Right"/>
    <w:basedOn w:val="Normal"/>
    <w:uiPriority w:val="99"/>
    <w:rsid w:val="00C41D1B"/>
    <w:pPr>
      <w:widowControl w:val="0"/>
      <w:bidi/>
      <w:spacing w:after="0" w:line="288" w:lineRule="auto"/>
    </w:pPr>
    <w:rPr>
      <w:rFonts w:ascii="Times New Roman" w:eastAsia="Times New Roman" w:hAnsi="Times New Roman" w:cs="Lotus"/>
      <w:sz w:val="24"/>
      <w:szCs w:val="24"/>
      <w:lang w:bidi="fa-IR"/>
    </w:rPr>
  </w:style>
  <w:style w:type="paragraph" w:customStyle="1" w:styleId="Style11ptBoldRight">
    <w:name w:val="Style 11 pt Bold Right"/>
    <w:basedOn w:val="Normal"/>
    <w:uiPriority w:val="99"/>
    <w:rsid w:val="00C41D1B"/>
    <w:pPr>
      <w:widowControl w:val="0"/>
      <w:bidi/>
      <w:spacing w:after="0" w:line="288" w:lineRule="auto"/>
      <w:jc w:val="lowKashida"/>
    </w:pPr>
    <w:rPr>
      <w:rFonts w:ascii="Times New Roman" w:eastAsia="Times New Roman" w:hAnsi="Times New Roman" w:cs="Lotus"/>
      <w:b/>
      <w:bCs/>
      <w:lang w:bidi="fa-IR"/>
    </w:rPr>
  </w:style>
  <w:style w:type="paragraph" w:customStyle="1" w:styleId="Style11ptBoldCentered">
    <w:name w:val="Style 11 pt Bold Centered"/>
    <w:basedOn w:val="Normal"/>
    <w:uiPriority w:val="99"/>
    <w:rsid w:val="00C41D1B"/>
    <w:pPr>
      <w:widowControl w:val="0"/>
      <w:bidi/>
      <w:spacing w:after="0" w:line="288" w:lineRule="auto"/>
      <w:jc w:val="center"/>
    </w:pPr>
    <w:rPr>
      <w:rFonts w:ascii="Times New Roman" w:eastAsia="Times New Roman" w:hAnsi="Times New Roman" w:cs="Lotus"/>
      <w:b/>
      <w:bCs/>
      <w:lang w:bidi="fa-IR"/>
    </w:rPr>
  </w:style>
  <w:style w:type="paragraph" w:customStyle="1" w:styleId="StyleLatin11ptComplex12ptCentered1">
    <w:name w:val="Style (Latin) 11 pt (Complex) 12 pt Centered1"/>
    <w:basedOn w:val="Normal"/>
    <w:uiPriority w:val="99"/>
    <w:rsid w:val="00C41D1B"/>
    <w:pPr>
      <w:widowControl w:val="0"/>
      <w:bidi/>
      <w:spacing w:after="0" w:line="288" w:lineRule="auto"/>
      <w:jc w:val="center"/>
    </w:pPr>
    <w:rPr>
      <w:rFonts w:ascii="Times New Roman" w:eastAsia="Times New Roman" w:hAnsi="Times New Roman" w:cs="Lotus"/>
      <w:szCs w:val="24"/>
      <w:lang w:bidi="fa-IR"/>
    </w:rPr>
  </w:style>
  <w:style w:type="paragraph" w:customStyle="1" w:styleId="StyleStyleComplex12ptCenteredLinespacingsingleLatin">
    <w:name w:val="Style Style (Complex) 12 pt Centered Line spacing:  single + (Latin..."/>
    <w:basedOn w:val="StyleComplex12ptCenteredLinespacingsingle"/>
    <w:uiPriority w:val="99"/>
    <w:rsid w:val="00C41D1B"/>
    <w:rPr>
      <w:b/>
      <w:bCs/>
      <w:sz w:val="22"/>
    </w:rPr>
  </w:style>
  <w:style w:type="paragraph" w:customStyle="1" w:styleId="bullet">
    <w:name w:val="bullet"/>
    <w:basedOn w:val="Normal"/>
    <w:uiPriority w:val="99"/>
    <w:rsid w:val="00C41D1B"/>
    <w:pPr>
      <w:numPr>
        <w:numId w:val="11"/>
      </w:numPr>
      <w:bidi/>
      <w:spacing w:after="0" w:line="240" w:lineRule="auto"/>
    </w:pPr>
    <w:rPr>
      <w:rFonts w:ascii="Times New Roman" w:eastAsia="Times New Roman" w:hAnsi="Times New Roman" w:cs="Nazanin"/>
      <w:sz w:val="24"/>
      <w:szCs w:val="28"/>
    </w:rPr>
  </w:style>
  <w:style w:type="paragraph" w:customStyle="1" w:styleId="bullet1">
    <w:name w:val="bullet1"/>
    <w:basedOn w:val="Normal"/>
    <w:uiPriority w:val="99"/>
    <w:rsid w:val="00C41D1B"/>
    <w:pPr>
      <w:numPr>
        <w:numId w:val="12"/>
      </w:numPr>
      <w:bidi/>
      <w:spacing w:after="0" w:line="240" w:lineRule="auto"/>
    </w:pPr>
    <w:rPr>
      <w:rFonts w:ascii="Times New Roman" w:eastAsia="Times New Roman" w:hAnsi="Times New Roman" w:cs="Nazanin"/>
      <w:sz w:val="24"/>
      <w:szCs w:val="28"/>
    </w:rPr>
  </w:style>
  <w:style w:type="paragraph" w:customStyle="1" w:styleId="Tableoffigure">
    <w:name w:val="Table of figure"/>
    <w:basedOn w:val="TitleFiguers"/>
    <w:uiPriority w:val="99"/>
    <w:rsid w:val="00C41D1B"/>
    <w:pPr>
      <w:jc w:val="left"/>
    </w:pPr>
    <w:rPr>
      <w:b/>
      <w:bCs/>
      <w:noProof/>
      <w:sz w:val="24"/>
    </w:rPr>
  </w:style>
  <w:style w:type="paragraph" w:customStyle="1" w:styleId="xl25">
    <w:name w:val="xl25"/>
    <w:basedOn w:val="Normal"/>
    <w:uiPriority w:val="99"/>
    <w:rsid w:val="00C41D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B Koodak"/>
      <w:sz w:val="24"/>
      <w:szCs w:val="24"/>
      <w:lang w:bidi="fa-IR"/>
    </w:rPr>
  </w:style>
  <w:style w:type="paragraph" w:customStyle="1" w:styleId="xl24">
    <w:name w:val="xl24"/>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Lotus"/>
      <w:sz w:val="12"/>
      <w:szCs w:val="12"/>
    </w:rPr>
  </w:style>
  <w:style w:type="paragraph" w:customStyle="1" w:styleId="xl26">
    <w:name w:val="xl26"/>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affic-s" w:eastAsia="Times New Roman" w:hAnsi="Traffic-s" w:cs="Times New Roman"/>
      <w:b/>
      <w:bCs/>
      <w:sz w:val="12"/>
      <w:szCs w:val="12"/>
      <w:u w:val="single"/>
    </w:rPr>
  </w:style>
  <w:style w:type="paragraph" w:customStyle="1" w:styleId="xl27">
    <w:name w:val="xl27"/>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affic-s" w:eastAsia="Times New Roman" w:hAnsi="Traffic-s" w:cs="Times New Roman"/>
      <w:sz w:val="12"/>
      <w:szCs w:val="12"/>
    </w:rPr>
  </w:style>
  <w:style w:type="paragraph" w:customStyle="1" w:styleId="xl28">
    <w:name w:val="xl28"/>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affic-s" w:eastAsia="Times New Roman" w:hAnsi="Traffic-s" w:cs="Times New Roman"/>
      <w:sz w:val="12"/>
      <w:szCs w:val="12"/>
    </w:rPr>
  </w:style>
  <w:style w:type="paragraph" w:customStyle="1" w:styleId="xl29">
    <w:name w:val="xl29"/>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12"/>
      <w:szCs w:val="12"/>
    </w:rPr>
  </w:style>
  <w:style w:type="paragraph" w:customStyle="1" w:styleId="xl30">
    <w:name w:val="xl30"/>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12"/>
      <w:szCs w:val="12"/>
    </w:rPr>
  </w:style>
  <w:style w:type="paragraph" w:customStyle="1" w:styleId="xl31">
    <w:name w:val="xl31"/>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sz w:val="12"/>
      <w:szCs w:val="12"/>
    </w:rPr>
  </w:style>
  <w:style w:type="paragraph" w:customStyle="1" w:styleId="xl32">
    <w:name w:val="xl32"/>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sz w:val="12"/>
      <w:szCs w:val="12"/>
    </w:rPr>
  </w:style>
  <w:style w:type="paragraph" w:customStyle="1" w:styleId="xl33">
    <w:name w:val="xl33"/>
    <w:basedOn w:val="Normal"/>
    <w:uiPriority w:val="99"/>
    <w:rsid w:val="00C41D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B Koodak"/>
      <w:sz w:val="12"/>
      <w:szCs w:val="12"/>
    </w:rPr>
  </w:style>
  <w:style w:type="paragraph" w:customStyle="1" w:styleId="xl34">
    <w:name w:val="xl34"/>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sz w:val="12"/>
      <w:szCs w:val="12"/>
    </w:rPr>
  </w:style>
  <w:style w:type="paragraph" w:customStyle="1" w:styleId="xl35">
    <w:name w:val="xl35"/>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sz w:val="12"/>
      <w:szCs w:val="12"/>
    </w:rPr>
  </w:style>
  <w:style w:type="paragraph" w:customStyle="1" w:styleId="xl70">
    <w:name w:val="xl70"/>
    <w:basedOn w:val="Normal"/>
    <w:uiPriority w:val="99"/>
    <w:rsid w:val="00C41D1B"/>
    <w:pPr>
      <w:spacing w:before="100" w:beforeAutospacing="1" w:after="100" w:afterAutospacing="1" w:line="240" w:lineRule="auto"/>
      <w:jc w:val="center"/>
    </w:pPr>
    <w:rPr>
      <w:rFonts w:ascii="Times New Roman" w:eastAsia="Times New Roman" w:hAnsi="Times New Roman" w:cs="B Koodak"/>
      <w:sz w:val="24"/>
      <w:szCs w:val="24"/>
    </w:rPr>
  </w:style>
  <w:style w:type="paragraph" w:customStyle="1" w:styleId="xl71">
    <w:name w:val="xl71"/>
    <w:basedOn w:val="Normal"/>
    <w:uiPriority w:val="99"/>
    <w:rsid w:val="00C41D1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uiPriority w:val="99"/>
    <w:rsid w:val="00C41D1B"/>
    <w:pPr>
      <w:spacing w:before="100" w:beforeAutospacing="1" w:after="100" w:afterAutospacing="1" w:line="240" w:lineRule="auto"/>
      <w:jc w:val="center"/>
    </w:pPr>
    <w:rPr>
      <w:rFonts w:ascii="Times New Roman" w:eastAsia="Times New Roman" w:hAnsi="Times New Roman" w:cs="B Koodak"/>
      <w:sz w:val="24"/>
      <w:szCs w:val="24"/>
    </w:rPr>
  </w:style>
  <w:style w:type="paragraph" w:customStyle="1" w:styleId="xl73">
    <w:name w:val="xl73"/>
    <w:basedOn w:val="Normal"/>
    <w:uiPriority w:val="99"/>
    <w:rsid w:val="00C41D1B"/>
    <w:pPr>
      <w:spacing w:before="100" w:beforeAutospacing="1" w:after="100" w:afterAutospacing="1" w:line="240" w:lineRule="auto"/>
      <w:jc w:val="center"/>
    </w:pPr>
    <w:rPr>
      <w:rFonts w:ascii="Times New Roman" w:eastAsia="Times New Roman" w:hAnsi="Times New Roman" w:cs="B Koodak"/>
      <w:sz w:val="24"/>
      <w:szCs w:val="24"/>
    </w:rPr>
  </w:style>
  <w:style w:type="paragraph" w:customStyle="1" w:styleId="xl74">
    <w:name w:val="xl74"/>
    <w:basedOn w:val="Normal"/>
    <w:uiPriority w:val="99"/>
    <w:rsid w:val="00C41D1B"/>
    <w:pPr>
      <w:spacing w:before="100" w:beforeAutospacing="1" w:after="100" w:afterAutospacing="1" w:line="240" w:lineRule="auto"/>
      <w:jc w:val="center"/>
    </w:pPr>
    <w:rPr>
      <w:rFonts w:ascii="Times New Roman" w:eastAsia="Times New Roman" w:hAnsi="Times New Roman" w:cs="B Mitra"/>
      <w:sz w:val="24"/>
      <w:szCs w:val="24"/>
    </w:rPr>
  </w:style>
  <w:style w:type="paragraph" w:customStyle="1" w:styleId="xl75">
    <w:name w:val="xl75"/>
    <w:basedOn w:val="Normal"/>
    <w:uiPriority w:val="99"/>
    <w:rsid w:val="00C41D1B"/>
    <w:pPr>
      <w:pBdr>
        <w:bottom w:val="single" w:sz="4" w:space="0" w:color="auto"/>
      </w:pBdr>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76">
    <w:name w:val="xl76"/>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77">
    <w:name w:val="xl77"/>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78">
    <w:name w:val="xl78"/>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color w:val="000000"/>
    </w:rPr>
  </w:style>
  <w:style w:type="paragraph" w:customStyle="1" w:styleId="xl79">
    <w:name w:val="xl79"/>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80">
    <w:name w:val="xl80"/>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81">
    <w:name w:val="xl81"/>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67">
    <w:name w:val="xl67"/>
    <w:basedOn w:val="Normal"/>
    <w:uiPriority w:val="99"/>
    <w:rsid w:val="00C41D1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uiPriority w:val="99"/>
    <w:rsid w:val="00C41D1B"/>
    <w:pPr>
      <w:pBdr>
        <w:bottom w:val="single" w:sz="4" w:space="0" w:color="auto"/>
      </w:pBdr>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69">
    <w:name w:val="xl69"/>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b/>
      <w:bCs/>
      <w:sz w:val="24"/>
      <w:szCs w:val="24"/>
    </w:rPr>
  </w:style>
  <w:style w:type="paragraph" w:customStyle="1" w:styleId="xl65">
    <w:name w:val="xl65"/>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66">
    <w:name w:val="xl66"/>
    <w:basedOn w:val="Normal"/>
    <w:uiPriority w:val="99"/>
    <w:rsid w:val="00C41D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82">
    <w:name w:val="xl82"/>
    <w:basedOn w:val="Normal"/>
    <w:uiPriority w:val="99"/>
    <w:rsid w:val="00C41D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B Koodak"/>
      <w:b/>
      <w:bCs/>
      <w:sz w:val="16"/>
      <w:szCs w:val="16"/>
    </w:rPr>
  </w:style>
  <w:style w:type="paragraph" w:customStyle="1" w:styleId="xl83">
    <w:name w:val="xl83"/>
    <w:basedOn w:val="Normal"/>
    <w:uiPriority w:val="99"/>
    <w:rsid w:val="00C41D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16"/>
      <w:szCs w:val="16"/>
    </w:rPr>
  </w:style>
  <w:style w:type="paragraph" w:customStyle="1" w:styleId="xl84">
    <w:name w:val="xl84"/>
    <w:basedOn w:val="Normal"/>
    <w:uiPriority w:val="99"/>
    <w:rsid w:val="00C41D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85">
    <w:name w:val="xl85"/>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86">
    <w:name w:val="xl86"/>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sz w:val="24"/>
      <w:szCs w:val="24"/>
    </w:rPr>
  </w:style>
  <w:style w:type="paragraph" w:customStyle="1" w:styleId="xl87">
    <w:name w:val="xl87"/>
    <w:basedOn w:val="Normal"/>
    <w:uiPriority w:val="99"/>
    <w:rsid w:val="00C41D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B Koodak"/>
      <w:b/>
      <w:bCs/>
      <w:sz w:val="16"/>
      <w:szCs w:val="16"/>
    </w:rPr>
  </w:style>
  <w:style w:type="paragraph" w:customStyle="1" w:styleId="xl88">
    <w:name w:val="xl88"/>
    <w:basedOn w:val="Normal"/>
    <w:uiPriority w:val="99"/>
    <w:rsid w:val="00C41D1B"/>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B Koodak"/>
      <w:sz w:val="24"/>
      <w:szCs w:val="24"/>
    </w:rPr>
  </w:style>
  <w:style w:type="paragraph" w:customStyle="1" w:styleId="xl89">
    <w:name w:val="xl89"/>
    <w:basedOn w:val="Normal"/>
    <w:uiPriority w:val="99"/>
    <w:rsid w:val="00C41D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90">
    <w:name w:val="xl90"/>
    <w:basedOn w:val="Normal"/>
    <w:uiPriority w:val="99"/>
    <w:rsid w:val="00C41D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91">
    <w:name w:val="xl91"/>
    <w:basedOn w:val="Normal"/>
    <w:uiPriority w:val="99"/>
    <w:rsid w:val="00C41D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92">
    <w:name w:val="xl92"/>
    <w:basedOn w:val="Normal"/>
    <w:uiPriority w:val="99"/>
    <w:rsid w:val="00C41D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93">
    <w:name w:val="xl93"/>
    <w:basedOn w:val="Normal"/>
    <w:uiPriority w:val="99"/>
    <w:rsid w:val="00C41D1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94">
    <w:name w:val="xl94"/>
    <w:basedOn w:val="Normal"/>
    <w:uiPriority w:val="99"/>
    <w:rsid w:val="00C41D1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95">
    <w:name w:val="xl95"/>
    <w:basedOn w:val="Normal"/>
    <w:uiPriority w:val="99"/>
    <w:rsid w:val="00C41D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96">
    <w:name w:val="xl96"/>
    <w:basedOn w:val="Normal"/>
    <w:uiPriority w:val="99"/>
    <w:rsid w:val="00C41D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97">
    <w:name w:val="xl97"/>
    <w:basedOn w:val="Normal"/>
    <w:uiPriority w:val="99"/>
    <w:rsid w:val="00C41D1B"/>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98">
    <w:name w:val="xl98"/>
    <w:basedOn w:val="Normal"/>
    <w:uiPriority w:val="99"/>
    <w:rsid w:val="00C41D1B"/>
    <w:pPr>
      <w:pBdr>
        <w:bottom w:val="single" w:sz="8" w:space="0" w:color="auto"/>
      </w:pBdr>
      <w:spacing w:before="100" w:beforeAutospacing="1" w:after="100" w:afterAutospacing="1" w:line="240" w:lineRule="auto"/>
      <w:jc w:val="center"/>
    </w:pPr>
    <w:rPr>
      <w:rFonts w:ascii="Times New Roman" w:eastAsia="Times New Roman" w:hAnsi="Times New Roman" w:cs="B Koodak"/>
      <w:b/>
      <w:bCs/>
      <w:sz w:val="40"/>
      <w:szCs w:val="40"/>
    </w:rPr>
  </w:style>
  <w:style w:type="paragraph" w:customStyle="1" w:styleId="xl99">
    <w:name w:val="xl99"/>
    <w:basedOn w:val="Normal"/>
    <w:uiPriority w:val="99"/>
    <w:rsid w:val="00C41D1B"/>
    <w:pPr>
      <w:spacing w:before="100" w:beforeAutospacing="1" w:after="100" w:afterAutospacing="1" w:line="240" w:lineRule="auto"/>
      <w:jc w:val="center"/>
    </w:pPr>
    <w:rPr>
      <w:rFonts w:ascii="Times New Roman" w:eastAsia="Times New Roman" w:hAnsi="Times New Roman" w:cs="B Koodak"/>
      <w:b/>
      <w:bCs/>
      <w:sz w:val="40"/>
      <w:szCs w:val="40"/>
    </w:rPr>
  </w:style>
  <w:style w:type="paragraph" w:customStyle="1" w:styleId="xl100">
    <w:name w:val="xl100"/>
    <w:basedOn w:val="Normal"/>
    <w:uiPriority w:val="99"/>
    <w:rsid w:val="00C41D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101">
    <w:name w:val="xl101"/>
    <w:basedOn w:val="Normal"/>
    <w:uiPriority w:val="99"/>
    <w:rsid w:val="00C41D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102">
    <w:name w:val="xl102"/>
    <w:basedOn w:val="Normal"/>
    <w:uiPriority w:val="99"/>
    <w:rsid w:val="00C41D1B"/>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103">
    <w:name w:val="xl103"/>
    <w:basedOn w:val="Normal"/>
    <w:uiPriority w:val="99"/>
    <w:rsid w:val="00C41D1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104">
    <w:name w:val="xl104"/>
    <w:basedOn w:val="Normal"/>
    <w:uiPriority w:val="99"/>
    <w:rsid w:val="00C41D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105">
    <w:name w:val="xl105"/>
    <w:basedOn w:val="Normal"/>
    <w:uiPriority w:val="99"/>
    <w:rsid w:val="00C41D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106">
    <w:name w:val="xl106"/>
    <w:basedOn w:val="Normal"/>
    <w:uiPriority w:val="99"/>
    <w:rsid w:val="00C41D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107">
    <w:name w:val="xl107"/>
    <w:basedOn w:val="Normal"/>
    <w:uiPriority w:val="99"/>
    <w:rsid w:val="00C41D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108">
    <w:name w:val="xl108"/>
    <w:basedOn w:val="Normal"/>
    <w:uiPriority w:val="99"/>
    <w:rsid w:val="00C41D1B"/>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109">
    <w:name w:val="xl109"/>
    <w:basedOn w:val="Normal"/>
    <w:uiPriority w:val="99"/>
    <w:rsid w:val="00C41D1B"/>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B Koodak"/>
      <w:b/>
      <w:bCs/>
      <w:sz w:val="24"/>
      <w:szCs w:val="24"/>
    </w:rPr>
  </w:style>
  <w:style w:type="paragraph" w:customStyle="1" w:styleId="xl64">
    <w:name w:val="xl64"/>
    <w:basedOn w:val="Normal"/>
    <w:uiPriority w:val="99"/>
    <w:rsid w:val="00C41D1B"/>
    <w:pPr>
      <w:spacing w:before="100" w:beforeAutospacing="1" w:after="100" w:afterAutospacing="1" w:line="240" w:lineRule="auto"/>
    </w:pPr>
    <w:rPr>
      <w:rFonts w:ascii="Times New Roman" w:eastAsia="Times New Roman" w:hAnsi="Times New Roman" w:cs="B Koodak"/>
      <w:sz w:val="24"/>
      <w:szCs w:val="24"/>
    </w:rPr>
  </w:style>
  <w:style w:type="paragraph" w:customStyle="1" w:styleId="xl63">
    <w:name w:val="xl63"/>
    <w:basedOn w:val="Normal"/>
    <w:uiPriority w:val="99"/>
    <w:rsid w:val="00C41D1B"/>
    <w:pPr>
      <w:spacing w:before="100" w:beforeAutospacing="1" w:after="100" w:afterAutospacing="1" w:line="240" w:lineRule="auto"/>
      <w:jc w:val="center"/>
    </w:pPr>
    <w:rPr>
      <w:rFonts w:ascii="Times New Roman" w:eastAsia="Times New Roman" w:hAnsi="Times New Roman" w:cs="B Koodak"/>
      <w:sz w:val="24"/>
      <w:szCs w:val="24"/>
    </w:rPr>
  </w:style>
  <w:style w:type="paragraph" w:customStyle="1" w:styleId="xl269">
    <w:name w:val="xl269"/>
    <w:basedOn w:val="Normal"/>
    <w:uiPriority w:val="99"/>
    <w:rsid w:val="00C41D1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0">
    <w:name w:val="xl270"/>
    <w:basedOn w:val="Normal"/>
    <w:uiPriority w:val="99"/>
    <w:rsid w:val="00C41D1B"/>
    <w:pPr>
      <w:spacing w:before="100" w:beforeAutospacing="1" w:after="100" w:afterAutospacing="1" w:line="240" w:lineRule="auto"/>
      <w:jc w:val="center"/>
    </w:pPr>
    <w:rPr>
      <w:rFonts w:ascii="Arial" w:eastAsia="Times New Roman" w:hAnsi="Arial" w:cs="Arial"/>
      <w:sz w:val="24"/>
      <w:szCs w:val="24"/>
    </w:rPr>
  </w:style>
  <w:style w:type="paragraph" w:customStyle="1" w:styleId="xl271">
    <w:name w:val="xl271"/>
    <w:basedOn w:val="Normal"/>
    <w:uiPriority w:val="99"/>
    <w:rsid w:val="00C41D1B"/>
    <w:pPr>
      <w:pBdr>
        <w:top w:val="single" w:sz="8" w:space="0" w:color="auto"/>
        <w:left w:val="single" w:sz="8" w:space="0" w:color="auto"/>
        <w:bottom w:val="single" w:sz="4"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72">
    <w:name w:val="xl272"/>
    <w:basedOn w:val="Normal"/>
    <w:uiPriority w:val="99"/>
    <w:rsid w:val="00C41D1B"/>
    <w:pPr>
      <w:pBdr>
        <w:top w:val="single" w:sz="8" w:space="0" w:color="auto"/>
        <w:left w:val="single" w:sz="4" w:space="0" w:color="auto"/>
        <w:bottom w:val="single" w:sz="4"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273">
    <w:name w:val="xl273"/>
    <w:basedOn w:val="Normal"/>
    <w:uiPriority w:val="99"/>
    <w:rsid w:val="00C41D1B"/>
    <w:pPr>
      <w:pBdr>
        <w:top w:val="single" w:sz="8" w:space="0" w:color="auto"/>
        <w:left w:val="single" w:sz="4" w:space="0" w:color="auto"/>
        <w:bottom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274">
    <w:name w:val="xl274"/>
    <w:basedOn w:val="Normal"/>
    <w:uiPriority w:val="99"/>
    <w:rsid w:val="00C41D1B"/>
    <w:pPr>
      <w:pBdr>
        <w:top w:val="single" w:sz="8" w:space="0" w:color="auto"/>
        <w:left w:val="single" w:sz="4"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75">
    <w:name w:val="xl275"/>
    <w:basedOn w:val="Normal"/>
    <w:uiPriority w:val="99"/>
    <w:rsid w:val="00C41D1B"/>
    <w:pPr>
      <w:pBdr>
        <w:top w:val="single" w:sz="8" w:space="0" w:color="auto"/>
        <w:left w:val="single" w:sz="4" w:space="0" w:color="auto"/>
        <w:bottom w:val="single" w:sz="4" w:space="0" w:color="auto"/>
        <w:right w:val="single" w:sz="8" w:space="0" w:color="auto"/>
      </w:pBdr>
      <w:shd w:val="clear" w:color="auto" w:fill="CCC0DA"/>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276">
    <w:name w:val="xl276"/>
    <w:basedOn w:val="Normal"/>
    <w:uiPriority w:val="99"/>
    <w:rsid w:val="00C41D1B"/>
    <w:pPr>
      <w:pBdr>
        <w:top w:val="single" w:sz="4" w:space="0" w:color="auto"/>
        <w:left w:val="single" w:sz="8" w:space="0" w:color="auto"/>
        <w:bottom w:val="single" w:sz="8"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77">
    <w:name w:val="xl277"/>
    <w:basedOn w:val="Normal"/>
    <w:uiPriority w:val="99"/>
    <w:rsid w:val="00C41D1B"/>
    <w:pPr>
      <w:pBdr>
        <w:top w:val="single" w:sz="4" w:space="0" w:color="auto"/>
        <w:left w:val="single" w:sz="4" w:space="0" w:color="auto"/>
        <w:bottom w:val="single" w:sz="8"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78">
    <w:name w:val="xl278"/>
    <w:basedOn w:val="Normal"/>
    <w:uiPriority w:val="99"/>
    <w:rsid w:val="00C41D1B"/>
    <w:pPr>
      <w:pBdr>
        <w:top w:val="single" w:sz="4" w:space="0" w:color="auto"/>
        <w:left w:val="single" w:sz="4" w:space="0" w:color="auto"/>
        <w:bottom w:val="single" w:sz="8" w:space="0" w:color="auto"/>
      </w:pBdr>
      <w:shd w:val="clear" w:color="auto" w:fill="CCC0DA"/>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79">
    <w:name w:val="xl279"/>
    <w:basedOn w:val="Normal"/>
    <w:uiPriority w:val="99"/>
    <w:rsid w:val="00C41D1B"/>
    <w:pPr>
      <w:pBdr>
        <w:left w:val="single" w:sz="4" w:space="0" w:color="auto"/>
        <w:bottom w:val="single" w:sz="8"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80">
    <w:name w:val="xl280"/>
    <w:basedOn w:val="Normal"/>
    <w:uiPriority w:val="99"/>
    <w:rsid w:val="00C41D1B"/>
    <w:pPr>
      <w:pBdr>
        <w:top w:val="single" w:sz="4" w:space="0" w:color="auto"/>
        <w:left w:val="single" w:sz="4" w:space="0" w:color="auto"/>
        <w:bottom w:val="single" w:sz="8" w:space="0" w:color="auto"/>
        <w:right w:val="single" w:sz="8" w:space="0" w:color="auto"/>
      </w:pBdr>
      <w:shd w:val="clear" w:color="auto" w:fill="CCC0DA"/>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281">
    <w:name w:val="xl281"/>
    <w:basedOn w:val="Normal"/>
    <w:uiPriority w:val="99"/>
    <w:rsid w:val="00C41D1B"/>
    <w:pPr>
      <w:pBdr>
        <w:left w:val="single" w:sz="8"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82">
    <w:name w:val="xl282"/>
    <w:basedOn w:val="Normal"/>
    <w:uiPriority w:val="99"/>
    <w:rsid w:val="00C41D1B"/>
    <w:pPr>
      <w:pBdr>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83">
    <w:name w:val="xl283"/>
    <w:basedOn w:val="Normal"/>
    <w:uiPriority w:val="99"/>
    <w:rsid w:val="00C41D1B"/>
    <w:pPr>
      <w:pBdr>
        <w:left w:val="single" w:sz="4" w:space="0" w:color="auto"/>
        <w:bottom w:val="single" w:sz="4" w:space="0" w:color="auto"/>
      </w:pBdr>
      <w:shd w:val="clear" w:color="auto" w:fill="FDE9D9"/>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84">
    <w:name w:val="xl284"/>
    <w:basedOn w:val="Normal"/>
    <w:uiPriority w:val="99"/>
    <w:rsid w:val="00C41D1B"/>
    <w:pPr>
      <w:pBdr>
        <w:top w:val="single" w:sz="8" w:space="0" w:color="auto"/>
        <w:left w:val="single" w:sz="8"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85">
    <w:name w:val="xl285"/>
    <w:basedOn w:val="Normal"/>
    <w:uiPriority w:val="99"/>
    <w:rsid w:val="00C41D1B"/>
    <w:pPr>
      <w:pBdr>
        <w:top w:val="single" w:sz="8" w:space="0" w:color="auto"/>
        <w:left w:val="single" w:sz="4"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86">
    <w:name w:val="xl286"/>
    <w:basedOn w:val="Normal"/>
    <w:uiPriority w:val="99"/>
    <w:rsid w:val="00C41D1B"/>
    <w:pPr>
      <w:pBdr>
        <w:top w:val="single" w:sz="4" w:space="0" w:color="auto"/>
        <w:left w:val="single" w:sz="8"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87">
    <w:name w:val="xl287"/>
    <w:basedOn w:val="Normal"/>
    <w:uiPriority w:val="99"/>
    <w:rsid w:val="00C41D1B"/>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88">
    <w:name w:val="xl288"/>
    <w:basedOn w:val="Normal"/>
    <w:uiPriority w:val="99"/>
    <w:rsid w:val="00C41D1B"/>
    <w:pPr>
      <w:pBdr>
        <w:top w:val="single" w:sz="4" w:space="0" w:color="auto"/>
        <w:left w:val="single" w:sz="4" w:space="0" w:color="auto"/>
        <w:bottom w:val="single" w:sz="4" w:space="0" w:color="auto"/>
      </w:pBdr>
      <w:shd w:val="clear" w:color="auto" w:fill="F2DDDC"/>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89">
    <w:name w:val="xl289"/>
    <w:basedOn w:val="Normal"/>
    <w:uiPriority w:val="99"/>
    <w:rsid w:val="00C41D1B"/>
    <w:pPr>
      <w:pBdr>
        <w:top w:val="single" w:sz="4" w:space="0" w:color="auto"/>
        <w:left w:val="single" w:sz="8"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90">
    <w:name w:val="xl290"/>
    <w:basedOn w:val="Normal"/>
    <w:uiPriority w:val="99"/>
    <w:rsid w:val="00C41D1B"/>
    <w:pPr>
      <w:pBdr>
        <w:left w:val="single" w:sz="4"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91">
    <w:name w:val="xl291"/>
    <w:basedOn w:val="Normal"/>
    <w:uiPriority w:val="99"/>
    <w:rsid w:val="00C41D1B"/>
    <w:pPr>
      <w:pBdr>
        <w:top w:val="single" w:sz="4" w:space="0" w:color="auto"/>
        <w:left w:val="single" w:sz="4" w:space="0" w:color="auto"/>
        <w:bottom w:val="single" w:sz="4" w:space="0" w:color="auto"/>
        <w:right w:val="single" w:sz="8" w:space="0" w:color="auto"/>
      </w:pBdr>
      <w:shd w:val="clear" w:color="auto" w:fill="CCC0DA"/>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292">
    <w:name w:val="xl292"/>
    <w:basedOn w:val="Normal"/>
    <w:uiPriority w:val="99"/>
    <w:rsid w:val="00C41D1B"/>
    <w:pPr>
      <w:pBdr>
        <w:top w:val="single" w:sz="4" w:space="0" w:color="auto"/>
        <w:left w:val="single" w:sz="8" w:space="0" w:color="auto"/>
        <w:bottom w:val="single" w:sz="4" w:space="0" w:color="auto"/>
        <w:right w:val="single" w:sz="4" w:space="0" w:color="auto"/>
      </w:pBdr>
      <w:shd w:val="clear" w:color="auto" w:fill="EAF1DD"/>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93">
    <w:name w:val="xl293"/>
    <w:basedOn w:val="Normal"/>
    <w:uiPriority w:val="99"/>
    <w:rsid w:val="00C41D1B"/>
    <w:pPr>
      <w:pBdr>
        <w:top w:val="single" w:sz="4" w:space="0" w:color="auto"/>
        <w:left w:val="single" w:sz="4" w:space="0" w:color="auto"/>
        <w:bottom w:val="single" w:sz="4" w:space="0" w:color="auto"/>
        <w:right w:val="single" w:sz="4" w:space="0" w:color="auto"/>
      </w:pBdr>
      <w:shd w:val="clear" w:color="auto" w:fill="EAF1DD"/>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94">
    <w:name w:val="xl294"/>
    <w:basedOn w:val="Normal"/>
    <w:uiPriority w:val="99"/>
    <w:rsid w:val="00C41D1B"/>
    <w:pPr>
      <w:pBdr>
        <w:top w:val="single" w:sz="4" w:space="0" w:color="auto"/>
        <w:left w:val="single" w:sz="4" w:space="0" w:color="auto"/>
        <w:bottom w:val="single" w:sz="4" w:space="0" w:color="auto"/>
      </w:pBdr>
      <w:shd w:val="clear" w:color="auto" w:fill="EAF1DD"/>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95">
    <w:name w:val="xl295"/>
    <w:basedOn w:val="Normal"/>
    <w:uiPriority w:val="99"/>
    <w:rsid w:val="00C41D1B"/>
    <w:pPr>
      <w:pBdr>
        <w:top w:val="single" w:sz="4" w:space="0" w:color="auto"/>
        <w:left w:val="single" w:sz="8"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96">
    <w:name w:val="xl296"/>
    <w:basedOn w:val="Normal"/>
    <w:uiPriority w:val="99"/>
    <w:rsid w:val="00C41D1B"/>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97">
    <w:name w:val="xl297"/>
    <w:basedOn w:val="Normal"/>
    <w:uiPriority w:val="99"/>
    <w:rsid w:val="00C41D1B"/>
    <w:pPr>
      <w:pBdr>
        <w:top w:val="single" w:sz="4" w:space="0" w:color="auto"/>
        <w:left w:val="single" w:sz="4" w:space="0" w:color="auto"/>
        <w:bottom w:val="single" w:sz="4" w:space="0" w:color="auto"/>
      </w:pBdr>
      <w:shd w:val="clear" w:color="auto" w:fill="C5D9F1"/>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98">
    <w:name w:val="xl298"/>
    <w:basedOn w:val="Normal"/>
    <w:uiPriority w:val="99"/>
    <w:rsid w:val="00C41D1B"/>
    <w:pPr>
      <w:pBdr>
        <w:top w:val="single" w:sz="4" w:space="0" w:color="auto"/>
        <w:left w:val="single" w:sz="8"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299">
    <w:name w:val="xl299"/>
    <w:basedOn w:val="Normal"/>
    <w:uiPriority w:val="99"/>
    <w:rsid w:val="00C41D1B"/>
    <w:pPr>
      <w:pBdr>
        <w:top w:val="single" w:sz="4" w:space="0" w:color="auto"/>
        <w:left w:val="single" w:sz="8" w:space="0" w:color="auto"/>
        <w:bottom w:val="single" w:sz="8"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300">
    <w:name w:val="xl300"/>
    <w:basedOn w:val="Normal"/>
    <w:uiPriority w:val="99"/>
    <w:rsid w:val="00C41D1B"/>
    <w:pPr>
      <w:pBdr>
        <w:top w:val="single" w:sz="4" w:space="0" w:color="auto"/>
        <w:left w:val="single" w:sz="4" w:space="0" w:color="auto"/>
        <w:bottom w:val="single" w:sz="8"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301">
    <w:name w:val="xl301"/>
    <w:basedOn w:val="Normal"/>
    <w:uiPriority w:val="99"/>
    <w:rsid w:val="00C41D1B"/>
    <w:pPr>
      <w:pBdr>
        <w:top w:val="single" w:sz="4" w:space="0" w:color="auto"/>
        <w:left w:val="single" w:sz="4" w:space="0" w:color="auto"/>
        <w:bottom w:val="single" w:sz="8" w:space="0" w:color="auto"/>
      </w:pBdr>
      <w:shd w:val="clear" w:color="auto" w:fill="DBEEF3"/>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302">
    <w:name w:val="xl302"/>
    <w:basedOn w:val="Normal"/>
    <w:uiPriority w:val="99"/>
    <w:rsid w:val="00C41D1B"/>
    <w:pPr>
      <w:pBdr>
        <w:left w:val="single" w:sz="4" w:space="0" w:color="auto"/>
        <w:bottom w:val="single" w:sz="8"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Nazanin"/>
      <w:color w:val="000000"/>
      <w:sz w:val="24"/>
      <w:szCs w:val="24"/>
    </w:rPr>
  </w:style>
  <w:style w:type="paragraph" w:customStyle="1" w:styleId="xl303">
    <w:name w:val="xl303"/>
    <w:basedOn w:val="Normal"/>
    <w:uiPriority w:val="99"/>
    <w:rsid w:val="00C41D1B"/>
    <w:pPr>
      <w:pBdr>
        <w:bottom w:val="single" w:sz="8" w:space="0" w:color="auto"/>
      </w:pBdr>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NormalJustifyLow">
    <w:name w:val="Normal + Justify Low"/>
    <w:basedOn w:val="Normal"/>
    <w:uiPriority w:val="99"/>
    <w:rsid w:val="00C41D1B"/>
    <w:pPr>
      <w:bidi/>
      <w:spacing w:after="0" w:line="360" w:lineRule="auto"/>
      <w:jc w:val="lowKashida"/>
    </w:pPr>
    <w:rPr>
      <w:rFonts w:ascii="Times New Roman" w:eastAsia="Times New Roman" w:hAnsi="Times New Roman" w:cs="Zar"/>
      <w:sz w:val="29"/>
      <w:szCs w:val="29"/>
      <w:lang w:bidi="fa-IR"/>
    </w:rPr>
  </w:style>
  <w:style w:type="character" w:customStyle="1" w:styleId="ANormalChar">
    <w:name w:val="A.Normal Char"/>
    <w:link w:val="ANormal"/>
    <w:locked/>
    <w:rsid w:val="00C41D1B"/>
    <w:rPr>
      <w:rFonts w:ascii="Cambria" w:hAnsi="Cambria" w:cs="B Nazanin"/>
      <w:szCs w:val="26"/>
    </w:rPr>
  </w:style>
  <w:style w:type="paragraph" w:customStyle="1" w:styleId="ANormal">
    <w:name w:val="A.Normal"/>
    <w:basedOn w:val="Normal"/>
    <w:link w:val="ANormalChar"/>
    <w:qFormat/>
    <w:rsid w:val="00C41D1B"/>
    <w:pPr>
      <w:bidi/>
      <w:spacing w:after="120" w:line="360" w:lineRule="auto"/>
      <w:jc w:val="both"/>
    </w:pPr>
    <w:rPr>
      <w:rFonts w:ascii="Cambria" w:hAnsi="Cambria" w:cs="B Nazanin"/>
      <w:szCs w:val="26"/>
    </w:rPr>
  </w:style>
  <w:style w:type="character" w:customStyle="1" w:styleId="Style2Char">
    <w:name w:val="Style2 Char"/>
    <w:link w:val="Style2"/>
    <w:locked/>
    <w:rsid w:val="00C41D1B"/>
    <w:rPr>
      <w:bCs/>
      <w:szCs w:val="28"/>
    </w:rPr>
  </w:style>
  <w:style w:type="paragraph" w:customStyle="1" w:styleId="Style2">
    <w:name w:val="Style2"/>
    <w:basedOn w:val="Normal"/>
    <w:link w:val="Style2Char"/>
    <w:rsid w:val="00C41D1B"/>
    <w:pPr>
      <w:bidi/>
      <w:spacing w:after="0" w:line="360" w:lineRule="auto"/>
      <w:jc w:val="lowKashida"/>
    </w:pPr>
    <w:rPr>
      <w:bCs/>
      <w:szCs w:val="28"/>
    </w:rPr>
  </w:style>
  <w:style w:type="character" w:customStyle="1" w:styleId="Char0">
    <w:name w:val="فهرست جداول Char"/>
    <w:link w:val="a1"/>
    <w:locked/>
    <w:rsid w:val="00C41D1B"/>
    <w:rPr>
      <w:rFonts w:cs="Nazanin"/>
      <w:b/>
      <w:bCs/>
      <w:sz w:val="26"/>
      <w:szCs w:val="26"/>
    </w:rPr>
  </w:style>
  <w:style w:type="paragraph" w:customStyle="1" w:styleId="a1">
    <w:name w:val="فهرست جداول"/>
    <w:basedOn w:val="Normal"/>
    <w:link w:val="Char0"/>
    <w:rsid w:val="00C41D1B"/>
    <w:pPr>
      <w:tabs>
        <w:tab w:val="left" w:pos="284"/>
      </w:tabs>
      <w:bidi/>
      <w:spacing w:after="0" w:line="240" w:lineRule="auto"/>
      <w:jc w:val="lowKashida"/>
    </w:pPr>
    <w:rPr>
      <w:rFonts w:cs="Nazanin"/>
      <w:b/>
      <w:bCs/>
      <w:sz w:val="26"/>
      <w:szCs w:val="26"/>
    </w:rPr>
  </w:style>
  <w:style w:type="character" w:customStyle="1" w:styleId="CharChar">
    <w:name w:val="عنوان جدول Char Char"/>
    <w:link w:val="Char1"/>
    <w:locked/>
    <w:rsid w:val="00C41D1B"/>
    <w:rPr>
      <w:rFonts w:cs="B Nazanin"/>
      <w:b/>
      <w:bCs/>
      <w:i/>
      <w:szCs w:val="24"/>
    </w:rPr>
  </w:style>
  <w:style w:type="paragraph" w:customStyle="1" w:styleId="Char1">
    <w:name w:val="عنوان جدول Char"/>
    <w:basedOn w:val="Normal"/>
    <w:link w:val="CharChar"/>
    <w:rsid w:val="00C41D1B"/>
    <w:pPr>
      <w:bidi/>
      <w:spacing w:before="120" w:after="120" w:line="520" w:lineRule="exact"/>
      <w:ind w:firstLine="454"/>
      <w:jc w:val="center"/>
    </w:pPr>
    <w:rPr>
      <w:rFonts w:cs="B Nazanin"/>
      <w:b/>
      <w:bCs/>
      <w:i/>
      <w:szCs w:val="24"/>
    </w:rPr>
  </w:style>
  <w:style w:type="character" w:customStyle="1" w:styleId="Style2Char18ptLightBlueCharCharCharCharCharCharCharChar">
    <w:name w:val="Style تيتر2 Char + 18 pt Light Blue Char Char Char Char Char Char Char Char"/>
    <w:link w:val="Style2Char18ptLightBlueCharCharCharCharCharCharChar"/>
    <w:locked/>
    <w:rsid w:val="00C41D1B"/>
    <w:rPr>
      <w:rFonts w:cs="B Lotus"/>
      <w:b/>
      <w:bCs/>
      <w:i/>
      <w:color w:val="3366FF"/>
      <w:sz w:val="32"/>
      <w:szCs w:val="36"/>
    </w:rPr>
  </w:style>
  <w:style w:type="paragraph" w:customStyle="1" w:styleId="Style2Char18ptLightBlueCharCharCharCharCharCharChar">
    <w:name w:val="Style تيتر2 Char + 18 pt Light Blue Char Char Char Char Char Char Char"/>
    <w:basedOn w:val="Normal"/>
    <w:link w:val="Style2Char18ptLightBlueCharCharCharCharCharCharCharChar"/>
    <w:rsid w:val="00C41D1B"/>
    <w:pPr>
      <w:bidi/>
      <w:spacing w:after="120" w:line="480" w:lineRule="exact"/>
      <w:jc w:val="lowKashida"/>
    </w:pPr>
    <w:rPr>
      <w:rFonts w:cs="B Lotus"/>
      <w:b/>
      <w:bCs/>
      <w:i/>
      <w:color w:val="3366FF"/>
      <w:sz w:val="32"/>
      <w:szCs w:val="36"/>
    </w:rPr>
  </w:style>
  <w:style w:type="paragraph" w:customStyle="1" w:styleId="Default">
    <w:name w:val="Default"/>
    <w:uiPriority w:val="99"/>
    <w:rsid w:val="00C41D1B"/>
    <w:pPr>
      <w:autoSpaceDE w:val="0"/>
      <w:autoSpaceDN w:val="0"/>
      <w:adjustRightInd w:val="0"/>
      <w:spacing w:after="0" w:line="240" w:lineRule="auto"/>
    </w:pPr>
    <w:rPr>
      <w:rFonts w:ascii="HeaveneticaCond8" w:eastAsia="Times New Roman" w:hAnsi="HeaveneticaCond8" w:cs="HeaveneticaCond8"/>
      <w:color w:val="000000"/>
      <w:sz w:val="24"/>
      <w:szCs w:val="24"/>
    </w:rPr>
  </w:style>
  <w:style w:type="paragraph" w:customStyle="1" w:styleId="Pa0">
    <w:name w:val="Pa0"/>
    <w:basedOn w:val="Default"/>
    <w:next w:val="Default"/>
    <w:uiPriority w:val="99"/>
    <w:rsid w:val="00C41D1B"/>
    <w:pPr>
      <w:spacing w:line="240" w:lineRule="atLeast"/>
    </w:pPr>
    <w:rPr>
      <w:rFonts w:cs="Times New Roman"/>
      <w:color w:val="auto"/>
    </w:rPr>
  </w:style>
  <w:style w:type="paragraph" w:customStyle="1" w:styleId="style10">
    <w:name w:val="style1"/>
    <w:basedOn w:val="Normal"/>
    <w:uiPriority w:val="99"/>
    <w:rsid w:val="00C41D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
    <w:name w:val="3"/>
    <w:basedOn w:val="Normal"/>
    <w:uiPriority w:val="99"/>
    <w:rsid w:val="00C41D1B"/>
    <w:pPr>
      <w:spacing w:before="20" w:after="100" w:afterAutospacing="1" w:line="340" w:lineRule="atLeast"/>
      <w:ind w:right="600" w:firstLine="300"/>
      <w:jc w:val="both"/>
    </w:pPr>
    <w:rPr>
      <w:rFonts w:ascii="Times New Roman" w:eastAsia="Times New Roman" w:hAnsi="Times New Roman" w:cs="Nazanin"/>
      <w:color w:val="003366"/>
      <w:sz w:val="24"/>
      <w:szCs w:val="24"/>
    </w:rPr>
  </w:style>
  <w:style w:type="character" w:customStyle="1" w:styleId="NormalZrsymbolChar">
    <w:name w:val="Normal + Zr (symbol) Char"/>
    <w:aliases w:val="(Complex) B Compset Char,15 pt Char,Not (Complex) Bold Char,Auto Char,J... Char"/>
    <w:link w:val="NormalZrsymbol"/>
    <w:locked/>
    <w:rsid w:val="00C41D1B"/>
    <w:rPr>
      <w:rFonts w:ascii="Arial" w:hAnsi="Arial" w:cs="Arial"/>
      <w:b/>
      <w:i/>
      <w:color w:val="FF00FF"/>
      <w:sz w:val="30"/>
      <w:szCs w:val="30"/>
    </w:rPr>
  </w:style>
  <w:style w:type="paragraph" w:customStyle="1" w:styleId="NormalZrsymbol">
    <w:name w:val="Normal + Zr (symbol)"/>
    <w:aliases w:val="(Complex) B Compset,15 pt,Not (Complex) Bold,Auto,J..."/>
    <w:basedOn w:val="Normal"/>
    <w:link w:val="NormalZrsymbolChar"/>
    <w:rsid w:val="00C41D1B"/>
    <w:pPr>
      <w:bidi/>
      <w:spacing w:after="0" w:line="240" w:lineRule="auto"/>
      <w:jc w:val="lowKashida"/>
    </w:pPr>
    <w:rPr>
      <w:rFonts w:ascii="Arial" w:hAnsi="Arial" w:cs="Arial"/>
      <w:b/>
      <w:i/>
      <w:color w:val="FF00FF"/>
      <w:sz w:val="30"/>
      <w:szCs w:val="30"/>
    </w:rPr>
  </w:style>
  <w:style w:type="paragraph" w:customStyle="1" w:styleId="a2">
    <w:name w:val="حدول"/>
    <w:basedOn w:val="Normal"/>
    <w:uiPriority w:val="99"/>
    <w:qFormat/>
    <w:rsid w:val="00C41D1B"/>
    <w:pPr>
      <w:bidi/>
      <w:spacing w:after="0" w:line="216" w:lineRule="auto"/>
      <w:ind w:firstLine="284"/>
    </w:pPr>
    <w:rPr>
      <w:rFonts w:ascii="Times New Roman" w:eastAsia="Times New Roman" w:hAnsi="Times New Roman" w:cs="Zar"/>
      <w:sz w:val="18"/>
    </w:rPr>
  </w:style>
  <w:style w:type="character" w:customStyle="1" w:styleId="Char2">
    <w:name w:val="شکل Char"/>
    <w:link w:val="a3"/>
    <w:locked/>
    <w:rsid w:val="00C41D1B"/>
    <w:rPr>
      <w:sz w:val="18"/>
    </w:rPr>
  </w:style>
  <w:style w:type="paragraph" w:customStyle="1" w:styleId="a3">
    <w:name w:val="شکل"/>
    <w:basedOn w:val="a2"/>
    <w:link w:val="Char2"/>
    <w:qFormat/>
    <w:rsid w:val="00C41D1B"/>
    <w:pPr>
      <w:jc w:val="center"/>
    </w:pPr>
    <w:rPr>
      <w:rFonts w:asciiTheme="minorHAnsi" w:eastAsiaTheme="minorHAnsi" w:hAnsiTheme="minorHAnsi" w:cstheme="minorBidi"/>
    </w:rPr>
  </w:style>
  <w:style w:type="paragraph" w:customStyle="1" w:styleId="a4">
    <w:name w:val="نمودار"/>
    <w:basedOn w:val="Normal"/>
    <w:rsid w:val="00C41D1B"/>
    <w:pPr>
      <w:bidi/>
      <w:spacing w:after="0" w:line="216" w:lineRule="auto"/>
      <w:ind w:firstLine="284"/>
      <w:jc w:val="center"/>
    </w:pPr>
    <w:rPr>
      <w:rFonts w:ascii="Times New Roman" w:eastAsia="Times New Roman" w:hAnsi="Times New Roman" w:cs="Zar"/>
    </w:rPr>
  </w:style>
  <w:style w:type="paragraph" w:customStyle="1" w:styleId="NormalAfterHeading">
    <w:name w:val="Normal After Heading"/>
    <w:basedOn w:val="Normal"/>
    <w:next w:val="Normal"/>
    <w:uiPriority w:val="99"/>
    <w:rsid w:val="00C41D1B"/>
    <w:pPr>
      <w:widowControl w:val="0"/>
      <w:bidi/>
      <w:spacing w:before="360" w:after="0" w:line="252" w:lineRule="auto"/>
      <w:ind w:firstLine="423"/>
      <w:jc w:val="lowKashida"/>
    </w:pPr>
    <w:rPr>
      <w:rFonts w:ascii="Times New Roman" w:eastAsia="Times New Roman" w:hAnsi="Times New Roman" w:cs="Zar"/>
      <w:noProof/>
      <w:szCs w:val="26"/>
      <w:lang w:bidi="fa-IR"/>
    </w:rPr>
  </w:style>
  <w:style w:type="paragraph" w:customStyle="1" w:styleId="fpara">
    <w:name w:val="fpara"/>
    <w:basedOn w:val="Normal"/>
    <w:uiPriority w:val="99"/>
    <w:rsid w:val="00C41D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
    <w:name w:val="تیتر"/>
    <w:basedOn w:val="Normal"/>
    <w:next w:val="Normal"/>
    <w:autoRedefine/>
    <w:qFormat/>
    <w:rsid w:val="00C41D1B"/>
    <w:pPr>
      <w:bidi/>
      <w:spacing w:after="0" w:line="240" w:lineRule="auto"/>
      <w:contextualSpacing/>
      <w:jc w:val="both"/>
    </w:pPr>
    <w:rPr>
      <w:rFonts w:ascii="Times New Roman" w:eastAsia="Calibri" w:hAnsi="Times New Roman" w:cs="B Lotus"/>
      <w:b/>
      <w:bCs/>
      <w:color w:val="FF0000"/>
      <w:sz w:val="28"/>
      <w:szCs w:val="28"/>
      <w:lang w:bidi="fa-IR"/>
    </w:rPr>
  </w:style>
  <w:style w:type="paragraph" w:customStyle="1" w:styleId="10">
    <w:name w:val="فصل1"/>
    <w:basedOn w:val="Normal"/>
    <w:next w:val="Normal"/>
    <w:uiPriority w:val="99"/>
    <w:qFormat/>
    <w:rsid w:val="00C41D1B"/>
    <w:pPr>
      <w:jc w:val="center"/>
    </w:pPr>
    <w:rPr>
      <w:rFonts w:ascii="Times New Roman" w:eastAsia="Calibri" w:hAnsi="Times New Roman" w:cs="Lotus"/>
      <w:b/>
      <w:bCs/>
      <w:sz w:val="24"/>
      <w:szCs w:val="28"/>
    </w:rPr>
  </w:style>
  <w:style w:type="paragraph" w:customStyle="1" w:styleId="20">
    <w:name w:val="تیتر 20"/>
    <w:basedOn w:val="a5"/>
    <w:uiPriority w:val="99"/>
    <w:qFormat/>
    <w:rsid w:val="00C41D1B"/>
  </w:style>
  <w:style w:type="paragraph" w:customStyle="1" w:styleId="shekle">
    <w:name w:val="shekle"/>
    <w:basedOn w:val="Normal"/>
    <w:uiPriority w:val="99"/>
    <w:qFormat/>
    <w:rsid w:val="00C41D1B"/>
    <w:pPr>
      <w:bidi/>
      <w:spacing w:after="0" w:line="240" w:lineRule="auto"/>
      <w:contextualSpacing/>
      <w:jc w:val="center"/>
    </w:pPr>
    <w:rPr>
      <w:rFonts w:ascii="Calibri" w:eastAsia="Calibri" w:hAnsi="Calibri" w:cs="B Lotus"/>
      <w:sz w:val="24"/>
      <w:szCs w:val="24"/>
    </w:rPr>
  </w:style>
  <w:style w:type="character" w:customStyle="1" w:styleId="Char3">
    <w:name w:val="متن پایان نامه Char"/>
    <w:link w:val="a6"/>
    <w:locked/>
    <w:rsid w:val="00C41D1B"/>
    <w:rPr>
      <w:sz w:val="28"/>
      <w:szCs w:val="28"/>
    </w:rPr>
  </w:style>
  <w:style w:type="paragraph" w:customStyle="1" w:styleId="a6">
    <w:name w:val="متن پایان نامه"/>
    <w:basedOn w:val="Normal"/>
    <w:link w:val="Char3"/>
    <w:rsid w:val="00C41D1B"/>
    <w:pPr>
      <w:bidi/>
      <w:spacing w:after="0" w:line="300" w:lineRule="auto"/>
      <w:ind w:firstLine="369"/>
      <w:jc w:val="both"/>
    </w:pPr>
    <w:rPr>
      <w:sz w:val="28"/>
      <w:szCs w:val="28"/>
    </w:rPr>
  </w:style>
  <w:style w:type="character" w:customStyle="1" w:styleId="Char4">
    <w:name w:val="متن Char"/>
    <w:link w:val="a7"/>
    <w:locked/>
    <w:rsid w:val="00C41D1B"/>
    <w:rPr>
      <w:rFonts w:ascii="Calibri" w:eastAsia="Calibri" w:hAnsi="Calibri" w:cs="Mitra"/>
      <w:szCs w:val="28"/>
    </w:rPr>
  </w:style>
  <w:style w:type="paragraph" w:customStyle="1" w:styleId="a7">
    <w:name w:val="متن"/>
    <w:basedOn w:val="BodyText2"/>
    <w:link w:val="Char4"/>
    <w:rsid w:val="00C41D1B"/>
    <w:pPr>
      <w:widowControl/>
      <w:spacing w:line="300" w:lineRule="auto"/>
      <w:ind w:firstLine="369"/>
      <w:jc w:val="both"/>
    </w:pPr>
    <w:rPr>
      <w:rFonts w:ascii="Calibri" w:eastAsia="Calibri" w:hAnsi="Calibri" w:cs="Mitra"/>
      <w:color w:val="auto"/>
      <w:sz w:val="22"/>
      <w:szCs w:val="28"/>
    </w:rPr>
  </w:style>
  <w:style w:type="paragraph" w:customStyle="1" w:styleId="3A5B8D0E64CA4985BBFCEFDF165F36CC">
    <w:name w:val="3A5B8D0E64CA4985BBFCEFDF165F36CC"/>
    <w:uiPriority w:val="99"/>
    <w:rsid w:val="00C41D1B"/>
    <w:rPr>
      <w:rFonts w:ascii="Calibri" w:eastAsia="Times New Roman" w:hAnsi="Calibri" w:cs="Arial"/>
    </w:rPr>
  </w:style>
  <w:style w:type="character" w:styleId="FootnoteReference">
    <w:name w:val="footnote reference"/>
    <w:aliases w:val="ftref,16 Point,Superscript 6 Point,Superscript 6 Point + 11 pt,fr"/>
    <w:uiPriority w:val="99"/>
    <w:unhideWhenUsed/>
    <w:rsid w:val="00C41D1B"/>
    <w:rPr>
      <w:vertAlign w:val="superscript"/>
    </w:rPr>
  </w:style>
  <w:style w:type="character" w:styleId="CommentReference">
    <w:name w:val="annotation reference"/>
    <w:uiPriority w:val="99"/>
    <w:semiHidden/>
    <w:unhideWhenUsed/>
    <w:rsid w:val="00C41D1B"/>
    <w:rPr>
      <w:rFonts w:ascii="Times New Roman" w:hAnsi="Times New Roman" w:cs="Times New Roman" w:hint="default"/>
      <w:sz w:val="16"/>
      <w:szCs w:val="16"/>
    </w:rPr>
  </w:style>
  <w:style w:type="character" w:styleId="EndnoteReference">
    <w:name w:val="endnote reference"/>
    <w:uiPriority w:val="99"/>
    <w:semiHidden/>
    <w:unhideWhenUsed/>
    <w:rsid w:val="00C41D1B"/>
    <w:rPr>
      <w:rFonts w:cs="Mitra" w:hint="cs"/>
      <w:szCs w:val="18"/>
      <w:vertAlign w:val="superscript"/>
    </w:rPr>
  </w:style>
  <w:style w:type="character" w:styleId="PlaceholderText">
    <w:name w:val="Placeholder Text"/>
    <w:uiPriority w:val="99"/>
    <w:semiHidden/>
    <w:rsid w:val="00C41D1B"/>
    <w:rPr>
      <w:rFonts w:ascii="Times New Roman" w:hAnsi="Times New Roman" w:cs="Times New Roman" w:hint="default"/>
      <w:color w:val="808080"/>
    </w:rPr>
  </w:style>
  <w:style w:type="character" w:customStyle="1" w:styleId="StyleComplexZar14pt">
    <w:name w:val="Style (Complex) Zar 14 pt"/>
    <w:rsid w:val="00C41D1B"/>
    <w:rPr>
      <w:rFonts w:cs="Zar" w:hint="cs"/>
      <w:sz w:val="28"/>
      <w:szCs w:val="28"/>
    </w:rPr>
  </w:style>
  <w:style w:type="character" w:customStyle="1" w:styleId="Char11">
    <w:name w:val="Char11"/>
    <w:rsid w:val="00C41D1B"/>
    <w:rPr>
      <w:rFonts w:cs="Mitra" w:hint="cs"/>
      <w:b/>
      <w:bCs/>
      <w:sz w:val="26"/>
      <w:szCs w:val="30"/>
      <w:lang w:val="en-US" w:eastAsia="en-US" w:bidi="ar-SA"/>
    </w:rPr>
  </w:style>
  <w:style w:type="character" w:customStyle="1" w:styleId="Style10ptAllcaps">
    <w:name w:val="Style 10 pt All caps"/>
    <w:rsid w:val="00C41D1B"/>
    <w:rPr>
      <w:rFonts w:cs="Mitra" w:hint="cs"/>
      <w:caps/>
      <w:sz w:val="20"/>
      <w:szCs w:val="24"/>
    </w:rPr>
  </w:style>
  <w:style w:type="character" w:customStyle="1" w:styleId="StyleComplex12pt">
    <w:name w:val="Style (Complex) 12 pt"/>
    <w:rsid w:val="00C41D1B"/>
    <w:rPr>
      <w:rFonts w:ascii="Times New Roman" w:hAnsi="Times New Roman" w:cs="Mitra" w:hint="default"/>
      <w:sz w:val="20"/>
      <w:szCs w:val="24"/>
    </w:rPr>
  </w:style>
  <w:style w:type="character" w:customStyle="1" w:styleId="StyleLatin11ptComplex12pt">
    <w:name w:val="Style (Latin) 11 pt (Complex) 12 pt"/>
    <w:rsid w:val="00C41D1B"/>
    <w:rPr>
      <w:rFonts w:ascii="Times New Roman" w:hAnsi="Times New Roman" w:cs="B Mitra" w:hint="default"/>
      <w:sz w:val="20"/>
      <w:szCs w:val="28"/>
    </w:rPr>
  </w:style>
  <w:style w:type="character" w:customStyle="1" w:styleId="Style11pt">
    <w:name w:val="Style 11 pt"/>
    <w:rsid w:val="00C41D1B"/>
    <w:rPr>
      <w:rFonts w:ascii="Times New Roman" w:hAnsi="Times New Roman" w:cs="B Mitra" w:hint="default"/>
      <w:sz w:val="24"/>
      <w:szCs w:val="28"/>
    </w:rPr>
  </w:style>
  <w:style w:type="character" w:customStyle="1" w:styleId="StyleLatin11ptComplex12pt1">
    <w:name w:val="Style (Latin) 11 pt (Complex) 12 pt1"/>
    <w:rsid w:val="00C41D1B"/>
    <w:rPr>
      <w:rFonts w:cs="Mitra Farsi" w:hint="cs"/>
    </w:rPr>
  </w:style>
  <w:style w:type="character" w:customStyle="1" w:styleId="StyleLatin11ptComplex12ptBold">
    <w:name w:val="Style (Latin) 11 pt (Complex) 12 pt Bold"/>
    <w:rsid w:val="00C41D1B"/>
    <w:rPr>
      <w:rFonts w:cs="Mitra Farsi" w:hint="cs"/>
      <w:b/>
      <w:bCs/>
      <w:sz w:val="22"/>
      <w:szCs w:val="24"/>
    </w:rPr>
  </w:style>
  <w:style w:type="character" w:customStyle="1" w:styleId="CharChar6">
    <w:name w:val="Char Char6"/>
    <w:rsid w:val="00C41D1B"/>
    <w:rPr>
      <w:rFonts w:cs="B Titr" w:hint="cs"/>
      <w:b/>
      <w:bCs/>
      <w:kern w:val="32"/>
      <w:sz w:val="30"/>
      <w:szCs w:val="34"/>
      <w:lang w:val="en-US" w:eastAsia="en-US" w:bidi="fa-IR"/>
    </w:rPr>
  </w:style>
  <w:style w:type="character" w:customStyle="1" w:styleId="CharChar8">
    <w:name w:val="Char Char8"/>
    <w:locked/>
    <w:rsid w:val="00C41D1B"/>
    <w:rPr>
      <w:rFonts w:ascii="IranNastaliq" w:hAnsi="IranNastaliq" w:cs="IranNastaliq" w:hint="default"/>
      <w:bCs/>
      <w:sz w:val="24"/>
      <w:szCs w:val="24"/>
      <w:lang w:val="en-US" w:eastAsia="en-US" w:bidi="fa-IR"/>
    </w:rPr>
  </w:style>
  <w:style w:type="character" w:customStyle="1" w:styleId="Char22">
    <w:name w:val="Char22"/>
    <w:rsid w:val="00C41D1B"/>
    <w:rPr>
      <w:rFonts w:cs="Mitra" w:hint="cs"/>
      <w:b/>
      <w:bCs/>
      <w:sz w:val="26"/>
      <w:szCs w:val="30"/>
      <w:lang w:val="en-US" w:eastAsia="en-US" w:bidi="ar-SA"/>
    </w:rPr>
  </w:style>
  <w:style w:type="character" w:customStyle="1" w:styleId="CharChar5">
    <w:name w:val="Char Char5"/>
    <w:rsid w:val="00C41D1B"/>
    <w:rPr>
      <w:rFonts w:cs="Mitra Farsi" w:hint="cs"/>
      <w:b/>
      <w:bCs/>
      <w:sz w:val="26"/>
      <w:szCs w:val="30"/>
      <w:lang w:val="en-US" w:eastAsia="en-US" w:bidi="fa-IR"/>
    </w:rPr>
  </w:style>
  <w:style w:type="character" w:customStyle="1" w:styleId="CharChar51">
    <w:name w:val="Char Char51"/>
    <w:rsid w:val="00C41D1B"/>
    <w:rPr>
      <w:rFonts w:cs="Mitra Farsi" w:hint="cs"/>
      <w:b/>
      <w:bCs/>
      <w:sz w:val="26"/>
      <w:szCs w:val="30"/>
      <w:lang w:val="en-US" w:eastAsia="en-US" w:bidi="fa-IR"/>
    </w:rPr>
  </w:style>
  <w:style w:type="character" w:customStyle="1" w:styleId="CharChar18">
    <w:name w:val="Char Char18"/>
    <w:locked/>
    <w:rsid w:val="00C41D1B"/>
    <w:rPr>
      <w:rFonts w:ascii="Times New Roman" w:eastAsia="Times New Roman" w:hAnsi="Times New Roman" w:cs="Mitra Farsi" w:hint="default"/>
      <w:b/>
      <w:bCs/>
      <w:sz w:val="24"/>
      <w:szCs w:val="28"/>
    </w:rPr>
  </w:style>
  <w:style w:type="character" w:customStyle="1" w:styleId="CharChar17">
    <w:name w:val="Char Char17"/>
    <w:locked/>
    <w:rsid w:val="00C41D1B"/>
    <w:rPr>
      <w:rFonts w:ascii="Times New Roman" w:eastAsia="Times New Roman" w:hAnsi="Times New Roman" w:cs="Mitra Farsi" w:hint="default"/>
      <w:b/>
      <w:bCs/>
      <w:sz w:val="24"/>
      <w:szCs w:val="26"/>
    </w:rPr>
  </w:style>
  <w:style w:type="character" w:customStyle="1" w:styleId="CharChar9">
    <w:name w:val="Char Char9"/>
    <w:locked/>
    <w:rsid w:val="00C41D1B"/>
    <w:rPr>
      <w:rFonts w:ascii="Times New Roman" w:hAnsi="Times New Roman" w:cs="Mitra Farsi" w:hint="default"/>
      <w:sz w:val="28"/>
      <w:szCs w:val="28"/>
      <w:lang w:bidi="fa-IR"/>
    </w:rPr>
  </w:style>
  <w:style w:type="character" w:customStyle="1" w:styleId="CharCharChar1">
    <w:name w:val="Char Char Char1"/>
    <w:rsid w:val="00C41D1B"/>
    <w:rPr>
      <w:rFonts w:cs="Mitra Farsi" w:hint="cs"/>
      <w:b/>
      <w:bCs/>
      <w:sz w:val="24"/>
      <w:szCs w:val="28"/>
      <w:lang w:val="en-US" w:eastAsia="en-US" w:bidi="fa-IR"/>
    </w:rPr>
  </w:style>
  <w:style w:type="character" w:customStyle="1" w:styleId="TitelTableChar">
    <w:name w:val="Titel Table Char"/>
    <w:rsid w:val="00C41D1B"/>
    <w:rPr>
      <w:rFonts w:cs="Mitra Farsi" w:hint="cs"/>
      <w:b/>
      <w:bCs/>
      <w:sz w:val="22"/>
      <w:szCs w:val="24"/>
      <w:lang w:val="en-US" w:eastAsia="en-US" w:bidi="fa-IR"/>
    </w:rPr>
  </w:style>
  <w:style w:type="character" w:customStyle="1" w:styleId="CharCharCharChar">
    <w:name w:val="Char Char Char Char"/>
    <w:rsid w:val="00C41D1B"/>
    <w:rPr>
      <w:rFonts w:cs="Mitra Farsi" w:hint="cs"/>
      <w:b/>
      <w:bCs/>
      <w:sz w:val="24"/>
      <w:szCs w:val="26"/>
      <w:lang w:val="en-US" w:eastAsia="en-US" w:bidi="fa-IR"/>
    </w:rPr>
  </w:style>
  <w:style w:type="character" w:customStyle="1" w:styleId="CharChar19">
    <w:name w:val="Char Char19"/>
    <w:locked/>
    <w:rsid w:val="00C41D1B"/>
    <w:rPr>
      <w:rFonts w:cs="B Titr" w:hint="cs"/>
      <w:b/>
      <w:bCs/>
      <w:kern w:val="32"/>
      <w:sz w:val="30"/>
      <w:szCs w:val="34"/>
      <w:lang w:val="en-US" w:eastAsia="en-US" w:bidi="fa-IR"/>
    </w:rPr>
  </w:style>
  <w:style w:type="character" w:customStyle="1" w:styleId="CharChar16">
    <w:name w:val="Char Char16"/>
    <w:locked/>
    <w:rsid w:val="00C41D1B"/>
    <w:rPr>
      <w:rFonts w:cs="Mitra Farsi" w:hint="cs"/>
      <w:b/>
      <w:bCs/>
      <w:sz w:val="22"/>
      <w:szCs w:val="24"/>
      <w:lang w:val="en-US" w:eastAsia="en-US" w:bidi="fa-IR"/>
    </w:rPr>
  </w:style>
  <w:style w:type="character" w:customStyle="1" w:styleId="CharChar15">
    <w:name w:val="Char Char15"/>
    <w:locked/>
    <w:rsid w:val="00C41D1B"/>
    <w:rPr>
      <w:rFonts w:cs="Mitra Farsi" w:hint="cs"/>
      <w:sz w:val="24"/>
      <w:szCs w:val="28"/>
      <w:lang w:val="en-US" w:eastAsia="en-US" w:bidi="fa-IR"/>
    </w:rPr>
  </w:style>
  <w:style w:type="character" w:customStyle="1" w:styleId="A10">
    <w:name w:val="A1"/>
    <w:rsid w:val="00C41D1B"/>
    <w:rPr>
      <w:rFonts w:ascii="HeaveneticaCond8" w:hAnsi="HeaveneticaCond8" w:cs="HeaveneticaCond8" w:hint="default"/>
      <w:b/>
      <w:bCs/>
      <w:color w:val="000000"/>
      <w:sz w:val="20"/>
      <w:szCs w:val="20"/>
    </w:rPr>
  </w:style>
  <w:style w:type="character" w:customStyle="1" w:styleId="A16">
    <w:name w:val="A16"/>
    <w:rsid w:val="00C41D1B"/>
    <w:rPr>
      <w:rFonts w:ascii="HeaveneticaCond8" w:hAnsi="HeaveneticaCond8" w:cs="HeaveneticaCond8" w:hint="default"/>
      <w:b/>
      <w:bCs/>
      <w:color w:val="000000"/>
      <w:sz w:val="11"/>
      <w:szCs w:val="11"/>
    </w:rPr>
  </w:style>
  <w:style w:type="character" w:customStyle="1" w:styleId="A14">
    <w:name w:val="A14"/>
    <w:rsid w:val="00C41D1B"/>
    <w:rPr>
      <w:rFonts w:ascii="HeaveneticaCond8" w:hAnsi="HeaveneticaCond8" w:cs="HeaveneticaCond8" w:hint="default"/>
      <w:b/>
      <w:bCs/>
      <w:color w:val="000000"/>
      <w:sz w:val="36"/>
      <w:szCs w:val="36"/>
    </w:rPr>
  </w:style>
  <w:style w:type="character" w:customStyle="1" w:styleId="A12">
    <w:name w:val="A12"/>
    <w:rsid w:val="00C41D1B"/>
    <w:rPr>
      <w:rFonts w:ascii="WEFUTL+Utopia-Regular" w:hAnsi="WEFUTL+Utopia-Regular" w:cs="WEFUTL+Utopia-Regular" w:hint="default"/>
      <w:color w:val="000000"/>
      <w:sz w:val="15"/>
      <w:szCs w:val="15"/>
    </w:rPr>
  </w:style>
  <w:style w:type="character" w:customStyle="1" w:styleId="A17">
    <w:name w:val="A17"/>
    <w:rsid w:val="00C41D1B"/>
    <w:rPr>
      <w:rFonts w:ascii="WEFUTL+Utopia-Regular" w:hAnsi="WEFUTL+Utopia-Regular" w:cs="WEFUTL+Utopia-Regular" w:hint="default"/>
      <w:color w:val="000000"/>
      <w:sz w:val="16"/>
      <w:szCs w:val="16"/>
    </w:rPr>
  </w:style>
  <w:style w:type="character" w:customStyle="1" w:styleId="citationjournal">
    <w:name w:val="citation journal"/>
    <w:basedOn w:val="DefaultParagraphFont"/>
    <w:rsid w:val="00C41D1B"/>
  </w:style>
  <w:style w:type="character" w:customStyle="1" w:styleId="kingdom">
    <w:name w:val="kingdom"/>
    <w:basedOn w:val="DefaultParagraphFont"/>
    <w:rsid w:val="00C41D1B"/>
  </w:style>
  <w:style w:type="character" w:customStyle="1" w:styleId="taxoclass">
    <w:name w:val="taxoclass"/>
    <w:basedOn w:val="DefaultParagraphFont"/>
    <w:rsid w:val="00C41D1B"/>
  </w:style>
  <w:style w:type="character" w:customStyle="1" w:styleId="order">
    <w:name w:val="order"/>
    <w:basedOn w:val="DefaultParagraphFont"/>
    <w:rsid w:val="00C41D1B"/>
  </w:style>
  <w:style w:type="character" w:customStyle="1" w:styleId="family">
    <w:name w:val="family"/>
    <w:basedOn w:val="DefaultParagraphFont"/>
    <w:rsid w:val="00C41D1B"/>
  </w:style>
  <w:style w:type="character" w:customStyle="1" w:styleId="subfamily">
    <w:name w:val="subfamily"/>
    <w:basedOn w:val="DefaultParagraphFont"/>
    <w:rsid w:val="00C41D1B"/>
  </w:style>
  <w:style w:type="character" w:customStyle="1" w:styleId="binomial">
    <w:name w:val="binomial"/>
    <w:basedOn w:val="DefaultParagraphFont"/>
    <w:rsid w:val="00C41D1B"/>
  </w:style>
  <w:style w:type="character" w:customStyle="1" w:styleId="flr">
    <w:name w:val="flr"/>
    <w:basedOn w:val="DefaultParagraphFont"/>
    <w:rsid w:val="00C41D1B"/>
  </w:style>
  <w:style w:type="character" w:customStyle="1" w:styleId="Emphasis1">
    <w:name w:val="Emphasis1"/>
    <w:uiPriority w:val="99"/>
    <w:semiHidden/>
    <w:rsid w:val="00C41D1B"/>
    <w:rPr>
      <w:rFonts w:ascii="Times New Roman" w:hAnsi="Times New Roman" w:cs="Times New Roman" w:hint="default"/>
      <w:b/>
      <w:bCs/>
    </w:rPr>
  </w:style>
  <w:style w:type="character" w:customStyle="1" w:styleId="google-src-text">
    <w:name w:val="google-src-text"/>
    <w:basedOn w:val="DefaultParagraphFont"/>
    <w:rsid w:val="00C41D1B"/>
  </w:style>
  <w:style w:type="character" w:customStyle="1" w:styleId="shorttext">
    <w:name w:val="short_text"/>
    <w:basedOn w:val="DefaultParagraphFont"/>
    <w:rsid w:val="00C41D1B"/>
  </w:style>
  <w:style w:type="character" w:customStyle="1" w:styleId="ttl-fa-21">
    <w:name w:val="ttl-fa-21"/>
    <w:rsid w:val="00C41D1B"/>
    <w:rPr>
      <w:rFonts w:ascii="Tahoma" w:hAnsi="Tahoma" w:cs="Tahoma" w:hint="default"/>
      <w:b/>
      <w:bCs/>
      <w:color w:val="FFFFFF"/>
      <w:sz w:val="18"/>
      <w:szCs w:val="18"/>
    </w:rPr>
  </w:style>
  <w:style w:type="character" w:customStyle="1" w:styleId="hps">
    <w:name w:val="hps"/>
    <w:rsid w:val="00C41D1B"/>
  </w:style>
  <w:style w:type="character" w:customStyle="1" w:styleId="w">
    <w:name w:val="w"/>
    <w:basedOn w:val="DefaultParagraphFont"/>
    <w:rsid w:val="00C41D1B"/>
  </w:style>
  <w:style w:type="character" w:customStyle="1" w:styleId="a11">
    <w:name w:val="a1"/>
    <w:rsid w:val="00C41D1B"/>
    <w:rPr>
      <w:color w:val="666666"/>
    </w:rPr>
  </w:style>
  <w:style w:type="character" w:customStyle="1" w:styleId="articletitle">
    <w:name w:val="articletitle"/>
    <w:basedOn w:val="DefaultParagraphFont"/>
    <w:rsid w:val="00C41D1B"/>
  </w:style>
  <w:style w:type="character" w:customStyle="1" w:styleId="searchword">
    <w:name w:val="searchword"/>
    <w:basedOn w:val="DefaultParagraphFont"/>
    <w:rsid w:val="00C41D1B"/>
  </w:style>
  <w:style w:type="character" w:customStyle="1" w:styleId="lable">
    <w:name w:val="lable"/>
    <w:basedOn w:val="DefaultParagraphFont"/>
    <w:rsid w:val="00C41D1B"/>
  </w:style>
  <w:style w:type="character" w:customStyle="1" w:styleId="value">
    <w:name w:val="value"/>
    <w:basedOn w:val="DefaultParagraphFont"/>
    <w:rsid w:val="00C41D1B"/>
  </w:style>
  <w:style w:type="character" w:customStyle="1" w:styleId="arrow">
    <w:name w:val="arrow"/>
    <w:basedOn w:val="DefaultParagraphFont"/>
    <w:rsid w:val="00C41D1B"/>
  </w:style>
  <w:style w:type="character" w:customStyle="1" w:styleId="writersstring">
    <w:name w:val="writers_string"/>
    <w:basedOn w:val="DefaultParagraphFont"/>
    <w:rsid w:val="00C41D1B"/>
  </w:style>
  <w:style w:type="table" w:styleId="TableSimple1">
    <w:name w:val="Table Simple 1"/>
    <w:basedOn w:val="TableNormal"/>
    <w:semiHidden/>
    <w:unhideWhenUsed/>
    <w:rsid w:val="00C41D1B"/>
    <w:pPr>
      <w:widowControl w:val="0"/>
      <w:spacing w:after="0" w:line="240" w:lineRule="auto"/>
      <w:jc w:val="center"/>
    </w:pPr>
    <w:rPr>
      <w:rFonts w:eastAsia="Mitra" w:cs="Mitra Farsi"/>
      <w:szCs w:val="24"/>
    </w:rPr>
    <w:tblPr>
      <w:tblBorders>
        <w:top w:val="single" w:sz="2" w:space="0" w:color="000000"/>
        <w:bottom w:val="single" w:sz="2" w:space="0" w:color="000000"/>
      </w:tblBorders>
      <w:tblCellMar>
        <w:left w:w="51" w:type="dxa"/>
        <w:right w:w="51" w:type="dxa"/>
      </w:tblCellMar>
    </w:tblPr>
    <w:tcPr>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unhideWhenUsed/>
    <w:rsid w:val="00C41D1B"/>
    <w:pPr>
      <w:widowControl w:val="0"/>
      <w:spacing w:after="0" w:line="288" w:lineRule="auto"/>
      <w:jc w:val="lowKashida"/>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semiHidden/>
    <w:unhideWhenUsed/>
    <w:rsid w:val="00C41D1B"/>
    <w:pPr>
      <w:spacing w:after="0" w:line="240" w:lineRule="auto"/>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C41D1B"/>
    <w:pPr>
      <w:widowControl w:val="0"/>
      <w:spacing w:after="0" w:line="288" w:lineRule="auto"/>
      <w:jc w:val="lowKashida"/>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C41D1B"/>
    <w:pPr>
      <w:spacing w:after="0" w:line="240" w:lineRule="auto"/>
      <w:jc w:val="righ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5">
    <w:name w:val="Table Columns 5"/>
    <w:basedOn w:val="TableNormal"/>
    <w:semiHidden/>
    <w:unhideWhenUsed/>
    <w:rsid w:val="00C41D1B"/>
    <w:pPr>
      <w:widowControl w:val="0"/>
      <w:spacing w:after="0" w:line="288" w:lineRule="auto"/>
      <w:jc w:val="lowKashida"/>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7">
    <w:name w:val="Table Grid 7"/>
    <w:basedOn w:val="TableNormal"/>
    <w:semiHidden/>
    <w:unhideWhenUsed/>
    <w:rsid w:val="00C41D1B"/>
    <w:pPr>
      <w:spacing w:after="0" w:line="240" w:lineRule="auto"/>
      <w:jc w:val="righ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3">
    <w:name w:val="Table List 3"/>
    <w:basedOn w:val="TableNormal"/>
    <w:semiHidden/>
    <w:unhideWhenUsed/>
    <w:rsid w:val="00C41D1B"/>
    <w:pPr>
      <w:spacing w:after="0" w:line="240" w:lineRule="auto"/>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semiHidden/>
    <w:unhideWhenUsed/>
    <w:rsid w:val="00C41D1B"/>
    <w:pPr>
      <w:spacing w:after="0" w:line="240" w:lineRule="auto"/>
      <w:jc w:val="righ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C41D1B"/>
    <w:pPr>
      <w:spacing w:after="0" w:line="240" w:lineRule="auto"/>
      <w:jc w:val="righ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2">
    <w:name w:val="Table 3D effects 2"/>
    <w:basedOn w:val="TableNormal"/>
    <w:semiHidden/>
    <w:unhideWhenUsed/>
    <w:rsid w:val="00C41D1B"/>
    <w:pPr>
      <w:spacing w:after="0" w:line="240" w:lineRule="auto"/>
      <w:jc w:val="righ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unhideWhenUsed/>
    <w:rsid w:val="00C41D1B"/>
    <w:pPr>
      <w:widowControl w:val="0"/>
      <w:spacing w:after="0" w:line="240" w:lineRule="auto"/>
      <w:jc w:val="center"/>
    </w:pPr>
    <w:rPr>
      <w:rFonts w:cs="Mitra"/>
      <w:szCs w:val="24"/>
    </w:rPr>
    <w:tblPr>
      <w:tblBorders>
        <w:top w:val="double" w:sz="6" w:space="0" w:color="000000"/>
        <w:left w:val="double" w:sz="6" w:space="0" w:color="000000"/>
        <w:bottom w:val="double" w:sz="4" w:space="0" w:color="auto"/>
        <w:right w:val="double" w:sz="6" w:space="0" w:color="000000"/>
        <w:insideH w:val="dotted" w:sz="4" w:space="0" w:color="auto"/>
        <w:insideV w:val="dotted" w:sz="4" w:space="0" w:color="auto"/>
      </w:tblBorders>
      <w:tblCellMar>
        <w:left w:w="28" w:type="dxa"/>
        <w:right w:w="28" w:type="dxa"/>
      </w:tblCellMar>
    </w:tblPr>
    <w:tcPr>
      <w:vAlign w:val="center"/>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C41D1B"/>
    <w:pPr>
      <w:spacing w:after="0" w:line="240" w:lineRule="auto"/>
      <w:jc w:val="righ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unhideWhenUsed/>
    <w:rsid w:val="00C41D1B"/>
    <w:pPr>
      <w:widowControl w:val="0"/>
      <w:spacing w:after="0" w:line="288" w:lineRule="auto"/>
      <w:jc w:val="lowKashida"/>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C41D1B"/>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41D1B"/>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6">
    <w:name w:val="Light Shading Accent 6"/>
    <w:basedOn w:val="TableNormal"/>
    <w:uiPriority w:val="60"/>
    <w:rsid w:val="00C41D1B"/>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List1-Accent6">
    <w:name w:val="Medium List 1 Accent 6"/>
    <w:basedOn w:val="TableNormal"/>
    <w:uiPriority w:val="65"/>
    <w:rsid w:val="00C41D1B"/>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57">
    <w:name w:val="57"/>
    <w:rsid w:val="00C41D1B"/>
    <w:pPr>
      <w:widowControl w:val="0"/>
      <w:autoSpaceDE w:val="0"/>
      <w:autoSpaceDN w:val="0"/>
      <w:adjustRightInd w:val="0"/>
      <w:spacing w:after="0" w:line="240" w:lineRule="auto"/>
    </w:pPr>
    <w:rPr>
      <w:rFonts w:ascii="Times New Roman" w:eastAsia="Times New Roman" w:hAnsi="Times New Roman" w:cs="Times New Roman"/>
      <w:sz w:val="24"/>
      <w:szCs w:val="24"/>
      <w:lang w:bidi="fa-IR"/>
    </w:rPr>
    <w:tblPr>
      <w:tblBorders>
        <w:top w:val="double" w:sz="6" w:space="0" w:color="000000"/>
        <w:left w:val="double" w:sz="6" w:space="0" w:color="000000"/>
        <w:bottom w:val="double" w:sz="4" w:space="0" w:color="auto"/>
        <w:right w:val="double" w:sz="6" w:space="0" w:color="000000"/>
        <w:insideH w:val="dotted" w:sz="4" w:space="0" w:color="auto"/>
        <w:insideV w:val="dotted" w:sz="4" w:space="0" w:color="auto"/>
      </w:tblBorders>
      <w:tblCellMar>
        <w:top w:w="0" w:type="dxa"/>
        <w:left w:w="28" w:type="dxa"/>
        <w:bottom w:w="0" w:type="dxa"/>
        <w:right w:w="28" w:type="dxa"/>
      </w:tblCellMar>
    </w:tblPr>
  </w:style>
  <w:style w:type="table" w:customStyle="1" w:styleId="LightShading1">
    <w:name w:val="Light Shading1"/>
    <w:basedOn w:val="TableNormal"/>
    <w:uiPriority w:val="99"/>
    <w:rsid w:val="00C41D1B"/>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C41D1B"/>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uiPriority w:val="99"/>
    <w:semiHidden/>
    <w:rsid w:val="00C41D1B"/>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
    <w:name w:val="Table Grid1"/>
    <w:basedOn w:val="TableNormal"/>
    <w:uiPriority w:val="39"/>
    <w:rsid w:val="00C41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Tasvir">
    <w:name w:val="Title Tasvir"/>
    <w:basedOn w:val="Heading3"/>
    <w:uiPriority w:val="99"/>
    <w:rsid w:val="00C41D1B"/>
    <w:pPr>
      <w:numPr>
        <w:ilvl w:val="0"/>
        <w:numId w:val="0"/>
      </w:numPr>
      <w:spacing w:before="80" w:after="80"/>
      <w:jc w:val="center"/>
      <w:outlineLvl w:val="9"/>
    </w:pPr>
    <w:rPr>
      <w:rFonts w:eastAsia="MS Mincho" w:cs="Mitra Farsi"/>
    </w:rPr>
  </w:style>
  <w:style w:type="paragraph" w:customStyle="1" w:styleId="StyleBodyTextComplexMitra">
    <w:name w:val="Style Body Text + (Complex) Mitra"/>
    <w:basedOn w:val="Heading3"/>
    <w:uiPriority w:val="99"/>
    <w:rsid w:val="00C41D1B"/>
    <w:pPr>
      <w:numPr>
        <w:ilvl w:val="0"/>
        <w:numId w:val="0"/>
      </w:numPr>
      <w:spacing w:before="80" w:after="80"/>
      <w:jc w:val="both"/>
      <w:outlineLvl w:val="9"/>
    </w:pPr>
    <w:rPr>
      <w:rFonts w:cs="B Mitra"/>
      <w:b/>
      <w:bCs/>
    </w:rPr>
  </w:style>
  <w:style w:type="paragraph" w:customStyle="1" w:styleId="StyleBodyTextComplex12pt">
    <w:name w:val="Style Body Text + (Complex) 12 pt"/>
    <w:basedOn w:val="Heading3"/>
    <w:uiPriority w:val="99"/>
    <w:rsid w:val="00C41D1B"/>
    <w:pPr>
      <w:numPr>
        <w:ilvl w:val="0"/>
        <w:numId w:val="0"/>
      </w:numPr>
      <w:spacing w:before="80" w:after="80"/>
      <w:jc w:val="both"/>
      <w:outlineLvl w:val="9"/>
    </w:pPr>
    <w:rPr>
      <w:rFonts w:cs="Mitra Farsi"/>
      <w:b/>
      <w:bCs/>
    </w:rPr>
  </w:style>
  <w:style w:type="paragraph" w:customStyle="1" w:styleId="StyleBodyTextComplex12ptJustified">
    <w:name w:val="Style Body Text + (Complex) 12 pt Justified"/>
    <w:basedOn w:val="Heading3"/>
    <w:uiPriority w:val="99"/>
    <w:rsid w:val="00C41D1B"/>
    <w:pPr>
      <w:numPr>
        <w:ilvl w:val="0"/>
        <w:numId w:val="0"/>
      </w:numPr>
      <w:spacing w:before="80" w:after="80"/>
      <w:jc w:val="both"/>
      <w:outlineLvl w:val="9"/>
    </w:pPr>
    <w:rPr>
      <w:rFonts w:cs="Mitra Farsi"/>
      <w:b/>
      <w:bCs/>
    </w:rPr>
  </w:style>
  <w:style w:type="paragraph" w:customStyle="1" w:styleId="Handing1">
    <w:name w:val="Handing1"/>
    <w:basedOn w:val="Heading3"/>
    <w:uiPriority w:val="99"/>
    <w:rsid w:val="00C41D1B"/>
    <w:pPr>
      <w:numPr>
        <w:numId w:val="13"/>
      </w:numPr>
      <w:tabs>
        <w:tab w:val="num" w:pos="-31680"/>
        <w:tab w:val="left" w:pos="1100"/>
      </w:tabs>
      <w:spacing w:before="120" w:after="80"/>
      <w:jc w:val="both"/>
      <w:outlineLvl w:val="9"/>
    </w:pPr>
    <w:rPr>
      <w:rFonts w:cs="Mitra Farsi"/>
      <w:b/>
      <w:bCs/>
    </w:rPr>
  </w:style>
  <w:style w:type="paragraph" w:styleId="TOAHeading">
    <w:name w:val="toa heading"/>
    <w:basedOn w:val="a3"/>
    <w:next w:val="a3"/>
    <w:uiPriority w:val="99"/>
    <w:semiHidden/>
    <w:unhideWhenUsed/>
    <w:rsid w:val="00C41D1B"/>
    <w:pPr>
      <w:spacing w:before="120"/>
    </w:pPr>
    <w:rPr>
      <w:rFonts w:ascii="Cambria" w:hAnsi="Cambria"/>
      <w:b/>
      <w:bCs/>
      <w:sz w:val="24"/>
      <w:szCs w:val="24"/>
    </w:rPr>
  </w:style>
  <w:style w:type="numbering" w:styleId="ArticleSection">
    <w:name w:val="Outline List 3"/>
    <w:basedOn w:val="NoList"/>
    <w:semiHidden/>
    <w:unhideWhenUsed/>
    <w:rsid w:val="00C41D1B"/>
    <w:pPr>
      <w:numPr>
        <w:numId w:val="14"/>
      </w:numPr>
    </w:pPr>
  </w:style>
  <w:style w:type="numbering" w:customStyle="1" w:styleId="StyleNumberedBefore063cmHanging127cm1">
    <w:name w:val="Style Numbered Before:  0.63 cm Hanging:  1.27 cm1"/>
    <w:rsid w:val="00C41D1B"/>
    <w:pPr>
      <w:numPr>
        <w:numId w:val="15"/>
      </w:numPr>
    </w:pPr>
  </w:style>
  <w:style w:type="numbering" w:customStyle="1" w:styleId="StyleNumberedBefore0cmHanging1cm">
    <w:name w:val="Style Numbered Before:  0 cm Hanging:  1 cm"/>
    <w:rsid w:val="00C41D1B"/>
    <w:pPr>
      <w:numPr>
        <w:numId w:val="16"/>
      </w:numPr>
    </w:pPr>
  </w:style>
  <w:style w:type="numbering" w:customStyle="1" w:styleId="StyleNumberedBefore063cmHanging127cm">
    <w:name w:val="Style Numbered Before:  0.63 cm Hanging:  1.27 cm"/>
    <w:rsid w:val="00C41D1B"/>
    <w:pPr>
      <w:numPr>
        <w:numId w:val="17"/>
      </w:numPr>
    </w:pPr>
  </w:style>
  <w:style w:type="paragraph" w:styleId="BodyText">
    <w:name w:val="Body Text"/>
    <w:basedOn w:val="Normal"/>
    <w:link w:val="BodyTextChar"/>
    <w:uiPriority w:val="99"/>
    <w:semiHidden/>
    <w:unhideWhenUsed/>
    <w:rsid w:val="00F30916"/>
    <w:pPr>
      <w:spacing w:after="120"/>
    </w:pPr>
  </w:style>
  <w:style w:type="character" w:customStyle="1" w:styleId="BodyTextChar">
    <w:name w:val="Body Text Char"/>
    <w:basedOn w:val="DefaultParagraphFont"/>
    <w:link w:val="BodyText"/>
    <w:uiPriority w:val="99"/>
    <w:semiHidden/>
    <w:rsid w:val="00F30916"/>
  </w:style>
  <w:style w:type="character" w:customStyle="1" w:styleId="BodyTextChar2">
    <w:name w:val="Body Text Char2"/>
    <w:basedOn w:val="DefaultParagraphFont"/>
    <w:uiPriority w:val="99"/>
    <w:locked/>
    <w:rsid w:val="00A82ACA"/>
    <w:rPr>
      <w:rFonts w:ascii="Times New Roman" w:eastAsia="Times New Roman" w:hAnsi="Times New Roman" w:cs="Lotus"/>
      <w:b/>
      <w:bCs/>
      <w:sz w:val="24"/>
      <w:szCs w:val="28"/>
      <w:lang w:bidi="fa-IR"/>
    </w:rPr>
  </w:style>
  <w:style w:type="character" w:customStyle="1" w:styleId="Heading3Char2">
    <w:name w:val="Heading 3 Char2"/>
    <w:basedOn w:val="DefaultParagraphFont"/>
    <w:uiPriority w:val="99"/>
    <w:rsid w:val="00A82ACA"/>
    <w:rPr>
      <w:rFonts w:asciiTheme="majorHAnsi" w:eastAsiaTheme="majorEastAsia" w:hAnsiTheme="majorHAnsi" w:cstheme="majorBidi"/>
      <w:b/>
      <w:bCs/>
      <w:color w:val="4F81BD" w:themeColor="accent1"/>
    </w:rPr>
  </w:style>
  <w:style w:type="paragraph" w:customStyle="1" w:styleId="a8">
    <w:name w:val="متن اصلي"/>
    <w:basedOn w:val="Normal"/>
    <w:rsid w:val="00AD0BE6"/>
    <w:pPr>
      <w:bidi/>
      <w:spacing w:after="0" w:line="300" w:lineRule="auto"/>
      <w:ind w:firstLine="284"/>
      <w:jc w:val="mediumKashida"/>
    </w:pPr>
    <w:rPr>
      <w:rFonts w:ascii="Times New Roman" w:eastAsia="Times New Roman" w:hAnsi="Times New Roman" w:cs="B Zar"/>
      <w:noProof/>
      <w:sz w:val="28"/>
      <w:szCs w:val="26"/>
    </w:rPr>
  </w:style>
  <w:style w:type="paragraph" w:customStyle="1" w:styleId="a">
    <w:name w:val="تیتر دستورالعمل"/>
    <w:basedOn w:val="Normal"/>
    <w:autoRedefine/>
    <w:qFormat/>
    <w:rsid w:val="00D572CD"/>
    <w:pPr>
      <w:numPr>
        <w:ilvl w:val="1"/>
        <w:numId w:val="18"/>
      </w:numPr>
      <w:bidi/>
      <w:spacing w:after="0" w:line="360" w:lineRule="auto"/>
      <w:ind w:left="720"/>
    </w:pPr>
    <w:rPr>
      <w:rFonts w:ascii="B Mitra" w:eastAsia="B Mitra" w:hAnsi="B Mitra" w:cs="B Mitra"/>
      <w:bCs/>
      <w:sz w:val="26"/>
      <w:szCs w:val="26"/>
    </w:rPr>
  </w:style>
  <w:style w:type="paragraph" w:styleId="CommentSubject">
    <w:name w:val="annotation subject"/>
    <w:basedOn w:val="CommentText"/>
    <w:next w:val="CommentText"/>
    <w:link w:val="CommentSubjectChar"/>
    <w:uiPriority w:val="99"/>
    <w:semiHidden/>
    <w:unhideWhenUsed/>
    <w:rsid w:val="0069399B"/>
    <w:pPr>
      <w:widowControl/>
      <w:bidi w:val="0"/>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9399B"/>
    <w:rPr>
      <w:rFonts w:ascii="Times New Roman" w:eastAsia="Times New Roman" w:hAnsi="Times New Roman" w:cs="Times New Roman"/>
      <w:b/>
      <w:bCs/>
      <w:sz w:val="20"/>
      <w:szCs w:val="20"/>
    </w:rPr>
  </w:style>
  <w:style w:type="paragraph" w:styleId="Revision">
    <w:name w:val="Revision"/>
    <w:hidden/>
    <w:uiPriority w:val="99"/>
    <w:semiHidden/>
    <w:rsid w:val="00D431CE"/>
    <w:pPr>
      <w:spacing w:after="0" w:line="240" w:lineRule="auto"/>
    </w:pPr>
  </w:style>
  <w:style w:type="table" w:styleId="LightGrid-Accent3">
    <w:name w:val="Light Grid Accent 3"/>
    <w:basedOn w:val="TableNormal"/>
    <w:uiPriority w:val="62"/>
    <w:rsid w:val="0045579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istParagraphChar">
    <w:name w:val="List Paragraph Char"/>
    <w:basedOn w:val="DefaultParagraphFont"/>
    <w:link w:val="ListParagraph"/>
    <w:uiPriority w:val="34"/>
    <w:locked/>
    <w:rsid w:val="00D3780C"/>
    <w:rPr>
      <w:rFonts w:ascii="Calibri" w:eastAsia="Calibri" w:hAnsi="Calibri" w:cs="Arial"/>
      <w:lang w:bidi="fa-IR"/>
    </w:rPr>
  </w:style>
  <w:style w:type="table" w:styleId="MediumShading1-Accent3">
    <w:name w:val="Medium Shading 1 Accent 3"/>
    <w:basedOn w:val="TableNormal"/>
    <w:uiPriority w:val="63"/>
    <w:rsid w:val="00715EB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0E133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383">
      <w:bodyDiv w:val="1"/>
      <w:marLeft w:val="0"/>
      <w:marRight w:val="0"/>
      <w:marTop w:val="0"/>
      <w:marBottom w:val="0"/>
      <w:divBdr>
        <w:top w:val="none" w:sz="0" w:space="0" w:color="auto"/>
        <w:left w:val="none" w:sz="0" w:space="0" w:color="auto"/>
        <w:bottom w:val="none" w:sz="0" w:space="0" w:color="auto"/>
        <w:right w:val="none" w:sz="0" w:space="0" w:color="auto"/>
      </w:divBdr>
    </w:div>
    <w:div w:id="19358979">
      <w:bodyDiv w:val="1"/>
      <w:marLeft w:val="0"/>
      <w:marRight w:val="0"/>
      <w:marTop w:val="0"/>
      <w:marBottom w:val="0"/>
      <w:divBdr>
        <w:top w:val="none" w:sz="0" w:space="0" w:color="auto"/>
        <w:left w:val="none" w:sz="0" w:space="0" w:color="auto"/>
        <w:bottom w:val="none" w:sz="0" w:space="0" w:color="auto"/>
        <w:right w:val="none" w:sz="0" w:space="0" w:color="auto"/>
      </w:divBdr>
    </w:div>
    <w:div w:id="19859463">
      <w:bodyDiv w:val="1"/>
      <w:marLeft w:val="0"/>
      <w:marRight w:val="0"/>
      <w:marTop w:val="0"/>
      <w:marBottom w:val="0"/>
      <w:divBdr>
        <w:top w:val="none" w:sz="0" w:space="0" w:color="auto"/>
        <w:left w:val="none" w:sz="0" w:space="0" w:color="auto"/>
        <w:bottom w:val="none" w:sz="0" w:space="0" w:color="auto"/>
        <w:right w:val="none" w:sz="0" w:space="0" w:color="auto"/>
      </w:divBdr>
    </w:div>
    <w:div w:id="20014073">
      <w:bodyDiv w:val="1"/>
      <w:marLeft w:val="0"/>
      <w:marRight w:val="0"/>
      <w:marTop w:val="0"/>
      <w:marBottom w:val="0"/>
      <w:divBdr>
        <w:top w:val="none" w:sz="0" w:space="0" w:color="auto"/>
        <w:left w:val="none" w:sz="0" w:space="0" w:color="auto"/>
        <w:bottom w:val="none" w:sz="0" w:space="0" w:color="auto"/>
        <w:right w:val="none" w:sz="0" w:space="0" w:color="auto"/>
      </w:divBdr>
    </w:div>
    <w:div w:id="22682258">
      <w:bodyDiv w:val="1"/>
      <w:marLeft w:val="0"/>
      <w:marRight w:val="0"/>
      <w:marTop w:val="0"/>
      <w:marBottom w:val="0"/>
      <w:divBdr>
        <w:top w:val="none" w:sz="0" w:space="0" w:color="auto"/>
        <w:left w:val="none" w:sz="0" w:space="0" w:color="auto"/>
        <w:bottom w:val="none" w:sz="0" w:space="0" w:color="auto"/>
        <w:right w:val="none" w:sz="0" w:space="0" w:color="auto"/>
      </w:divBdr>
    </w:div>
    <w:div w:id="32116029">
      <w:bodyDiv w:val="1"/>
      <w:marLeft w:val="0"/>
      <w:marRight w:val="0"/>
      <w:marTop w:val="0"/>
      <w:marBottom w:val="0"/>
      <w:divBdr>
        <w:top w:val="none" w:sz="0" w:space="0" w:color="auto"/>
        <w:left w:val="none" w:sz="0" w:space="0" w:color="auto"/>
        <w:bottom w:val="none" w:sz="0" w:space="0" w:color="auto"/>
        <w:right w:val="none" w:sz="0" w:space="0" w:color="auto"/>
      </w:divBdr>
    </w:div>
    <w:div w:id="44451515">
      <w:bodyDiv w:val="1"/>
      <w:marLeft w:val="0"/>
      <w:marRight w:val="0"/>
      <w:marTop w:val="0"/>
      <w:marBottom w:val="0"/>
      <w:divBdr>
        <w:top w:val="none" w:sz="0" w:space="0" w:color="auto"/>
        <w:left w:val="none" w:sz="0" w:space="0" w:color="auto"/>
        <w:bottom w:val="none" w:sz="0" w:space="0" w:color="auto"/>
        <w:right w:val="none" w:sz="0" w:space="0" w:color="auto"/>
      </w:divBdr>
    </w:div>
    <w:div w:id="47264667">
      <w:bodyDiv w:val="1"/>
      <w:marLeft w:val="0"/>
      <w:marRight w:val="0"/>
      <w:marTop w:val="0"/>
      <w:marBottom w:val="0"/>
      <w:divBdr>
        <w:top w:val="none" w:sz="0" w:space="0" w:color="auto"/>
        <w:left w:val="none" w:sz="0" w:space="0" w:color="auto"/>
        <w:bottom w:val="none" w:sz="0" w:space="0" w:color="auto"/>
        <w:right w:val="none" w:sz="0" w:space="0" w:color="auto"/>
      </w:divBdr>
    </w:div>
    <w:div w:id="47269547">
      <w:bodyDiv w:val="1"/>
      <w:marLeft w:val="0"/>
      <w:marRight w:val="0"/>
      <w:marTop w:val="0"/>
      <w:marBottom w:val="0"/>
      <w:divBdr>
        <w:top w:val="none" w:sz="0" w:space="0" w:color="auto"/>
        <w:left w:val="none" w:sz="0" w:space="0" w:color="auto"/>
        <w:bottom w:val="none" w:sz="0" w:space="0" w:color="auto"/>
        <w:right w:val="none" w:sz="0" w:space="0" w:color="auto"/>
      </w:divBdr>
    </w:div>
    <w:div w:id="47924565">
      <w:bodyDiv w:val="1"/>
      <w:marLeft w:val="0"/>
      <w:marRight w:val="0"/>
      <w:marTop w:val="0"/>
      <w:marBottom w:val="0"/>
      <w:divBdr>
        <w:top w:val="none" w:sz="0" w:space="0" w:color="auto"/>
        <w:left w:val="none" w:sz="0" w:space="0" w:color="auto"/>
        <w:bottom w:val="none" w:sz="0" w:space="0" w:color="auto"/>
        <w:right w:val="none" w:sz="0" w:space="0" w:color="auto"/>
      </w:divBdr>
    </w:div>
    <w:div w:id="58863772">
      <w:bodyDiv w:val="1"/>
      <w:marLeft w:val="0"/>
      <w:marRight w:val="0"/>
      <w:marTop w:val="0"/>
      <w:marBottom w:val="0"/>
      <w:divBdr>
        <w:top w:val="none" w:sz="0" w:space="0" w:color="auto"/>
        <w:left w:val="none" w:sz="0" w:space="0" w:color="auto"/>
        <w:bottom w:val="none" w:sz="0" w:space="0" w:color="auto"/>
        <w:right w:val="none" w:sz="0" w:space="0" w:color="auto"/>
      </w:divBdr>
    </w:div>
    <w:div w:id="61610414">
      <w:bodyDiv w:val="1"/>
      <w:marLeft w:val="0"/>
      <w:marRight w:val="0"/>
      <w:marTop w:val="0"/>
      <w:marBottom w:val="0"/>
      <w:divBdr>
        <w:top w:val="none" w:sz="0" w:space="0" w:color="auto"/>
        <w:left w:val="none" w:sz="0" w:space="0" w:color="auto"/>
        <w:bottom w:val="none" w:sz="0" w:space="0" w:color="auto"/>
        <w:right w:val="none" w:sz="0" w:space="0" w:color="auto"/>
      </w:divBdr>
    </w:div>
    <w:div w:id="62072584">
      <w:bodyDiv w:val="1"/>
      <w:marLeft w:val="0"/>
      <w:marRight w:val="0"/>
      <w:marTop w:val="0"/>
      <w:marBottom w:val="0"/>
      <w:divBdr>
        <w:top w:val="none" w:sz="0" w:space="0" w:color="auto"/>
        <w:left w:val="none" w:sz="0" w:space="0" w:color="auto"/>
        <w:bottom w:val="none" w:sz="0" w:space="0" w:color="auto"/>
        <w:right w:val="none" w:sz="0" w:space="0" w:color="auto"/>
      </w:divBdr>
      <w:divsChild>
        <w:div w:id="502284528">
          <w:marLeft w:val="0"/>
          <w:marRight w:val="547"/>
          <w:marTop w:val="0"/>
          <w:marBottom w:val="0"/>
          <w:divBdr>
            <w:top w:val="none" w:sz="0" w:space="0" w:color="auto"/>
            <w:left w:val="none" w:sz="0" w:space="0" w:color="auto"/>
            <w:bottom w:val="none" w:sz="0" w:space="0" w:color="auto"/>
            <w:right w:val="none" w:sz="0" w:space="0" w:color="auto"/>
          </w:divBdr>
        </w:div>
        <w:div w:id="1158300593">
          <w:marLeft w:val="0"/>
          <w:marRight w:val="547"/>
          <w:marTop w:val="0"/>
          <w:marBottom w:val="0"/>
          <w:divBdr>
            <w:top w:val="none" w:sz="0" w:space="0" w:color="auto"/>
            <w:left w:val="none" w:sz="0" w:space="0" w:color="auto"/>
            <w:bottom w:val="none" w:sz="0" w:space="0" w:color="auto"/>
            <w:right w:val="none" w:sz="0" w:space="0" w:color="auto"/>
          </w:divBdr>
        </w:div>
      </w:divsChild>
    </w:div>
    <w:div w:id="66458898">
      <w:bodyDiv w:val="1"/>
      <w:marLeft w:val="0"/>
      <w:marRight w:val="0"/>
      <w:marTop w:val="0"/>
      <w:marBottom w:val="0"/>
      <w:divBdr>
        <w:top w:val="none" w:sz="0" w:space="0" w:color="auto"/>
        <w:left w:val="none" w:sz="0" w:space="0" w:color="auto"/>
        <w:bottom w:val="none" w:sz="0" w:space="0" w:color="auto"/>
        <w:right w:val="none" w:sz="0" w:space="0" w:color="auto"/>
      </w:divBdr>
    </w:div>
    <w:div w:id="66732646">
      <w:bodyDiv w:val="1"/>
      <w:marLeft w:val="0"/>
      <w:marRight w:val="0"/>
      <w:marTop w:val="0"/>
      <w:marBottom w:val="0"/>
      <w:divBdr>
        <w:top w:val="none" w:sz="0" w:space="0" w:color="auto"/>
        <w:left w:val="none" w:sz="0" w:space="0" w:color="auto"/>
        <w:bottom w:val="none" w:sz="0" w:space="0" w:color="auto"/>
        <w:right w:val="none" w:sz="0" w:space="0" w:color="auto"/>
      </w:divBdr>
    </w:div>
    <w:div w:id="81996060">
      <w:bodyDiv w:val="1"/>
      <w:marLeft w:val="0"/>
      <w:marRight w:val="0"/>
      <w:marTop w:val="0"/>
      <w:marBottom w:val="0"/>
      <w:divBdr>
        <w:top w:val="none" w:sz="0" w:space="0" w:color="auto"/>
        <w:left w:val="none" w:sz="0" w:space="0" w:color="auto"/>
        <w:bottom w:val="none" w:sz="0" w:space="0" w:color="auto"/>
        <w:right w:val="none" w:sz="0" w:space="0" w:color="auto"/>
      </w:divBdr>
    </w:div>
    <w:div w:id="84306509">
      <w:bodyDiv w:val="1"/>
      <w:marLeft w:val="0"/>
      <w:marRight w:val="0"/>
      <w:marTop w:val="0"/>
      <w:marBottom w:val="0"/>
      <w:divBdr>
        <w:top w:val="none" w:sz="0" w:space="0" w:color="auto"/>
        <w:left w:val="none" w:sz="0" w:space="0" w:color="auto"/>
        <w:bottom w:val="none" w:sz="0" w:space="0" w:color="auto"/>
        <w:right w:val="none" w:sz="0" w:space="0" w:color="auto"/>
      </w:divBdr>
    </w:div>
    <w:div w:id="94600153">
      <w:bodyDiv w:val="1"/>
      <w:marLeft w:val="0"/>
      <w:marRight w:val="0"/>
      <w:marTop w:val="0"/>
      <w:marBottom w:val="0"/>
      <w:divBdr>
        <w:top w:val="none" w:sz="0" w:space="0" w:color="auto"/>
        <w:left w:val="none" w:sz="0" w:space="0" w:color="auto"/>
        <w:bottom w:val="none" w:sz="0" w:space="0" w:color="auto"/>
        <w:right w:val="none" w:sz="0" w:space="0" w:color="auto"/>
      </w:divBdr>
      <w:divsChild>
        <w:div w:id="242571087">
          <w:marLeft w:val="0"/>
          <w:marRight w:val="446"/>
          <w:marTop w:val="0"/>
          <w:marBottom w:val="0"/>
          <w:divBdr>
            <w:top w:val="none" w:sz="0" w:space="0" w:color="auto"/>
            <w:left w:val="none" w:sz="0" w:space="0" w:color="auto"/>
            <w:bottom w:val="none" w:sz="0" w:space="0" w:color="auto"/>
            <w:right w:val="none" w:sz="0" w:space="0" w:color="auto"/>
          </w:divBdr>
        </w:div>
        <w:div w:id="688677781">
          <w:marLeft w:val="0"/>
          <w:marRight w:val="446"/>
          <w:marTop w:val="0"/>
          <w:marBottom w:val="0"/>
          <w:divBdr>
            <w:top w:val="none" w:sz="0" w:space="0" w:color="auto"/>
            <w:left w:val="none" w:sz="0" w:space="0" w:color="auto"/>
            <w:bottom w:val="none" w:sz="0" w:space="0" w:color="auto"/>
            <w:right w:val="none" w:sz="0" w:space="0" w:color="auto"/>
          </w:divBdr>
        </w:div>
        <w:div w:id="1494098947">
          <w:marLeft w:val="0"/>
          <w:marRight w:val="446"/>
          <w:marTop w:val="0"/>
          <w:marBottom w:val="0"/>
          <w:divBdr>
            <w:top w:val="none" w:sz="0" w:space="0" w:color="auto"/>
            <w:left w:val="none" w:sz="0" w:space="0" w:color="auto"/>
            <w:bottom w:val="none" w:sz="0" w:space="0" w:color="auto"/>
            <w:right w:val="none" w:sz="0" w:space="0" w:color="auto"/>
          </w:divBdr>
        </w:div>
        <w:div w:id="2001033184">
          <w:marLeft w:val="0"/>
          <w:marRight w:val="446"/>
          <w:marTop w:val="0"/>
          <w:marBottom w:val="0"/>
          <w:divBdr>
            <w:top w:val="none" w:sz="0" w:space="0" w:color="auto"/>
            <w:left w:val="none" w:sz="0" w:space="0" w:color="auto"/>
            <w:bottom w:val="none" w:sz="0" w:space="0" w:color="auto"/>
            <w:right w:val="none" w:sz="0" w:space="0" w:color="auto"/>
          </w:divBdr>
        </w:div>
      </w:divsChild>
    </w:div>
    <w:div w:id="109709243">
      <w:bodyDiv w:val="1"/>
      <w:marLeft w:val="0"/>
      <w:marRight w:val="0"/>
      <w:marTop w:val="0"/>
      <w:marBottom w:val="0"/>
      <w:divBdr>
        <w:top w:val="none" w:sz="0" w:space="0" w:color="auto"/>
        <w:left w:val="none" w:sz="0" w:space="0" w:color="auto"/>
        <w:bottom w:val="none" w:sz="0" w:space="0" w:color="auto"/>
        <w:right w:val="none" w:sz="0" w:space="0" w:color="auto"/>
      </w:divBdr>
    </w:div>
    <w:div w:id="117771087">
      <w:bodyDiv w:val="1"/>
      <w:marLeft w:val="0"/>
      <w:marRight w:val="0"/>
      <w:marTop w:val="0"/>
      <w:marBottom w:val="0"/>
      <w:divBdr>
        <w:top w:val="none" w:sz="0" w:space="0" w:color="auto"/>
        <w:left w:val="none" w:sz="0" w:space="0" w:color="auto"/>
        <w:bottom w:val="none" w:sz="0" w:space="0" w:color="auto"/>
        <w:right w:val="none" w:sz="0" w:space="0" w:color="auto"/>
      </w:divBdr>
    </w:div>
    <w:div w:id="117839940">
      <w:bodyDiv w:val="1"/>
      <w:marLeft w:val="0"/>
      <w:marRight w:val="0"/>
      <w:marTop w:val="0"/>
      <w:marBottom w:val="0"/>
      <w:divBdr>
        <w:top w:val="none" w:sz="0" w:space="0" w:color="auto"/>
        <w:left w:val="none" w:sz="0" w:space="0" w:color="auto"/>
        <w:bottom w:val="none" w:sz="0" w:space="0" w:color="auto"/>
        <w:right w:val="none" w:sz="0" w:space="0" w:color="auto"/>
      </w:divBdr>
    </w:div>
    <w:div w:id="136994960">
      <w:bodyDiv w:val="1"/>
      <w:marLeft w:val="0"/>
      <w:marRight w:val="0"/>
      <w:marTop w:val="0"/>
      <w:marBottom w:val="0"/>
      <w:divBdr>
        <w:top w:val="none" w:sz="0" w:space="0" w:color="auto"/>
        <w:left w:val="none" w:sz="0" w:space="0" w:color="auto"/>
        <w:bottom w:val="none" w:sz="0" w:space="0" w:color="auto"/>
        <w:right w:val="none" w:sz="0" w:space="0" w:color="auto"/>
      </w:divBdr>
    </w:div>
    <w:div w:id="137457548">
      <w:bodyDiv w:val="1"/>
      <w:marLeft w:val="0"/>
      <w:marRight w:val="0"/>
      <w:marTop w:val="0"/>
      <w:marBottom w:val="0"/>
      <w:divBdr>
        <w:top w:val="none" w:sz="0" w:space="0" w:color="auto"/>
        <w:left w:val="none" w:sz="0" w:space="0" w:color="auto"/>
        <w:bottom w:val="none" w:sz="0" w:space="0" w:color="auto"/>
        <w:right w:val="none" w:sz="0" w:space="0" w:color="auto"/>
      </w:divBdr>
      <w:divsChild>
        <w:div w:id="303849726">
          <w:marLeft w:val="0"/>
          <w:marRight w:val="446"/>
          <w:marTop w:val="0"/>
          <w:marBottom w:val="0"/>
          <w:divBdr>
            <w:top w:val="none" w:sz="0" w:space="0" w:color="auto"/>
            <w:left w:val="none" w:sz="0" w:space="0" w:color="auto"/>
            <w:bottom w:val="none" w:sz="0" w:space="0" w:color="auto"/>
            <w:right w:val="none" w:sz="0" w:space="0" w:color="auto"/>
          </w:divBdr>
        </w:div>
      </w:divsChild>
    </w:div>
    <w:div w:id="145712130">
      <w:bodyDiv w:val="1"/>
      <w:marLeft w:val="0"/>
      <w:marRight w:val="0"/>
      <w:marTop w:val="0"/>
      <w:marBottom w:val="0"/>
      <w:divBdr>
        <w:top w:val="none" w:sz="0" w:space="0" w:color="auto"/>
        <w:left w:val="none" w:sz="0" w:space="0" w:color="auto"/>
        <w:bottom w:val="none" w:sz="0" w:space="0" w:color="auto"/>
        <w:right w:val="none" w:sz="0" w:space="0" w:color="auto"/>
      </w:divBdr>
    </w:div>
    <w:div w:id="156697366">
      <w:bodyDiv w:val="1"/>
      <w:marLeft w:val="0"/>
      <w:marRight w:val="0"/>
      <w:marTop w:val="0"/>
      <w:marBottom w:val="0"/>
      <w:divBdr>
        <w:top w:val="none" w:sz="0" w:space="0" w:color="auto"/>
        <w:left w:val="none" w:sz="0" w:space="0" w:color="auto"/>
        <w:bottom w:val="none" w:sz="0" w:space="0" w:color="auto"/>
        <w:right w:val="none" w:sz="0" w:space="0" w:color="auto"/>
      </w:divBdr>
    </w:div>
    <w:div w:id="160899043">
      <w:bodyDiv w:val="1"/>
      <w:marLeft w:val="0"/>
      <w:marRight w:val="0"/>
      <w:marTop w:val="0"/>
      <w:marBottom w:val="0"/>
      <w:divBdr>
        <w:top w:val="none" w:sz="0" w:space="0" w:color="auto"/>
        <w:left w:val="none" w:sz="0" w:space="0" w:color="auto"/>
        <w:bottom w:val="none" w:sz="0" w:space="0" w:color="auto"/>
        <w:right w:val="none" w:sz="0" w:space="0" w:color="auto"/>
      </w:divBdr>
    </w:div>
    <w:div w:id="162743950">
      <w:bodyDiv w:val="1"/>
      <w:marLeft w:val="0"/>
      <w:marRight w:val="0"/>
      <w:marTop w:val="0"/>
      <w:marBottom w:val="0"/>
      <w:divBdr>
        <w:top w:val="none" w:sz="0" w:space="0" w:color="auto"/>
        <w:left w:val="none" w:sz="0" w:space="0" w:color="auto"/>
        <w:bottom w:val="none" w:sz="0" w:space="0" w:color="auto"/>
        <w:right w:val="none" w:sz="0" w:space="0" w:color="auto"/>
      </w:divBdr>
    </w:div>
    <w:div w:id="175969714">
      <w:bodyDiv w:val="1"/>
      <w:marLeft w:val="0"/>
      <w:marRight w:val="0"/>
      <w:marTop w:val="0"/>
      <w:marBottom w:val="0"/>
      <w:divBdr>
        <w:top w:val="none" w:sz="0" w:space="0" w:color="auto"/>
        <w:left w:val="none" w:sz="0" w:space="0" w:color="auto"/>
        <w:bottom w:val="none" w:sz="0" w:space="0" w:color="auto"/>
        <w:right w:val="none" w:sz="0" w:space="0" w:color="auto"/>
      </w:divBdr>
    </w:div>
    <w:div w:id="176428554">
      <w:bodyDiv w:val="1"/>
      <w:marLeft w:val="0"/>
      <w:marRight w:val="0"/>
      <w:marTop w:val="0"/>
      <w:marBottom w:val="0"/>
      <w:divBdr>
        <w:top w:val="none" w:sz="0" w:space="0" w:color="auto"/>
        <w:left w:val="none" w:sz="0" w:space="0" w:color="auto"/>
        <w:bottom w:val="none" w:sz="0" w:space="0" w:color="auto"/>
        <w:right w:val="none" w:sz="0" w:space="0" w:color="auto"/>
      </w:divBdr>
    </w:div>
    <w:div w:id="178397734">
      <w:bodyDiv w:val="1"/>
      <w:marLeft w:val="0"/>
      <w:marRight w:val="0"/>
      <w:marTop w:val="0"/>
      <w:marBottom w:val="0"/>
      <w:divBdr>
        <w:top w:val="none" w:sz="0" w:space="0" w:color="auto"/>
        <w:left w:val="none" w:sz="0" w:space="0" w:color="auto"/>
        <w:bottom w:val="none" w:sz="0" w:space="0" w:color="auto"/>
        <w:right w:val="none" w:sz="0" w:space="0" w:color="auto"/>
      </w:divBdr>
    </w:div>
    <w:div w:id="179129206">
      <w:bodyDiv w:val="1"/>
      <w:marLeft w:val="0"/>
      <w:marRight w:val="0"/>
      <w:marTop w:val="0"/>
      <w:marBottom w:val="0"/>
      <w:divBdr>
        <w:top w:val="none" w:sz="0" w:space="0" w:color="auto"/>
        <w:left w:val="none" w:sz="0" w:space="0" w:color="auto"/>
        <w:bottom w:val="none" w:sz="0" w:space="0" w:color="auto"/>
        <w:right w:val="none" w:sz="0" w:space="0" w:color="auto"/>
      </w:divBdr>
    </w:div>
    <w:div w:id="181630375">
      <w:bodyDiv w:val="1"/>
      <w:marLeft w:val="0"/>
      <w:marRight w:val="0"/>
      <w:marTop w:val="0"/>
      <w:marBottom w:val="0"/>
      <w:divBdr>
        <w:top w:val="none" w:sz="0" w:space="0" w:color="auto"/>
        <w:left w:val="none" w:sz="0" w:space="0" w:color="auto"/>
        <w:bottom w:val="none" w:sz="0" w:space="0" w:color="auto"/>
        <w:right w:val="none" w:sz="0" w:space="0" w:color="auto"/>
      </w:divBdr>
    </w:div>
    <w:div w:id="189270688">
      <w:bodyDiv w:val="1"/>
      <w:marLeft w:val="0"/>
      <w:marRight w:val="0"/>
      <w:marTop w:val="0"/>
      <w:marBottom w:val="0"/>
      <w:divBdr>
        <w:top w:val="none" w:sz="0" w:space="0" w:color="auto"/>
        <w:left w:val="none" w:sz="0" w:space="0" w:color="auto"/>
        <w:bottom w:val="none" w:sz="0" w:space="0" w:color="auto"/>
        <w:right w:val="none" w:sz="0" w:space="0" w:color="auto"/>
      </w:divBdr>
    </w:div>
    <w:div w:id="203058791">
      <w:bodyDiv w:val="1"/>
      <w:marLeft w:val="0"/>
      <w:marRight w:val="0"/>
      <w:marTop w:val="0"/>
      <w:marBottom w:val="0"/>
      <w:divBdr>
        <w:top w:val="none" w:sz="0" w:space="0" w:color="auto"/>
        <w:left w:val="none" w:sz="0" w:space="0" w:color="auto"/>
        <w:bottom w:val="none" w:sz="0" w:space="0" w:color="auto"/>
        <w:right w:val="none" w:sz="0" w:space="0" w:color="auto"/>
      </w:divBdr>
    </w:div>
    <w:div w:id="207840663">
      <w:bodyDiv w:val="1"/>
      <w:marLeft w:val="0"/>
      <w:marRight w:val="0"/>
      <w:marTop w:val="0"/>
      <w:marBottom w:val="0"/>
      <w:divBdr>
        <w:top w:val="none" w:sz="0" w:space="0" w:color="auto"/>
        <w:left w:val="none" w:sz="0" w:space="0" w:color="auto"/>
        <w:bottom w:val="none" w:sz="0" w:space="0" w:color="auto"/>
        <w:right w:val="none" w:sz="0" w:space="0" w:color="auto"/>
      </w:divBdr>
    </w:div>
    <w:div w:id="208998778">
      <w:bodyDiv w:val="1"/>
      <w:marLeft w:val="0"/>
      <w:marRight w:val="0"/>
      <w:marTop w:val="0"/>
      <w:marBottom w:val="0"/>
      <w:divBdr>
        <w:top w:val="none" w:sz="0" w:space="0" w:color="auto"/>
        <w:left w:val="none" w:sz="0" w:space="0" w:color="auto"/>
        <w:bottom w:val="none" w:sz="0" w:space="0" w:color="auto"/>
        <w:right w:val="none" w:sz="0" w:space="0" w:color="auto"/>
      </w:divBdr>
    </w:div>
    <w:div w:id="209343871">
      <w:bodyDiv w:val="1"/>
      <w:marLeft w:val="0"/>
      <w:marRight w:val="0"/>
      <w:marTop w:val="0"/>
      <w:marBottom w:val="0"/>
      <w:divBdr>
        <w:top w:val="none" w:sz="0" w:space="0" w:color="auto"/>
        <w:left w:val="none" w:sz="0" w:space="0" w:color="auto"/>
        <w:bottom w:val="none" w:sz="0" w:space="0" w:color="auto"/>
        <w:right w:val="none" w:sz="0" w:space="0" w:color="auto"/>
      </w:divBdr>
    </w:div>
    <w:div w:id="210651876">
      <w:bodyDiv w:val="1"/>
      <w:marLeft w:val="0"/>
      <w:marRight w:val="0"/>
      <w:marTop w:val="0"/>
      <w:marBottom w:val="0"/>
      <w:divBdr>
        <w:top w:val="none" w:sz="0" w:space="0" w:color="auto"/>
        <w:left w:val="none" w:sz="0" w:space="0" w:color="auto"/>
        <w:bottom w:val="none" w:sz="0" w:space="0" w:color="auto"/>
        <w:right w:val="none" w:sz="0" w:space="0" w:color="auto"/>
      </w:divBdr>
    </w:div>
    <w:div w:id="236672652">
      <w:bodyDiv w:val="1"/>
      <w:marLeft w:val="0"/>
      <w:marRight w:val="0"/>
      <w:marTop w:val="0"/>
      <w:marBottom w:val="0"/>
      <w:divBdr>
        <w:top w:val="none" w:sz="0" w:space="0" w:color="auto"/>
        <w:left w:val="none" w:sz="0" w:space="0" w:color="auto"/>
        <w:bottom w:val="none" w:sz="0" w:space="0" w:color="auto"/>
        <w:right w:val="none" w:sz="0" w:space="0" w:color="auto"/>
      </w:divBdr>
    </w:div>
    <w:div w:id="238058497">
      <w:bodyDiv w:val="1"/>
      <w:marLeft w:val="0"/>
      <w:marRight w:val="0"/>
      <w:marTop w:val="0"/>
      <w:marBottom w:val="0"/>
      <w:divBdr>
        <w:top w:val="none" w:sz="0" w:space="0" w:color="auto"/>
        <w:left w:val="none" w:sz="0" w:space="0" w:color="auto"/>
        <w:bottom w:val="none" w:sz="0" w:space="0" w:color="auto"/>
        <w:right w:val="none" w:sz="0" w:space="0" w:color="auto"/>
      </w:divBdr>
    </w:div>
    <w:div w:id="238639578">
      <w:bodyDiv w:val="1"/>
      <w:marLeft w:val="0"/>
      <w:marRight w:val="0"/>
      <w:marTop w:val="0"/>
      <w:marBottom w:val="0"/>
      <w:divBdr>
        <w:top w:val="none" w:sz="0" w:space="0" w:color="auto"/>
        <w:left w:val="none" w:sz="0" w:space="0" w:color="auto"/>
        <w:bottom w:val="none" w:sz="0" w:space="0" w:color="auto"/>
        <w:right w:val="none" w:sz="0" w:space="0" w:color="auto"/>
      </w:divBdr>
    </w:div>
    <w:div w:id="243690746">
      <w:bodyDiv w:val="1"/>
      <w:marLeft w:val="0"/>
      <w:marRight w:val="0"/>
      <w:marTop w:val="0"/>
      <w:marBottom w:val="0"/>
      <w:divBdr>
        <w:top w:val="none" w:sz="0" w:space="0" w:color="auto"/>
        <w:left w:val="none" w:sz="0" w:space="0" w:color="auto"/>
        <w:bottom w:val="none" w:sz="0" w:space="0" w:color="auto"/>
        <w:right w:val="none" w:sz="0" w:space="0" w:color="auto"/>
      </w:divBdr>
    </w:div>
    <w:div w:id="248541081">
      <w:bodyDiv w:val="1"/>
      <w:marLeft w:val="0"/>
      <w:marRight w:val="0"/>
      <w:marTop w:val="0"/>
      <w:marBottom w:val="0"/>
      <w:divBdr>
        <w:top w:val="none" w:sz="0" w:space="0" w:color="auto"/>
        <w:left w:val="none" w:sz="0" w:space="0" w:color="auto"/>
        <w:bottom w:val="none" w:sz="0" w:space="0" w:color="auto"/>
        <w:right w:val="none" w:sz="0" w:space="0" w:color="auto"/>
      </w:divBdr>
    </w:div>
    <w:div w:id="249240131">
      <w:bodyDiv w:val="1"/>
      <w:marLeft w:val="0"/>
      <w:marRight w:val="0"/>
      <w:marTop w:val="0"/>
      <w:marBottom w:val="0"/>
      <w:divBdr>
        <w:top w:val="none" w:sz="0" w:space="0" w:color="auto"/>
        <w:left w:val="none" w:sz="0" w:space="0" w:color="auto"/>
        <w:bottom w:val="none" w:sz="0" w:space="0" w:color="auto"/>
        <w:right w:val="none" w:sz="0" w:space="0" w:color="auto"/>
      </w:divBdr>
    </w:div>
    <w:div w:id="257643696">
      <w:bodyDiv w:val="1"/>
      <w:marLeft w:val="0"/>
      <w:marRight w:val="0"/>
      <w:marTop w:val="0"/>
      <w:marBottom w:val="0"/>
      <w:divBdr>
        <w:top w:val="none" w:sz="0" w:space="0" w:color="auto"/>
        <w:left w:val="none" w:sz="0" w:space="0" w:color="auto"/>
        <w:bottom w:val="none" w:sz="0" w:space="0" w:color="auto"/>
        <w:right w:val="none" w:sz="0" w:space="0" w:color="auto"/>
      </w:divBdr>
    </w:div>
    <w:div w:id="260993094">
      <w:bodyDiv w:val="1"/>
      <w:marLeft w:val="0"/>
      <w:marRight w:val="0"/>
      <w:marTop w:val="0"/>
      <w:marBottom w:val="0"/>
      <w:divBdr>
        <w:top w:val="none" w:sz="0" w:space="0" w:color="auto"/>
        <w:left w:val="none" w:sz="0" w:space="0" w:color="auto"/>
        <w:bottom w:val="none" w:sz="0" w:space="0" w:color="auto"/>
        <w:right w:val="none" w:sz="0" w:space="0" w:color="auto"/>
      </w:divBdr>
    </w:div>
    <w:div w:id="264458705">
      <w:bodyDiv w:val="1"/>
      <w:marLeft w:val="0"/>
      <w:marRight w:val="0"/>
      <w:marTop w:val="0"/>
      <w:marBottom w:val="0"/>
      <w:divBdr>
        <w:top w:val="none" w:sz="0" w:space="0" w:color="auto"/>
        <w:left w:val="none" w:sz="0" w:space="0" w:color="auto"/>
        <w:bottom w:val="none" w:sz="0" w:space="0" w:color="auto"/>
        <w:right w:val="none" w:sz="0" w:space="0" w:color="auto"/>
      </w:divBdr>
    </w:div>
    <w:div w:id="265043468">
      <w:bodyDiv w:val="1"/>
      <w:marLeft w:val="0"/>
      <w:marRight w:val="0"/>
      <w:marTop w:val="0"/>
      <w:marBottom w:val="0"/>
      <w:divBdr>
        <w:top w:val="none" w:sz="0" w:space="0" w:color="auto"/>
        <w:left w:val="none" w:sz="0" w:space="0" w:color="auto"/>
        <w:bottom w:val="none" w:sz="0" w:space="0" w:color="auto"/>
        <w:right w:val="none" w:sz="0" w:space="0" w:color="auto"/>
      </w:divBdr>
    </w:div>
    <w:div w:id="273095157">
      <w:bodyDiv w:val="1"/>
      <w:marLeft w:val="0"/>
      <w:marRight w:val="0"/>
      <w:marTop w:val="0"/>
      <w:marBottom w:val="0"/>
      <w:divBdr>
        <w:top w:val="none" w:sz="0" w:space="0" w:color="auto"/>
        <w:left w:val="none" w:sz="0" w:space="0" w:color="auto"/>
        <w:bottom w:val="none" w:sz="0" w:space="0" w:color="auto"/>
        <w:right w:val="none" w:sz="0" w:space="0" w:color="auto"/>
      </w:divBdr>
    </w:div>
    <w:div w:id="277226389">
      <w:bodyDiv w:val="1"/>
      <w:marLeft w:val="0"/>
      <w:marRight w:val="0"/>
      <w:marTop w:val="0"/>
      <w:marBottom w:val="0"/>
      <w:divBdr>
        <w:top w:val="none" w:sz="0" w:space="0" w:color="auto"/>
        <w:left w:val="none" w:sz="0" w:space="0" w:color="auto"/>
        <w:bottom w:val="none" w:sz="0" w:space="0" w:color="auto"/>
        <w:right w:val="none" w:sz="0" w:space="0" w:color="auto"/>
      </w:divBdr>
    </w:div>
    <w:div w:id="281957486">
      <w:bodyDiv w:val="1"/>
      <w:marLeft w:val="0"/>
      <w:marRight w:val="0"/>
      <w:marTop w:val="0"/>
      <w:marBottom w:val="0"/>
      <w:divBdr>
        <w:top w:val="none" w:sz="0" w:space="0" w:color="auto"/>
        <w:left w:val="none" w:sz="0" w:space="0" w:color="auto"/>
        <w:bottom w:val="none" w:sz="0" w:space="0" w:color="auto"/>
        <w:right w:val="none" w:sz="0" w:space="0" w:color="auto"/>
      </w:divBdr>
    </w:div>
    <w:div w:id="282536897">
      <w:bodyDiv w:val="1"/>
      <w:marLeft w:val="0"/>
      <w:marRight w:val="0"/>
      <w:marTop w:val="0"/>
      <w:marBottom w:val="0"/>
      <w:divBdr>
        <w:top w:val="none" w:sz="0" w:space="0" w:color="auto"/>
        <w:left w:val="none" w:sz="0" w:space="0" w:color="auto"/>
        <w:bottom w:val="none" w:sz="0" w:space="0" w:color="auto"/>
        <w:right w:val="none" w:sz="0" w:space="0" w:color="auto"/>
      </w:divBdr>
    </w:div>
    <w:div w:id="283272475">
      <w:bodyDiv w:val="1"/>
      <w:marLeft w:val="0"/>
      <w:marRight w:val="0"/>
      <w:marTop w:val="0"/>
      <w:marBottom w:val="0"/>
      <w:divBdr>
        <w:top w:val="none" w:sz="0" w:space="0" w:color="auto"/>
        <w:left w:val="none" w:sz="0" w:space="0" w:color="auto"/>
        <w:bottom w:val="none" w:sz="0" w:space="0" w:color="auto"/>
        <w:right w:val="none" w:sz="0" w:space="0" w:color="auto"/>
      </w:divBdr>
    </w:div>
    <w:div w:id="285043879">
      <w:bodyDiv w:val="1"/>
      <w:marLeft w:val="0"/>
      <w:marRight w:val="0"/>
      <w:marTop w:val="0"/>
      <w:marBottom w:val="0"/>
      <w:divBdr>
        <w:top w:val="none" w:sz="0" w:space="0" w:color="auto"/>
        <w:left w:val="none" w:sz="0" w:space="0" w:color="auto"/>
        <w:bottom w:val="none" w:sz="0" w:space="0" w:color="auto"/>
        <w:right w:val="none" w:sz="0" w:space="0" w:color="auto"/>
      </w:divBdr>
    </w:div>
    <w:div w:id="287861869">
      <w:bodyDiv w:val="1"/>
      <w:marLeft w:val="0"/>
      <w:marRight w:val="0"/>
      <w:marTop w:val="0"/>
      <w:marBottom w:val="0"/>
      <w:divBdr>
        <w:top w:val="none" w:sz="0" w:space="0" w:color="auto"/>
        <w:left w:val="none" w:sz="0" w:space="0" w:color="auto"/>
        <w:bottom w:val="none" w:sz="0" w:space="0" w:color="auto"/>
        <w:right w:val="none" w:sz="0" w:space="0" w:color="auto"/>
      </w:divBdr>
    </w:div>
    <w:div w:id="290718486">
      <w:bodyDiv w:val="1"/>
      <w:marLeft w:val="0"/>
      <w:marRight w:val="0"/>
      <w:marTop w:val="0"/>
      <w:marBottom w:val="0"/>
      <w:divBdr>
        <w:top w:val="none" w:sz="0" w:space="0" w:color="auto"/>
        <w:left w:val="none" w:sz="0" w:space="0" w:color="auto"/>
        <w:bottom w:val="none" w:sz="0" w:space="0" w:color="auto"/>
        <w:right w:val="none" w:sz="0" w:space="0" w:color="auto"/>
      </w:divBdr>
    </w:div>
    <w:div w:id="292516331">
      <w:bodyDiv w:val="1"/>
      <w:marLeft w:val="0"/>
      <w:marRight w:val="0"/>
      <w:marTop w:val="0"/>
      <w:marBottom w:val="0"/>
      <w:divBdr>
        <w:top w:val="none" w:sz="0" w:space="0" w:color="auto"/>
        <w:left w:val="none" w:sz="0" w:space="0" w:color="auto"/>
        <w:bottom w:val="none" w:sz="0" w:space="0" w:color="auto"/>
        <w:right w:val="none" w:sz="0" w:space="0" w:color="auto"/>
      </w:divBdr>
    </w:div>
    <w:div w:id="294214587">
      <w:bodyDiv w:val="1"/>
      <w:marLeft w:val="0"/>
      <w:marRight w:val="0"/>
      <w:marTop w:val="0"/>
      <w:marBottom w:val="0"/>
      <w:divBdr>
        <w:top w:val="none" w:sz="0" w:space="0" w:color="auto"/>
        <w:left w:val="none" w:sz="0" w:space="0" w:color="auto"/>
        <w:bottom w:val="none" w:sz="0" w:space="0" w:color="auto"/>
        <w:right w:val="none" w:sz="0" w:space="0" w:color="auto"/>
      </w:divBdr>
    </w:div>
    <w:div w:id="294723042">
      <w:bodyDiv w:val="1"/>
      <w:marLeft w:val="0"/>
      <w:marRight w:val="0"/>
      <w:marTop w:val="0"/>
      <w:marBottom w:val="0"/>
      <w:divBdr>
        <w:top w:val="none" w:sz="0" w:space="0" w:color="auto"/>
        <w:left w:val="none" w:sz="0" w:space="0" w:color="auto"/>
        <w:bottom w:val="none" w:sz="0" w:space="0" w:color="auto"/>
        <w:right w:val="none" w:sz="0" w:space="0" w:color="auto"/>
      </w:divBdr>
    </w:div>
    <w:div w:id="302079025">
      <w:bodyDiv w:val="1"/>
      <w:marLeft w:val="0"/>
      <w:marRight w:val="0"/>
      <w:marTop w:val="0"/>
      <w:marBottom w:val="0"/>
      <w:divBdr>
        <w:top w:val="none" w:sz="0" w:space="0" w:color="auto"/>
        <w:left w:val="none" w:sz="0" w:space="0" w:color="auto"/>
        <w:bottom w:val="none" w:sz="0" w:space="0" w:color="auto"/>
        <w:right w:val="none" w:sz="0" w:space="0" w:color="auto"/>
      </w:divBdr>
    </w:div>
    <w:div w:id="302276276">
      <w:bodyDiv w:val="1"/>
      <w:marLeft w:val="0"/>
      <w:marRight w:val="0"/>
      <w:marTop w:val="0"/>
      <w:marBottom w:val="0"/>
      <w:divBdr>
        <w:top w:val="none" w:sz="0" w:space="0" w:color="auto"/>
        <w:left w:val="none" w:sz="0" w:space="0" w:color="auto"/>
        <w:bottom w:val="none" w:sz="0" w:space="0" w:color="auto"/>
        <w:right w:val="none" w:sz="0" w:space="0" w:color="auto"/>
      </w:divBdr>
    </w:div>
    <w:div w:id="303581978">
      <w:bodyDiv w:val="1"/>
      <w:marLeft w:val="0"/>
      <w:marRight w:val="0"/>
      <w:marTop w:val="0"/>
      <w:marBottom w:val="0"/>
      <w:divBdr>
        <w:top w:val="none" w:sz="0" w:space="0" w:color="auto"/>
        <w:left w:val="none" w:sz="0" w:space="0" w:color="auto"/>
        <w:bottom w:val="none" w:sz="0" w:space="0" w:color="auto"/>
        <w:right w:val="none" w:sz="0" w:space="0" w:color="auto"/>
      </w:divBdr>
    </w:div>
    <w:div w:id="308173600">
      <w:bodyDiv w:val="1"/>
      <w:marLeft w:val="0"/>
      <w:marRight w:val="0"/>
      <w:marTop w:val="0"/>
      <w:marBottom w:val="0"/>
      <w:divBdr>
        <w:top w:val="none" w:sz="0" w:space="0" w:color="auto"/>
        <w:left w:val="none" w:sz="0" w:space="0" w:color="auto"/>
        <w:bottom w:val="none" w:sz="0" w:space="0" w:color="auto"/>
        <w:right w:val="none" w:sz="0" w:space="0" w:color="auto"/>
      </w:divBdr>
    </w:div>
    <w:div w:id="312107127">
      <w:bodyDiv w:val="1"/>
      <w:marLeft w:val="0"/>
      <w:marRight w:val="0"/>
      <w:marTop w:val="0"/>
      <w:marBottom w:val="0"/>
      <w:divBdr>
        <w:top w:val="none" w:sz="0" w:space="0" w:color="auto"/>
        <w:left w:val="none" w:sz="0" w:space="0" w:color="auto"/>
        <w:bottom w:val="none" w:sz="0" w:space="0" w:color="auto"/>
        <w:right w:val="none" w:sz="0" w:space="0" w:color="auto"/>
      </w:divBdr>
    </w:div>
    <w:div w:id="313141692">
      <w:bodyDiv w:val="1"/>
      <w:marLeft w:val="0"/>
      <w:marRight w:val="0"/>
      <w:marTop w:val="0"/>
      <w:marBottom w:val="0"/>
      <w:divBdr>
        <w:top w:val="none" w:sz="0" w:space="0" w:color="auto"/>
        <w:left w:val="none" w:sz="0" w:space="0" w:color="auto"/>
        <w:bottom w:val="none" w:sz="0" w:space="0" w:color="auto"/>
        <w:right w:val="none" w:sz="0" w:space="0" w:color="auto"/>
      </w:divBdr>
    </w:div>
    <w:div w:id="319039087">
      <w:bodyDiv w:val="1"/>
      <w:marLeft w:val="0"/>
      <w:marRight w:val="0"/>
      <w:marTop w:val="0"/>
      <w:marBottom w:val="0"/>
      <w:divBdr>
        <w:top w:val="none" w:sz="0" w:space="0" w:color="auto"/>
        <w:left w:val="none" w:sz="0" w:space="0" w:color="auto"/>
        <w:bottom w:val="none" w:sz="0" w:space="0" w:color="auto"/>
        <w:right w:val="none" w:sz="0" w:space="0" w:color="auto"/>
      </w:divBdr>
    </w:div>
    <w:div w:id="319583431">
      <w:bodyDiv w:val="1"/>
      <w:marLeft w:val="0"/>
      <w:marRight w:val="0"/>
      <w:marTop w:val="0"/>
      <w:marBottom w:val="0"/>
      <w:divBdr>
        <w:top w:val="none" w:sz="0" w:space="0" w:color="auto"/>
        <w:left w:val="none" w:sz="0" w:space="0" w:color="auto"/>
        <w:bottom w:val="none" w:sz="0" w:space="0" w:color="auto"/>
        <w:right w:val="none" w:sz="0" w:space="0" w:color="auto"/>
      </w:divBdr>
    </w:div>
    <w:div w:id="321546442">
      <w:bodyDiv w:val="1"/>
      <w:marLeft w:val="0"/>
      <w:marRight w:val="0"/>
      <w:marTop w:val="0"/>
      <w:marBottom w:val="0"/>
      <w:divBdr>
        <w:top w:val="none" w:sz="0" w:space="0" w:color="auto"/>
        <w:left w:val="none" w:sz="0" w:space="0" w:color="auto"/>
        <w:bottom w:val="none" w:sz="0" w:space="0" w:color="auto"/>
        <w:right w:val="none" w:sz="0" w:space="0" w:color="auto"/>
      </w:divBdr>
    </w:div>
    <w:div w:id="351225640">
      <w:bodyDiv w:val="1"/>
      <w:marLeft w:val="0"/>
      <w:marRight w:val="0"/>
      <w:marTop w:val="0"/>
      <w:marBottom w:val="0"/>
      <w:divBdr>
        <w:top w:val="none" w:sz="0" w:space="0" w:color="auto"/>
        <w:left w:val="none" w:sz="0" w:space="0" w:color="auto"/>
        <w:bottom w:val="none" w:sz="0" w:space="0" w:color="auto"/>
        <w:right w:val="none" w:sz="0" w:space="0" w:color="auto"/>
      </w:divBdr>
    </w:div>
    <w:div w:id="362365192">
      <w:bodyDiv w:val="1"/>
      <w:marLeft w:val="0"/>
      <w:marRight w:val="0"/>
      <w:marTop w:val="0"/>
      <w:marBottom w:val="0"/>
      <w:divBdr>
        <w:top w:val="none" w:sz="0" w:space="0" w:color="auto"/>
        <w:left w:val="none" w:sz="0" w:space="0" w:color="auto"/>
        <w:bottom w:val="none" w:sz="0" w:space="0" w:color="auto"/>
        <w:right w:val="none" w:sz="0" w:space="0" w:color="auto"/>
      </w:divBdr>
    </w:div>
    <w:div w:id="362899117">
      <w:bodyDiv w:val="1"/>
      <w:marLeft w:val="0"/>
      <w:marRight w:val="0"/>
      <w:marTop w:val="0"/>
      <w:marBottom w:val="0"/>
      <w:divBdr>
        <w:top w:val="none" w:sz="0" w:space="0" w:color="auto"/>
        <w:left w:val="none" w:sz="0" w:space="0" w:color="auto"/>
        <w:bottom w:val="none" w:sz="0" w:space="0" w:color="auto"/>
        <w:right w:val="none" w:sz="0" w:space="0" w:color="auto"/>
      </w:divBdr>
    </w:div>
    <w:div w:id="363093424">
      <w:bodyDiv w:val="1"/>
      <w:marLeft w:val="0"/>
      <w:marRight w:val="0"/>
      <w:marTop w:val="0"/>
      <w:marBottom w:val="0"/>
      <w:divBdr>
        <w:top w:val="none" w:sz="0" w:space="0" w:color="auto"/>
        <w:left w:val="none" w:sz="0" w:space="0" w:color="auto"/>
        <w:bottom w:val="none" w:sz="0" w:space="0" w:color="auto"/>
        <w:right w:val="none" w:sz="0" w:space="0" w:color="auto"/>
      </w:divBdr>
    </w:div>
    <w:div w:id="363790866">
      <w:bodyDiv w:val="1"/>
      <w:marLeft w:val="0"/>
      <w:marRight w:val="0"/>
      <w:marTop w:val="0"/>
      <w:marBottom w:val="0"/>
      <w:divBdr>
        <w:top w:val="none" w:sz="0" w:space="0" w:color="auto"/>
        <w:left w:val="none" w:sz="0" w:space="0" w:color="auto"/>
        <w:bottom w:val="none" w:sz="0" w:space="0" w:color="auto"/>
        <w:right w:val="none" w:sz="0" w:space="0" w:color="auto"/>
      </w:divBdr>
    </w:div>
    <w:div w:id="365837538">
      <w:bodyDiv w:val="1"/>
      <w:marLeft w:val="0"/>
      <w:marRight w:val="0"/>
      <w:marTop w:val="0"/>
      <w:marBottom w:val="0"/>
      <w:divBdr>
        <w:top w:val="none" w:sz="0" w:space="0" w:color="auto"/>
        <w:left w:val="none" w:sz="0" w:space="0" w:color="auto"/>
        <w:bottom w:val="none" w:sz="0" w:space="0" w:color="auto"/>
        <w:right w:val="none" w:sz="0" w:space="0" w:color="auto"/>
      </w:divBdr>
    </w:div>
    <w:div w:id="366417528">
      <w:bodyDiv w:val="1"/>
      <w:marLeft w:val="0"/>
      <w:marRight w:val="0"/>
      <w:marTop w:val="0"/>
      <w:marBottom w:val="0"/>
      <w:divBdr>
        <w:top w:val="none" w:sz="0" w:space="0" w:color="auto"/>
        <w:left w:val="none" w:sz="0" w:space="0" w:color="auto"/>
        <w:bottom w:val="none" w:sz="0" w:space="0" w:color="auto"/>
        <w:right w:val="none" w:sz="0" w:space="0" w:color="auto"/>
      </w:divBdr>
    </w:div>
    <w:div w:id="378748554">
      <w:bodyDiv w:val="1"/>
      <w:marLeft w:val="0"/>
      <w:marRight w:val="0"/>
      <w:marTop w:val="0"/>
      <w:marBottom w:val="0"/>
      <w:divBdr>
        <w:top w:val="none" w:sz="0" w:space="0" w:color="auto"/>
        <w:left w:val="none" w:sz="0" w:space="0" w:color="auto"/>
        <w:bottom w:val="none" w:sz="0" w:space="0" w:color="auto"/>
        <w:right w:val="none" w:sz="0" w:space="0" w:color="auto"/>
      </w:divBdr>
    </w:div>
    <w:div w:id="387266426">
      <w:bodyDiv w:val="1"/>
      <w:marLeft w:val="0"/>
      <w:marRight w:val="0"/>
      <w:marTop w:val="0"/>
      <w:marBottom w:val="0"/>
      <w:divBdr>
        <w:top w:val="none" w:sz="0" w:space="0" w:color="auto"/>
        <w:left w:val="none" w:sz="0" w:space="0" w:color="auto"/>
        <w:bottom w:val="none" w:sz="0" w:space="0" w:color="auto"/>
        <w:right w:val="none" w:sz="0" w:space="0" w:color="auto"/>
      </w:divBdr>
    </w:div>
    <w:div w:id="394011702">
      <w:bodyDiv w:val="1"/>
      <w:marLeft w:val="0"/>
      <w:marRight w:val="0"/>
      <w:marTop w:val="0"/>
      <w:marBottom w:val="0"/>
      <w:divBdr>
        <w:top w:val="none" w:sz="0" w:space="0" w:color="auto"/>
        <w:left w:val="none" w:sz="0" w:space="0" w:color="auto"/>
        <w:bottom w:val="none" w:sz="0" w:space="0" w:color="auto"/>
        <w:right w:val="none" w:sz="0" w:space="0" w:color="auto"/>
      </w:divBdr>
    </w:div>
    <w:div w:id="400717273">
      <w:bodyDiv w:val="1"/>
      <w:marLeft w:val="0"/>
      <w:marRight w:val="0"/>
      <w:marTop w:val="0"/>
      <w:marBottom w:val="0"/>
      <w:divBdr>
        <w:top w:val="none" w:sz="0" w:space="0" w:color="auto"/>
        <w:left w:val="none" w:sz="0" w:space="0" w:color="auto"/>
        <w:bottom w:val="none" w:sz="0" w:space="0" w:color="auto"/>
        <w:right w:val="none" w:sz="0" w:space="0" w:color="auto"/>
      </w:divBdr>
    </w:div>
    <w:div w:id="401946657">
      <w:bodyDiv w:val="1"/>
      <w:marLeft w:val="0"/>
      <w:marRight w:val="0"/>
      <w:marTop w:val="0"/>
      <w:marBottom w:val="0"/>
      <w:divBdr>
        <w:top w:val="none" w:sz="0" w:space="0" w:color="auto"/>
        <w:left w:val="none" w:sz="0" w:space="0" w:color="auto"/>
        <w:bottom w:val="none" w:sz="0" w:space="0" w:color="auto"/>
        <w:right w:val="none" w:sz="0" w:space="0" w:color="auto"/>
      </w:divBdr>
    </w:div>
    <w:div w:id="402413998">
      <w:bodyDiv w:val="1"/>
      <w:marLeft w:val="0"/>
      <w:marRight w:val="0"/>
      <w:marTop w:val="0"/>
      <w:marBottom w:val="0"/>
      <w:divBdr>
        <w:top w:val="none" w:sz="0" w:space="0" w:color="auto"/>
        <w:left w:val="none" w:sz="0" w:space="0" w:color="auto"/>
        <w:bottom w:val="none" w:sz="0" w:space="0" w:color="auto"/>
        <w:right w:val="none" w:sz="0" w:space="0" w:color="auto"/>
      </w:divBdr>
    </w:div>
    <w:div w:id="405491554">
      <w:bodyDiv w:val="1"/>
      <w:marLeft w:val="0"/>
      <w:marRight w:val="0"/>
      <w:marTop w:val="0"/>
      <w:marBottom w:val="0"/>
      <w:divBdr>
        <w:top w:val="none" w:sz="0" w:space="0" w:color="auto"/>
        <w:left w:val="none" w:sz="0" w:space="0" w:color="auto"/>
        <w:bottom w:val="none" w:sz="0" w:space="0" w:color="auto"/>
        <w:right w:val="none" w:sz="0" w:space="0" w:color="auto"/>
      </w:divBdr>
    </w:div>
    <w:div w:id="417293424">
      <w:bodyDiv w:val="1"/>
      <w:marLeft w:val="0"/>
      <w:marRight w:val="0"/>
      <w:marTop w:val="0"/>
      <w:marBottom w:val="0"/>
      <w:divBdr>
        <w:top w:val="none" w:sz="0" w:space="0" w:color="auto"/>
        <w:left w:val="none" w:sz="0" w:space="0" w:color="auto"/>
        <w:bottom w:val="none" w:sz="0" w:space="0" w:color="auto"/>
        <w:right w:val="none" w:sz="0" w:space="0" w:color="auto"/>
      </w:divBdr>
    </w:div>
    <w:div w:id="420638150">
      <w:bodyDiv w:val="1"/>
      <w:marLeft w:val="0"/>
      <w:marRight w:val="0"/>
      <w:marTop w:val="0"/>
      <w:marBottom w:val="0"/>
      <w:divBdr>
        <w:top w:val="none" w:sz="0" w:space="0" w:color="auto"/>
        <w:left w:val="none" w:sz="0" w:space="0" w:color="auto"/>
        <w:bottom w:val="none" w:sz="0" w:space="0" w:color="auto"/>
        <w:right w:val="none" w:sz="0" w:space="0" w:color="auto"/>
      </w:divBdr>
    </w:div>
    <w:div w:id="423503248">
      <w:bodyDiv w:val="1"/>
      <w:marLeft w:val="0"/>
      <w:marRight w:val="0"/>
      <w:marTop w:val="0"/>
      <w:marBottom w:val="0"/>
      <w:divBdr>
        <w:top w:val="none" w:sz="0" w:space="0" w:color="auto"/>
        <w:left w:val="none" w:sz="0" w:space="0" w:color="auto"/>
        <w:bottom w:val="none" w:sz="0" w:space="0" w:color="auto"/>
        <w:right w:val="none" w:sz="0" w:space="0" w:color="auto"/>
      </w:divBdr>
    </w:div>
    <w:div w:id="424113783">
      <w:bodyDiv w:val="1"/>
      <w:marLeft w:val="0"/>
      <w:marRight w:val="0"/>
      <w:marTop w:val="0"/>
      <w:marBottom w:val="0"/>
      <w:divBdr>
        <w:top w:val="none" w:sz="0" w:space="0" w:color="auto"/>
        <w:left w:val="none" w:sz="0" w:space="0" w:color="auto"/>
        <w:bottom w:val="none" w:sz="0" w:space="0" w:color="auto"/>
        <w:right w:val="none" w:sz="0" w:space="0" w:color="auto"/>
      </w:divBdr>
    </w:div>
    <w:div w:id="428811812">
      <w:bodyDiv w:val="1"/>
      <w:marLeft w:val="0"/>
      <w:marRight w:val="0"/>
      <w:marTop w:val="0"/>
      <w:marBottom w:val="0"/>
      <w:divBdr>
        <w:top w:val="none" w:sz="0" w:space="0" w:color="auto"/>
        <w:left w:val="none" w:sz="0" w:space="0" w:color="auto"/>
        <w:bottom w:val="none" w:sz="0" w:space="0" w:color="auto"/>
        <w:right w:val="none" w:sz="0" w:space="0" w:color="auto"/>
      </w:divBdr>
    </w:div>
    <w:div w:id="444732377">
      <w:bodyDiv w:val="1"/>
      <w:marLeft w:val="0"/>
      <w:marRight w:val="0"/>
      <w:marTop w:val="0"/>
      <w:marBottom w:val="0"/>
      <w:divBdr>
        <w:top w:val="none" w:sz="0" w:space="0" w:color="auto"/>
        <w:left w:val="none" w:sz="0" w:space="0" w:color="auto"/>
        <w:bottom w:val="none" w:sz="0" w:space="0" w:color="auto"/>
        <w:right w:val="none" w:sz="0" w:space="0" w:color="auto"/>
      </w:divBdr>
    </w:div>
    <w:div w:id="444885123">
      <w:bodyDiv w:val="1"/>
      <w:marLeft w:val="0"/>
      <w:marRight w:val="0"/>
      <w:marTop w:val="0"/>
      <w:marBottom w:val="0"/>
      <w:divBdr>
        <w:top w:val="none" w:sz="0" w:space="0" w:color="auto"/>
        <w:left w:val="none" w:sz="0" w:space="0" w:color="auto"/>
        <w:bottom w:val="none" w:sz="0" w:space="0" w:color="auto"/>
        <w:right w:val="none" w:sz="0" w:space="0" w:color="auto"/>
      </w:divBdr>
    </w:div>
    <w:div w:id="453254739">
      <w:bodyDiv w:val="1"/>
      <w:marLeft w:val="0"/>
      <w:marRight w:val="0"/>
      <w:marTop w:val="0"/>
      <w:marBottom w:val="0"/>
      <w:divBdr>
        <w:top w:val="none" w:sz="0" w:space="0" w:color="auto"/>
        <w:left w:val="none" w:sz="0" w:space="0" w:color="auto"/>
        <w:bottom w:val="none" w:sz="0" w:space="0" w:color="auto"/>
        <w:right w:val="none" w:sz="0" w:space="0" w:color="auto"/>
      </w:divBdr>
      <w:divsChild>
        <w:div w:id="1549536391">
          <w:marLeft w:val="547"/>
          <w:marRight w:val="0"/>
          <w:marTop w:val="0"/>
          <w:marBottom w:val="0"/>
          <w:divBdr>
            <w:top w:val="none" w:sz="0" w:space="0" w:color="auto"/>
            <w:left w:val="none" w:sz="0" w:space="0" w:color="auto"/>
            <w:bottom w:val="none" w:sz="0" w:space="0" w:color="auto"/>
            <w:right w:val="none" w:sz="0" w:space="0" w:color="auto"/>
          </w:divBdr>
        </w:div>
      </w:divsChild>
    </w:div>
    <w:div w:id="456218971">
      <w:bodyDiv w:val="1"/>
      <w:marLeft w:val="0"/>
      <w:marRight w:val="0"/>
      <w:marTop w:val="0"/>
      <w:marBottom w:val="0"/>
      <w:divBdr>
        <w:top w:val="none" w:sz="0" w:space="0" w:color="auto"/>
        <w:left w:val="none" w:sz="0" w:space="0" w:color="auto"/>
        <w:bottom w:val="none" w:sz="0" w:space="0" w:color="auto"/>
        <w:right w:val="none" w:sz="0" w:space="0" w:color="auto"/>
      </w:divBdr>
    </w:div>
    <w:div w:id="457450243">
      <w:bodyDiv w:val="1"/>
      <w:marLeft w:val="0"/>
      <w:marRight w:val="0"/>
      <w:marTop w:val="0"/>
      <w:marBottom w:val="0"/>
      <w:divBdr>
        <w:top w:val="none" w:sz="0" w:space="0" w:color="auto"/>
        <w:left w:val="none" w:sz="0" w:space="0" w:color="auto"/>
        <w:bottom w:val="none" w:sz="0" w:space="0" w:color="auto"/>
        <w:right w:val="none" w:sz="0" w:space="0" w:color="auto"/>
      </w:divBdr>
    </w:div>
    <w:div w:id="458454743">
      <w:bodyDiv w:val="1"/>
      <w:marLeft w:val="0"/>
      <w:marRight w:val="0"/>
      <w:marTop w:val="0"/>
      <w:marBottom w:val="0"/>
      <w:divBdr>
        <w:top w:val="none" w:sz="0" w:space="0" w:color="auto"/>
        <w:left w:val="none" w:sz="0" w:space="0" w:color="auto"/>
        <w:bottom w:val="none" w:sz="0" w:space="0" w:color="auto"/>
        <w:right w:val="none" w:sz="0" w:space="0" w:color="auto"/>
      </w:divBdr>
    </w:div>
    <w:div w:id="463692235">
      <w:bodyDiv w:val="1"/>
      <w:marLeft w:val="0"/>
      <w:marRight w:val="0"/>
      <w:marTop w:val="0"/>
      <w:marBottom w:val="0"/>
      <w:divBdr>
        <w:top w:val="none" w:sz="0" w:space="0" w:color="auto"/>
        <w:left w:val="none" w:sz="0" w:space="0" w:color="auto"/>
        <w:bottom w:val="none" w:sz="0" w:space="0" w:color="auto"/>
        <w:right w:val="none" w:sz="0" w:space="0" w:color="auto"/>
      </w:divBdr>
    </w:div>
    <w:div w:id="472530843">
      <w:bodyDiv w:val="1"/>
      <w:marLeft w:val="0"/>
      <w:marRight w:val="0"/>
      <w:marTop w:val="0"/>
      <w:marBottom w:val="0"/>
      <w:divBdr>
        <w:top w:val="none" w:sz="0" w:space="0" w:color="auto"/>
        <w:left w:val="none" w:sz="0" w:space="0" w:color="auto"/>
        <w:bottom w:val="none" w:sz="0" w:space="0" w:color="auto"/>
        <w:right w:val="none" w:sz="0" w:space="0" w:color="auto"/>
      </w:divBdr>
    </w:div>
    <w:div w:id="473453603">
      <w:bodyDiv w:val="1"/>
      <w:marLeft w:val="0"/>
      <w:marRight w:val="0"/>
      <w:marTop w:val="0"/>
      <w:marBottom w:val="0"/>
      <w:divBdr>
        <w:top w:val="none" w:sz="0" w:space="0" w:color="auto"/>
        <w:left w:val="none" w:sz="0" w:space="0" w:color="auto"/>
        <w:bottom w:val="none" w:sz="0" w:space="0" w:color="auto"/>
        <w:right w:val="none" w:sz="0" w:space="0" w:color="auto"/>
      </w:divBdr>
      <w:divsChild>
        <w:div w:id="1866866614">
          <w:marLeft w:val="547"/>
          <w:marRight w:val="0"/>
          <w:marTop w:val="0"/>
          <w:marBottom w:val="0"/>
          <w:divBdr>
            <w:top w:val="none" w:sz="0" w:space="0" w:color="auto"/>
            <w:left w:val="none" w:sz="0" w:space="0" w:color="auto"/>
            <w:bottom w:val="none" w:sz="0" w:space="0" w:color="auto"/>
            <w:right w:val="none" w:sz="0" w:space="0" w:color="auto"/>
          </w:divBdr>
        </w:div>
      </w:divsChild>
    </w:div>
    <w:div w:id="484277222">
      <w:bodyDiv w:val="1"/>
      <w:marLeft w:val="0"/>
      <w:marRight w:val="0"/>
      <w:marTop w:val="0"/>
      <w:marBottom w:val="0"/>
      <w:divBdr>
        <w:top w:val="none" w:sz="0" w:space="0" w:color="auto"/>
        <w:left w:val="none" w:sz="0" w:space="0" w:color="auto"/>
        <w:bottom w:val="none" w:sz="0" w:space="0" w:color="auto"/>
        <w:right w:val="none" w:sz="0" w:space="0" w:color="auto"/>
      </w:divBdr>
    </w:div>
    <w:div w:id="492571271">
      <w:bodyDiv w:val="1"/>
      <w:marLeft w:val="0"/>
      <w:marRight w:val="0"/>
      <w:marTop w:val="0"/>
      <w:marBottom w:val="0"/>
      <w:divBdr>
        <w:top w:val="none" w:sz="0" w:space="0" w:color="auto"/>
        <w:left w:val="none" w:sz="0" w:space="0" w:color="auto"/>
        <w:bottom w:val="none" w:sz="0" w:space="0" w:color="auto"/>
        <w:right w:val="none" w:sz="0" w:space="0" w:color="auto"/>
      </w:divBdr>
    </w:div>
    <w:div w:id="494222522">
      <w:bodyDiv w:val="1"/>
      <w:marLeft w:val="0"/>
      <w:marRight w:val="0"/>
      <w:marTop w:val="0"/>
      <w:marBottom w:val="0"/>
      <w:divBdr>
        <w:top w:val="none" w:sz="0" w:space="0" w:color="auto"/>
        <w:left w:val="none" w:sz="0" w:space="0" w:color="auto"/>
        <w:bottom w:val="none" w:sz="0" w:space="0" w:color="auto"/>
        <w:right w:val="none" w:sz="0" w:space="0" w:color="auto"/>
      </w:divBdr>
    </w:div>
    <w:div w:id="500313566">
      <w:bodyDiv w:val="1"/>
      <w:marLeft w:val="0"/>
      <w:marRight w:val="0"/>
      <w:marTop w:val="0"/>
      <w:marBottom w:val="0"/>
      <w:divBdr>
        <w:top w:val="none" w:sz="0" w:space="0" w:color="auto"/>
        <w:left w:val="none" w:sz="0" w:space="0" w:color="auto"/>
        <w:bottom w:val="none" w:sz="0" w:space="0" w:color="auto"/>
        <w:right w:val="none" w:sz="0" w:space="0" w:color="auto"/>
      </w:divBdr>
    </w:div>
    <w:div w:id="504168741">
      <w:bodyDiv w:val="1"/>
      <w:marLeft w:val="0"/>
      <w:marRight w:val="0"/>
      <w:marTop w:val="0"/>
      <w:marBottom w:val="0"/>
      <w:divBdr>
        <w:top w:val="none" w:sz="0" w:space="0" w:color="auto"/>
        <w:left w:val="none" w:sz="0" w:space="0" w:color="auto"/>
        <w:bottom w:val="none" w:sz="0" w:space="0" w:color="auto"/>
        <w:right w:val="none" w:sz="0" w:space="0" w:color="auto"/>
      </w:divBdr>
    </w:div>
    <w:div w:id="506556488">
      <w:bodyDiv w:val="1"/>
      <w:marLeft w:val="0"/>
      <w:marRight w:val="0"/>
      <w:marTop w:val="0"/>
      <w:marBottom w:val="0"/>
      <w:divBdr>
        <w:top w:val="none" w:sz="0" w:space="0" w:color="auto"/>
        <w:left w:val="none" w:sz="0" w:space="0" w:color="auto"/>
        <w:bottom w:val="none" w:sz="0" w:space="0" w:color="auto"/>
        <w:right w:val="none" w:sz="0" w:space="0" w:color="auto"/>
      </w:divBdr>
    </w:div>
    <w:div w:id="508756418">
      <w:bodyDiv w:val="1"/>
      <w:marLeft w:val="0"/>
      <w:marRight w:val="0"/>
      <w:marTop w:val="0"/>
      <w:marBottom w:val="0"/>
      <w:divBdr>
        <w:top w:val="none" w:sz="0" w:space="0" w:color="auto"/>
        <w:left w:val="none" w:sz="0" w:space="0" w:color="auto"/>
        <w:bottom w:val="none" w:sz="0" w:space="0" w:color="auto"/>
        <w:right w:val="none" w:sz="0" w:space="0" w:color="auto"/>
      </w:divBdr>
    </w:div>
    <w:div w:id="521628614">
      <w:bodyDiv w:val="1"/>
      <w:marLeft w:val="0"/>
      <w:marRight w:val="0"/>
      <w:marTop w:val="0"/>
      <w:marBottom w:val="0"/>
      <w:divBdr>
        <w:top w:val="none" w:sz="0" w:space="0" w:color="auto"/>
        <w:left w:val="none" w:sz="0" w:space="0" w:color="auto"/>
        <w:bottom w:val="none" w:sz="0" w:space="0" w:color="auto"/>
        <w:right w:val="none" w:sz="0" w:space="0" w:color="auto"/>
      </w:divBdr>
    </w:div>
    <w:div w:id="535432653">
      <w:bodyDiv w:val="1"/>
      <w:marLeft w:val="0"/>
      <w:marRight w:val="0"/>
      <w:marTop w:val="0"/>
      <w:marBottom w:val="0"/>
      <w:divBdr>
        <w:top w:val="none" w:sz="0" w:space="0" w:color="auto"/>
        <w:left w:val="none" w:sz="0" w:space="0" w:color="auto"/>
        <w:bottom w:val="none" w:sz="0" w:space="0" w:color="auto"/>
        <w:right w:val="none" w:sz="0" w:space="0" w:color="auto"/>
      </w:divBdr>
    </w:div>
    <w:div w:id="546071912">
      <w:bodyDiv w:val="1"/>
      <w:marLeft w:val="0"/>
      <w:marRight w:val="0"/>
      <w:marTop w:val="0"/>
      <w:marBottom w:val="0"/>
      <w:divBdr>
        <w:top w:val="none" w:sz="0" w:space="0" w:color="auto"/>
        <w:left w:val="none" w:sz="0" w:space="0" w:color="auto"/>
        <w:bottom w:val="none" w:sz="0" w:space="0" w:color="auto"/>
        <w:right w:val="none" w:sz="0" w:space="0" w:color="auto"/>
      </w:divBdr>
    </w:div>
    <w:div w:id="550194668">
      <w:bodyDiv w:val="1"/>
      <w:marLeft w:val="0"/>
      <w:marRight w:val="0"/>
      <w:marTop w:val="0"/>
      <w:marBottom w:val="0"/>
      <w:divBdr>
        <w:top w:val="none" w:sz="0" w:space="0" w:color="auto"/>
        <w:left w:val="none" w:sz="0" w:space="0" w:color="auto"/>
        <w:bottom w:val="none" w:sz="0" w:space="0" w:color="auto"/>
        <w:right w:val="none" w:sz="0" w:space="0" w:color="auto"/>
      </w:divBdr>
    </w:div>
    <w:div w:id="554126253">
      <w:bodyDiv w:val="1"/>
      <w:marLeft w:val="0"/>
      <w:marRight w:val="0"/>
      <w:marTop w:val="0"/>
      <w:marBottom w:val="0"/>
      <w:divBdr>
        <w:top w:val="none" w:sz="0" w:space="0" w:color="auto"/>
        <w:left w:val="none" w:sz="0" w:space="0" w:color="auto"/>
        <w:bottom w:val="none" w:sz="0" w:space="0" w:color="auto"/>
        <w:right w:val="none" w:sz="0" w:space="0" w:color="auto"/>
      </w:divBdr>
    </w:div>
    <w:div w:id="577982674">
      <w:bodyDiv w:val="1"/>
      <w:marLeft w:val="0"/>
      <w:marRight w:val="0"/>
      <w:marTop w:val="0"/>
      <w:marBottom w:val="0"/>
      <w:divBdr>
        <w:top w:val="none" w:sz="0" w:space="0" w:color="auto"/>
        <w:left w:val="none" w:sz="0" w:space="0" w:color="auto"/>
        <w:bottom w:val="none" w:sz="0" w:space="0" w:color="auto"/>
        <w:right w:val="none" w:sz="0" w:space="0" w:color="auto"/>
      </w:divBdr>
    </w:div>
    <w:div w:id="594362009">
      <w:bodyDiv w:val="1"/>
      <w:marLeft w:val="0"/>
      <w:marRight w:val="0"/>
      <w:marTop w:val="0"/>
      <w:marBottom w:val="0"/>
      <w:divBdr>
        <w:top w:val="none" w:sz="0" w:space="0" w:color="auto"/>
        <w:left w:val="none" w:sz="0" w:space="0" w:color="auto"/>
        <w:bottom w:val="none" w:sz="0" w:space="0" w:color="auto"/>
        <w:right w:val="none" w:sz="0" w:space="0" w:color="auto"/>
      </w:divBdr>
    </w:div>
    <w:div w:id="606738171">
      <w:bodyDiv w:val="1"/>
      <w:marLeft w:val="0"/>
      <w:marRight w:val="0"/>
      <w:marTop w:val="0"/>
      <w:marBottom w:val="0"/>
      <w:divBdr>
        <w:top w:val="none" w:sz="0" w:space="0" w:color="auto"/>
        <w:left w:val="none" w:sz="0" w:space="0" w:color="auto"/>
        <w:bottom w:val="none" w:sz="0" w:space="0" w:color="auto"/>
        <w:right w:val="none" w:sz="0" w:space="0" w:color="auto"/>
      </w:divBdr>
    </w:div>
    <w:div w:id="611598948">
      <w:bodyDiv w:val="1"/>
      <w:marLeft w:val="0"/>
      <w:marRight w:val="0"/>
      <w:marTop w:val="0"/>
      <w:marBottom w:val="0"/>
      <w:divBdr>
        <w:top w:val="none" w:sz="0" w:space="0" w:color="auto"/>
        <w:left w:val="none" w:sz="0" w:space="0" w:color="auto"/>
        <w:bottom w:val="none" w:sz="0" w:space="0" w:color="auto"/>
        <w:right w:val="none" w:sz="0" w:space="0" w:color="auto"/>
      </w:divBdr>
    </w:div>
    <w:div w:id="620767476">
      <w:bodyDiv w:val="1"/>
      <w:marLeft w:val="0"/>
      <w:marRight w:val="0"/>
      <w:marTop w:val="0"/>
      <w:marBottom w:val="0"/>
      <w:divBdr>
        <w:top w:val="none" w:sz="0" w:space="0" w:color="auto"/>
        <w:left w:val="none" w:sz="0" w:space="0" w:color="auto"/>
        <w:bottom w:val="none" w:sz="0" w:space="0" w:color="auto"/>
        <w:right w:val="none" w:sz="0" w:space="0" w:color="auto"/>
      </w:divBdr>
    </w:div>
    <w:div w:id="636691571">
      <w:bodyDiv w:val="1"/>
      <w:marLeft w:val="0"/>
      <w:marRight w:val="0"/>
      <w:marTop w:val="0"/>
      <w:marBottom w:val="0"/>
      <w:divBdr>
        <w:top w:val="none" w:sz="0" w:space="0" w:color="auto"/>
        <w:left w:val="none" w:sz="0" w:space="0" w:color="auto"/>
        <w:bottom w:val="none" w:sz="0" w:space="0" w:color="auto"/>
        <w:right w:val="none" w:sz="0" w:space="0" w:color="auto"/>
      </w:divBdr>
    </w:div>
    <w:div w:id="637102950">
      <w:bodyDiv w:val="1"/>
      <w:marLeft w:val="0"/>
      <w:marRight w:val="0"/>
      <w:marTop w:val="0"/>
      <w:marBottom w:val="0"/>
      <w:divBdr>
        <w:top w:val="none" w:sz="0" w:space="0" w:color="auto"/>
        <w:left w:val="none" w:sz="0" w:space="0" w:color="auto"/>
        <w:bottom w:val="none" w:sz="0" w:space="0" w:color="auto"/>
        <w:right w:val="none" w:sz="0" w:space="0" w:color="auto"/>
      </w:divBdr>
    </w:div>
    <w:div w:id="639307433">
      <w:bodyDiv w:val="1"/>
      <w:marLeft w:val="0"/>
      <w:marRight w:val="0"/>
      <w:marTop w:val="0"/>
      <w:marBottom w:val="0"/>
      <w:divBdr>
        <w:top w:val="none" w:sz="0" w:space="0" w:color="auto"/>
        <w:left w:val="none" w:sz="0" w:space="0" w:color="auto"/>
        <w:bottom w:val="none" w:sz="0" w:space="0" w:color="auto"/>
        <w:right w:val="none" w:sz="0" w:space="0" w:color="auto"/>
      </w:divBdr>
    </w:div>
    <w:div w:id="650058161">
      <w:bodyDiv w:val="1"/>
      <w:marLeft w:val="0"/>
      <w:marRight w:val="0"/>
      <w:marTop w:val="0"/>
      <w:marBottom w:val="0"/>
      <w:divBdr>
        <w:top w:val="none" w:sz="0" w:space="0" w:color="auto"/>
        <w:left w:val="none" w:sz="0" w:space="0" w:color="auto"/>
        <w:bottom w:val="none" w:sz="0" w:space="0" w:color="auto"/>
        <w:right w:val="none" w:sz="0" w:space="0" w:color="auto"/>
      </w:divBdr>
    </w:div>
    <w:div w:id="655912354">
      <w:bodyDiv w:val="1"/>
      <w:marLeft w:val="0"/>
      <w:marRight w:val="0"/>
      <w:marTop w:val="0"/>
      <w:marBottom w:val="0"/>
      <w:divBdr>
        <w:top w:val="none" w:sz="0" w:space="0" w:color="auto"/>
        <w:left w:val="none" w:sz="0" w:space="0" w:color="auto"/>
        <w:bottom w:val="none" w:sz="0" w:space="0" w:color="auto"/>
        <w:right w:val="none" w:sz="0" w:space="0" w:color="auto"/>
      </w:divBdr>
    </w:div>
    <w:div w:id="658969989">
      <w:bodyDiv w:val="1"/>
      <w:marLeft w:val="0"/>
      <w:marRight w:val="0"/>
      <w:marTop w:val="0"/>
      <w:marBottom w:val="0"/>
      <w:divBdr>
        <w:top w:val="none" w:sz="0" w:space="0" w:color="auto"/>
        <w:left w:val="none" w:sz="0" w:space="0" w:color="auto"/>
        <w:bottom w:val="none" w:sz="0" w:space="0" w:color="auto"/>
        <w:right w:val="none" w:sz="0" w:space="0" w:color="auto"/>
      </w:divBdr>
    </w:div>
    <w:div w:id="667904440">
      <w:bodyDiv w:val="1"/>
      <w:marLeft w:val="0"/>
      <w:marRight w:val="0"/>
      <w:marTop w:val="0"/>
      <w:marBottom w:val="0"/>
      <w:divBdr>
        <w:top w:val="none" w:sz="0" w:space="0" w:color="auto"/>
        <w:left w:val="none" w:sz="0" w:space="0" w:color="auto"/>
        <w:bottom w:val="none" w:sz="0" w:space="0" w:color="auto"/>
        <w:right w:val="none" w:sz="0" w:space="0" w:color="auto"/>
      </w:divBdr>
    </w:div>
    <w:div w:id="677386178">
      <w:bodyDiv w:val="1"/>
      <w:marLeft w:val="0"/>
      <w:marRight w:val="0"/>
      <w:marTop w:val="0"/>
      <w:marBottom w:val="0"/>
      <w:divBdr>
        <w:top w:val="none" w:sz="0" w:space="0" w:color="auto"/>
        <w:left w:val="none" w:sz="0" w:space="0" w:color="auto"/>
        <w:bottom w:val="none" w:sz="0" w:space="0" w:color="auto"/>
        <w:right w:val="none" w:sz="0" w:space="0" w:color="auto"/>
      </w:divBdr>
    </w:div>
    <w:div w:id="685180905">
      <w:bodyDiv w:val="1"/>
      <w:marLeft w:val="0"/>
      <w:marRight w:val="0"/>
      <w:marTop w:val="0"/>
      <w:marBottom w:val="0"/>
      <w:divBdr>
        <w:top w:val="none" w:sz="0" w:space="0" w:color="auto"/>
        <w:left w:val="none" w:sz="0" w:space="0" w:color="auto"/>
        <w:bottom w:val="none" w:sz="0" w:space="0" w:color="auto"/>
        <w:right w:val="none" w:sz="0" w:space="0" w:color="auto"/>
      </w:divBdr>
    </w:div>
    <w:div w:id="686298433">
      <w:bodyDiv w:val="1"/>
      <w:marLeft w:val="0"/>
      <w:marRight w:val="0"/>
      <w:marTop w:val="0"/>
      <w:marBottom w:val="0"/>
      <w:divBdr>
        <w:top w:val="none" w:sz="0" w:space="0" w:color="auto"/>
        <w:left w:val="none" w:sz="0" w:space="0" w:color="auto"/>
        <w:bottom w:val="none" w:sz="0" w:space="0" w:color="auto"/>
        <w:right w:val="none" w:sz="0" w:space="0" w:color="auto"/>
      </w:divBdr>
    </w:div>
    <w:div w:id="689573508">
      <w:bodyDiv w:val="1"/>
      <w:marLeft w:val="0"/>
      <w:marRight w:val="0"/>
      <w:marTop w:val="0"/>
      <w:marBottom w:val="0"/>
      <w:divBdr>
        <w:top w:val="none" w:sz="0" w:space="0" w:color="auto"/>
        <w:left w:val="none" w:sz="0" w:space="0" w:color="auto"/>
        <w:bottom w:val="none" w:sz="0" w:space="0" w:color="auto"/>
        <w:right w:val="none" w:sz="0" w:space="0" w:color="auto"/>
      </w:divBdr>
    </w:div>
    <w:div w:id="693924254">
      <w:bodyDiv w:val="1"/>
      <w:marLeft w:val="0"/>
      <w:marRight w:val="0"/>
      <w:marTop w:val="0"/>
      <w:marBottom w:val="0"/>
      <w:divBdr>
        <w:top w:val="none" w:sz="0" w:space="0" w:color="auto"/>
        <w:left w:val="none" w:sz="0" w:space="0" w:color="auto"/>
        <w:bottom w:val="none" w:sz="0" w:space="0" w:color="auto"/>
        <w:right w:val="none" w:sz="0" w:space="0" w:color="auto"/>
      </w:divBdr>
    </w:div>
    <w:div w:id="704671078">
      <w:bodyDiv w:val="1"/>
      <w:marLeft w:val="0"/>
      <w:marRight w:val="0"/>
      <w:marTop w:val="0"/>
      <w:marBottom w:val="0"/>
      <w:divBdr>
        <w:top w:val="none" w:sz="0" w:space="0" w:color="auto"/>
        <w:left w:val="none" w:sz="0" w:space="0" w:color="auto"/>
        <w:bottom w:val="none" w:sz="0" w:space="0" w:color="auto"/>
        <w:right w:val="none" w:sz="0" w:space="0" w:color="auto"/>
      </w:divBdr>
    </w:div>
    <w:div w:id="708339287">
      <w:bodyDiv w:val="1"/>
      <w:marLeft w:val="0"/>
      <w:marRight w:val="0"/>
      <w:marTop w:val="0"/>
      <w:marBottom w:val="0"/>
      <w:divBdr>
        <w:top w:val="none" w:sz="0" w:space="0" w:color="auto"/>
        <w:left w:val="none" w:sz="0" w:space="0" w:color="auto"/>
        <w:bottom w:val="none" w:sz="0" w:space="0" w:color="auto"/>
        <w:right w:val="none" w:sz="0" w:space="0" w:color="auto"/>
      </w:divBdr>
      <w:divsChild>
        <w:div w:id="1466312187">
          <w:marLeft w:val="547"/>
          <w:marRight w:val="0"/>
          <w:marTop w:val="0"/>
          <w:marBottom w:val="0"/>
          <w:divBdr>
            <w:top w:val="none" w:sz="0" w:space="0" w:color="auto"/>
            <w:left w:val="none" w:sz="0" w:space="0" w:color="auto"/>
            <w:bottom w:val="none" w:sz="0" w:space="0" w:color="auto"/>
            <w:right w:val="none" w:sz="0" w:space="0" w:color="auto"/>
          </w:divBdr>
        </w:div>
      </w:divsChild>
    </w:div>
    <w:div w:id="731121657">
      <w:bodyDiv w:val="1"/>
      <w:marLeft w:val="0"/>
      <w:marRight w:val="0"/>
      <w:marTop w:val="0"/>
      <w:marBottom w:val="0"/>
      <w:divBdr>
        <w:top w:val="none" w:sz="0" w:space="0" w:color="auto"/>
        <w:left w:val="none" w:sz="0" w:space="0" w:color="auto"/>
        <w:bottom w:val="none" w:sz="0" w:space="0" w:color="auto"/>
        <w:right w:val="none" w:sz="0" w:space="0" w:color="auto"/>
      </w:divBdr>
    </w:div>
    <w:div w:id="741831987">
      <w:bodyDiv w:val="1"/>
      <w:marLeft w:val="0"/>
      <w:marRight w:val="0"/>
      <w:marTop w:val="0"/>
      <w:marBottom w:val="0"/>
      <w:divBdr>
        <w:top w:val="none" w:sz="0" w:space="0" w:color="auto"/>
        <w:left w:val="none" w:sz="0" w:space="0" w:color="auto"/>
        <w:bottom w:val="none" w:sz="0" w:space="0" w:color="auto"/>
        <w:right w:val="none" w:sz="0" w:space="0" w:color="auto"/>
      </w:divBdr>
    </w:div>
    <w:div w:id="748189379">
      <w:bodyDiv w:val="1"/>
      <w:marLeft w:val="0"/>
      <w:marRight w:val="0"/>
      <w:marTop w:val="0"/>
      <w:marBottom w:val="0"/>
      <w:divBdr>
        <w:top w:val="none" w:sz="0" w:space="0" w:color="auto"/>
        <w:left w:val="none" w:sz="0" w:space="0" w:color="auto"/>
        <w:bottom w:val="none" w:sz="0" w:space="0" w:color="auto"/>
        <w:right w:val="none" w:sz="0" w:space="0" w:color="auto"/>
      </w:divBdr>
    </w:div>
    <w:div w:id="763067677">
      <w:bodyDiv w:val="1"/>
      <w:marLeft w:val="0"/>
      <w:marRight w:val="0"/>
      <w:marTop w:val="0"/>
      <w:marBottom w:val="0"/>
      <w:divBdr>
        <w:top w:val="none" w:sz="0" w:space="0" w:color="auto"/>
        <w:left w:val="none" w:sz="0" w:space="0" w:color="auto"/>
        <w:bottom w:val="none" w:sz="0" w:space="0" w:color="auto"/>
        <w:right w:val="none" w:sz="0" w:space="0" w:color="auto"/>
      </w:divBdr>
    </w:div>
    <w:div w:id="770272874">
      <w:bodyDiv w:val="1"/>
      <w:marLeft w:val="0"/>
      <w:marRight w:val="0"/>
      <w:marTop w:val="0"/>
      <w:marBottom w:val="0"/>
      <w:divBdr>
        <w:top w:val="none" w:sz="0" w:space="0" w:color="auto"/>
        <w:left w:val="none" w:sz="0" w:space="0" w:color="auto"/>
        <w:bottom w:val="none" w:sz="0" w:space="0" w:color="auto"/>
        <w:right w:val="none" w:sz="0" w:space="0" w:color="auto"/>
      </w:divBdr>
    </w:div>
    <w:div w:id="790242185">
      <w:bodyDiv w:val="1"/>
      <w:marLeft w:val="0"/>
      <w:marRight w:val="0"/>
      <w:marTop w:val="0"/>
      <w:marBottom w:val="0"/>
      <w:divBdr>
        <w:top w:val="none" w:sz="0" w:space="0" w:color="auto"/>
        <w:left w:val="none" w:sz="0" w:space="0" w:color="auto"/>
        <w:bottom w:val="none" w:sz="0" w:space="0" w:color="auto"/>
        <w:right w:val="none" w:sz="0" w:space="0" w:color="auto"/>
      </w:divBdr>
      <w:divsChild>
        <w:div w:id="1303581565">
          <w:marLeft w:val="547"/>
          <w:marRight w:val="0"/>
          <w:marTop w:val="0"/>
          <w:marBottom w:val="0"/>
          <w:divBdr>
            <w:top w:val="none" w:sz="0" w:space="0" w:color="auto"/>
            <w:left w:val="none" w:sz="0" w:space="0" w:color="auto"/>
            <w:bottom w:val="none" w:sz="0" w:space="0" w:color="auto"/>
            <w:right w:val="none" w:sz="0" w:space="0" w:color="auto"/>
          </w:divBdr>
        </w:div>
      </w:divsChild>
    </w:div>
    <w:div w:id="793058865">
      <w:bodyDiv w:val="1"/>
      <w:marLeft w:val="0"/>
      <w:marRight w:val="0"/>
      <w:marTop w:val="0"/>
      <w:marBottom w:val="0"/>
      <w:divBdr>
        <w:top w:val="none" w:sz="0" w:space="0" w:color="auto"/>
        <w:left w:val="none" w:sz="0" w:space="0" w:color="auto"/>
        <w:bottom w:val="none" w:sz="0" w:space="0" w:color="auto"/>
        <w:right w:val="none" w:sz="0" w:space="0" w:color="auto"/>
      </w:divBdr>
    </w:div>
    <w:div w:id="797798979">
      <w:bodyDiv w:val="1"/>
      <w:marLeft w:val="0"/>
      <w:marRight w:val="0"/>
      <w:marTop w:val="0"/>
      <w:marBottom w:val="0"/>
      <w:divBdr>
        <w:top w:val="none" w:sz="0" w:space="0" w:color="auto"/>
        <w:left w:val="none" w:sz="0" w:space="0" w:color="auto"/>
        <w:bottom w:val="none" w:sz="0" w:space="0" w:color="auto"/>
        <w:right w:val="none" w:sz="0" w:space="0" w:color="auto"/>
      </w:divBdr>
    </w:div>
    <w:div w:id="809983433">
      <w:bodyDiv w:val="1"/>
      <w:marLeft w:val="0"/>
      <w:marRight w:val="0"/>
      <w:marTop w:val="0"/>
      <w:marBottom w:val="0"/>
      <w:divBdr>
        <w:top w:val="none" w:sz="0" w:space="0" w:color="auto"/>
        <w:left w:val="none" w:sz="0" w:space="0" w:color="auto"/>
        <w:bottom w:val="none" w:sz="0" w:space="0" w:color="auto"/>
        <w:right w:val="none" w:sz="0" w:space="0" w:color="auto"/>
      </w:divBdr>
    </w:div>
    <w:div w:id="812989949">
      <w:bodyDiv w:val="1"/>
      <w:marLeft w:val="0"/>
      <w:marRight w:val="0"/>
      <w:marTop w:val="0"/>
      <w:marBottom w:val="0"/>
      <w:divBdr>
        <w:top w:val="none" w:sz="0" w:space="0" w:color="auto"/>
        <w:left w:val="none" w:sz="0" w:space="0" w:color="auto"/>
        <w:bottom w:val="none" w:sz="0" w:space="0" w:color="auto"/>
        <w:right w:val="none" w:sz="0" w:space="0" w:color="auto"/>
      </w:divBdr>
    </w:div>
    <w:div w:id="814834389">
      <w:bodyDiv w:val="1"/>
      <w:marLeft w:val="0"/>
      <w:marRight w:val="0"/>
      <w:marTop w:val="0"/>
      <w:marBottom w:val="0"/>
      <w:divBdr>
        <w:top w:val="none" w:sz="0" w:space="0" w:color="auto"/>
        <w:left w:val="none" w:sz="0" w:space="0" w:color="auto"/>
        <w:bottom w:val="none" w:sz="0" w:space="0" w:color="auto"/>
        <w:right w:val="none" w:sz="0" w:space="0" w:color="auto"/>
      </w:divBdr>
    </w:div>
    <w:div w:id="821654854">
      <w:bodyDiv w:val="1"/>
      <w:marLeft w:val="0"/>
      <w:marRight w:val="0"/>
      <w:marTop w:val="0"/>
      <w:marBottom w:val="0"/>
      <w:divBdr>
        <w:top w:val="none" w:sz="0" w:space="0" w:color="auto"/>
        <w:left w:val="none" w:sz="0" w:space="0" w:color="auto"/>
        <w:bottom w:val="none" w:sz="0" w:space="0" w:color="auto"/>
        <w:right w:val="none" w:sz="0" w:space="0" w:color="auto"/>
      </w:divBdr>
    </w:div>
    <w:div w:id="832337592">
      <w:bodyDiv w:val="1"/>
      <w:marLeft w:val="0"/>
      <w:marRight w:val="0"/>
      <w:marTop w:val="0"/>
      <w:marBottom w:val="0"/>
      <w:divBdr>
        <w:top w:val="none" w:sz="0" w:space="0" w:color="auto"/>
        <w:left w:val="none" w:sz="0" w:space="0" w:color="auto"/>
        <w:bottom w:val="none" w:sz="0" w:space="0" w:color="auto"/>
        <w:right w:val="none" w:sz="0" w:space="0" w:color="auto"/>
      </w:divBdr>
    </w:div>
    <w:div w:id="874463672">
      <w:bodyDiv w:val="1"/>
      <w:marLeft w:val="0"/>
      <w:marRight w:val="0"/>
      <w:marTop w:val="0"/>
      <w:marBottom w:val="0"/>
      <w:divBdr>
        <w:top w:val="none" w:sz="0" w:space="0" w:color="auto"/>
        <w:left w:val="none" w:sz="0" w:space="0" w:color="auto"/>
        <w:bottom w:val="none" w:sz="0" w:space="0" w:color="auto"/>
        <w:right w:val="none" w:sz="0" w:space="0" w:color="auto"/>
      </w:divBdr>
    </w:div>
    <w:div w:id="906574045">
      <w:bodyDiv w:val="1"/>
      <w:marLeft w:val="0"/>
      <w:marRight w:val="0"/>
      <w:marTop w:val="0"/>
      <w:marBottom w:val="0"/>
      <w:divBdr>
        <w:top w:val="none" w:sz="0" w:space="0" w:color="auto"/>
        <w:left w:val="none" w:sz="0" w:space="0" w:color="auto"/>
        <w:bottom w:val="none" w:sz="0" w:space="0" w:color="auto"/>
        <w:right w:val="none" w:sz="0" w:space="0" w:color="auto"/>
      </w:divBdr>
      <w:divsChild>
        <w:div w:id="256865227">
          <w:marLeft w:val="0"/>
          <w:marRight w:val="446"/>
          <w:marTop w:val="0"/>
          <w:marBottom w:val="0"/>
          <w:divBdr>
            <w:top w:val="none" w:sz="0" w:space="0" w:color="auto"/>
            <w:left w:val="none" w:sz="0" w:space="0" w:color="auto"/>
            <w:bottom w:val="none" w:sz="0" w:space="0" w:color="auto"/>
            <w:right w:val="none" w:sz="0" w:space="0" w:color="auto"/>
          </w:divBdr>
        </w:div>
        <w:div w:id="939609841">
          <w:marLeft w:val="0"/>
          <w:marRight w:val="446"/>
          <w:marTop w:val="0"/>
          <w:marBottom w:val="0"/>
          <w:divBdr>
            <w:top w:val="none" w:sz="0" w:space="0" w:color="auto"/>
            <w:left w:val="none" w:sz="0" w:space="0" w:color="auto"/>
            <w:bottom w:val="none" w:sz="0" w:space="0" w:color="auto"/>
            <w:right w:val="none" w:sz="0" w:space="0" w:color="auto"/>
          </w:divBdr>
        </w:div>
        <w:div w:id="1807699084">
          <w:marLeft w:val="0"/>
          <w:marRight w:val="446"/>
          <w:marTop w:val="0"/>
          <w:marBottom w:val="0"/>
          <w:divBdr>
            <w:top w:val="none" w:sz="0" w:space="0" w:color="auto"/>
            <w:left w:val="none" w:sz="0" w:space="0" w:color="auto"/>
            <w:bottom w:val="none" w:sz="0" w:space="0" w:color="auto"/>
            <w:right w:val="none" w:sz="0" w:space="0" w:color="auto"/>
          </w:divBdr>
        </w:div>
        <w:div w:id="1810974982">
          <w:marLeft w:val="0"/>
          <w:marRight w:val="446"/>
          <w:marTop w:val="0"/>
          <w:marBottom w:val="0"/>
          <w:divBdr>
            <w:top w:val="none" w:sz="0" w:space="0" w:color="auto"/>
            <w:left w:val="none" w:sz="0" w:space="0" w:color="auto"/>
            <w:bottom w:val="none" w:sz="0" w:space="0" w:color="auto"/>
            <w:right w:val="none" w:sz="0" w:space="0" w:color="auto"/>
          </w:divBdr>
        </w:div>
      </w:divsChild>
    </w:div>
    <w:div w:id="911161283">
      <w:bodyDiv w:val="1"/>
      <w:marLeft w:val="0"/>
      <w:marRight w:val="0"/>
      <w:marTop w:val="0"/>
      <w:marBottom w:val="0"/>
      <w:divBdr>
        <w:top w:val="none" w:sz="0" w:space="0" w:color="auto"/>
        <w:left w:val="none" w:sz="0" w:space="0" w:color="auto"/>
        <w:bottom w:val="none" w:sz="0" w:space="0" w:color="auto"/>
        <w:right w:val="none" w:sz="0" w:space="0" w:color="auto"/>
      </w:divBdr>
    </w:div>
    <w:div w:id="919171555">
      <w:bodyDiv w:val="1"/>
      <w:marLeft w:val="0"/>
      <w:marRight w:val="0"/>
      <w:marTop w:val="0"/>
      <w:marBottom w:val="0"/>
      <w:divBdr>
        <w:top w:val="none" w:sz="0" w:space="0" w:color="auto"/>
        <w:left w:val="none" w:sz="0" w:space="0" w:color="auto"/>
        <w:bottom w:val="none" w:sz="0" w:space="0" w:color="auto"/>
        <w:right w:val="none" w:sz="0" w:space="0" w:color="auto"/>
      </w:divBdr>
    </w:div>
    <w:div w:id="919946183">
      <w:bodyDiv w:val="1"/>
      <w:marLeft w:val="0"/>
      <w:marRight w:val="0"/>
      <w:marTop w:val="0"/>
      <w:marBottom w:val="0"/>
      <w:divBdr>
        <w:top w:val="none" w:sz="0" w:space="0" w:color="auto"/>
        <w:left w:val="none" w:sz="0" w:space="0" w:color="auto"/>
        <w:bottom w:val="none" w:sz="0" w:space="0" w:color="auto"/>
        <w:right w:val="none" w:sz="0" w:space="0" w:color="auto"/>
      </w:divBdr>
    </w:div>
    <w:div w:id="928003965">
      <w:bodyDiv w:val="1"/>
      <w:marLeft w:val="0"/>
      <w:marRight w:val="0"/>
      <w:marTop w:val="0"/>
      <w:marBottom w:val="0"/>
      <w:divBdr>
        <w:top w:val="none" w:sz="0" w:space="0" w:color="auto"/>
        <w:left w:val="none" w:sz="0" w:space="0" w:color="auto"/>
        <w:bottom w:val="none" w:sz="0" w:space="0" w:color="auto"/>
        <w:right w:val="none" w:sz="0" w:space="0" w:color="auto"/>
      </w:divBdr>
    </w:div>
    <w:div w:id="934480734">
      <w:bodyDiv w:val="1"/>
      <w:marLeft w:val="0"/>
      <w:marRight w:val="0"/>
      <w:marTop w:val="0"/>
      <w:marBottom w:val="0"/>
      <w:divBdr>
        <w:top w:val="none" w:sz="0" w:space="0" w:color="auto"/>
        <w:left w:val="none" w:sz="0" w:space="0" w:color="auto"/>
        <w:bottom w:val="none" w:sz="0" w:space="0" w:color="auto"/>
        <w:right w:val="none" w:sz="0" w:space="0" w:color="auto"/>
      </w:divBdr>
    </w:div>
    <w:div w:id="942342725">
      <w:bodyDiv w:val="1"/>
      <w:marLeft w:val="0"/>
      <w:marRight w:val="0"/>
      <w:marTop w:val="0"/>
      <w:marBottom w:val="0"/>
      <w:divBdr>
        <w:top w:val="none" w:sz="0" w:space="0" w:color="auto"/>
        <w:left w:val="none" w:sz="0" w:space="0" w:color="auto"/>
        <w:bottom w:val="none" w:sz="0" w:space="0" w:color="auto"/>
        <w:right w:val="none" w:sz="0" w:space="0" w:color="auto"/>
      </w:divBdr>
    </w:div>
    <w:div w:id="950472561">
      <w:bodyDiv w:val="1"/>
      <w:marLeft w:val="0"/>
      <w:marRight w:val="0"/>
      <w:marTop w:val="0"/>
      <w:marBottom w:val="0"/>
      <w:divBdr>
        <w:top w:val="none" w:sz="0" w:space="0" w:color="auto"/>
        <w:left w:val="none" w:sz="0" w:space="0" w:color="auto"/>
        <w:bottom w:val="none" w:sz="0" w:space="0" w:color="auto"/>
        <w:right w:val="none" w:sz="0" w:space="0" w:color="auto"/>
      </w:divBdr>
    </w:div>
    <w:div w:id="954481729">
      <w:bodyDiv w:val="1"/>
      <w:marLeft w:val="0"/>
      <w:marRight w:val="0"/>
      <w:marTop w:val="0"/>
      <w:marBottom w:val="0"/>
      <w:divBdr>
        <w:top w:val="none" w:sz="0" w:space="0" w:color="auto"/>
        <w:left w:val="none" w:sz="0" w:space="0" w:color="auto"/>
        <w:bottom w:val="none" w:sz="0" w:space="0" w:color="auto"/>
        <w:right w:val="none" w:sz="0" w:space="0" w:color="auto"/>
      </w:divBdr>
    </w:div>
    <w:div w:id="956060877">
      <w:bodyDiv w:val="1"/>
      <w:marLeft w:val="0"/>
      <w:marRight w:val="0"/>
      <w:marTop w:val="0"/>
      <w:marBottom w:val="0"/>
      <w:divBdr>
        <w:top w:val="none" w:sz="0" w:space="0" w:color="auto"/>
        <w:left w:val="none" w:sz="0" w:space="0" w:color="auto"/>
        <w:bottom w:val="none" w:sz="0" w:space="0" w:color="auto"/>
        <w:right w:val="none" w:sz="0" w:space="0" w:color="auto"/>
      </w:divBdr>
    </w:div>
    <w:div w:id="967667395">
      <w:bodyDiv w:val="1"/>
      <w:marLeft w:val="0"/>
      <w:marRight w:val="0"/>
      <w:marTop w:val="0"/>
      <w:marBottom w:val="0"/>
      <w:divBdr>
        <w:top w:val="none" w:sz="0" w:space="0" w:color="auto"/>
        <w:left w:val="none" w:sz="0" w:space="0" w:color="auto"/>
        <w:bottom w:val="none" w:sz="0" w:space="0" w:color="auto"/>
        <w:right w:val="none" w:sz="0" w:space="0" w:color="auto"/>
      </w:divBdr>
    </w:div>
    <w:div w:id="983386465">
      <w:bodyDiv w:val="1"/>
      <w:marLeft w:val="0"/>
      <w:marRight w:val="0"/>
      <w:marTop w:val="0"/>
      <w:marBottom w:val="0"/>
      <w:divBdr>
        <w:top w:val="none" w:sz="0" w:space="0" w:color="auto"/>
        <w:left w:val="none" w:sz="0" w:space="0" w:color="auto"/>
        <w:bottom w:val="none" w:sz="0" w:space="0" w:color="auto"/>
        <w:right w:val="none" w:sz="0" w:space="0" w:color="auto"/>
      </w:divBdr>
      <w:divsChild>
        <w:div w:id="398481245">
          <w:marLeft w:val="0"/>
          <w:marRight w:val="446"/>
          <w:marTop w:val="0"/>
          <w:marBottom w:val="0"/>
          <w:divBdr>
            <w:top w:val="none" w:sz="0" w:space="0" w:color="auto"/>
            <w:left w:val="none" w:sz="0" w:space="0" w:color="auto"/>
            <w:bottom w:val="none" w:sz="0" w:space="0" w:color="auto"/>
            <w:right w:val="none" w:sz="0" w:space="0" w:color="auto"/>
          </w:divBdr>
        </w:div>
        <w:div w:id="424885163">
          <w:marLeft w:val="0"/>
          <w:marRight w:val="446"/>
          <w:marTop w:val="0"/>
          <w:marBottom w:val="0"/>
          <w:divBdr>
            <w:top w:val="none" w:sz="0" w:space="0" w:color="auto"/>
            <w:left w:val="none" w:sz="0" w:space="0" w:color="auto"/>
            <w:bottom w:val="none" w:sz="0" w:space="0" w:color="auto"/>
            <w:right w:val="none" w:sz="0" w:space="0" w:color="auto"/>
          </w:divBdr>
        </w:div>
        <w:div w:id="855384230">
          <w:marLeft w:val="0"/>
          <w:marRight w:val="446"/>
          <w:marTop w:val="0"/>
          <w:marBottom w:val="0"/>
          <w:divBdr>
            <w:top w:val="none" w:sz="0" w:space="0" w:color="auto"/>
            <w:left w:val="none" w:sz="0" w:space="0" w:color="auto"/>
            <w:bottom w:val="none" w:sz="0" w:space="0" w:color="auto"/>
            <w:right w:val="none" w:sz="0" w:space="0" w:color="auto"/>
          </w:divBdr>
        </w:div>
      </w:divsChild>
    </w:div>
    <w:div w:id="987628881">
      <w:bodyDiv w:val="1"/>
      <w:marLeft w:val="0"/>
      <w:marRight w:val="0"/>
      <w:marTop w:val="0"/>
      <w:marBottom w:val="0"/>
      <w:divBdr>
        <w:top w:val="none" w:sz="0" w:space="0" w:color="auto"/>
        <w:left w:val="none" w:sz="0" w:space="0" w:color="auto"/>
        <w:bottom w:val="none" w:sz="0" w:space="0" w:color="auto"/>
        <w:right w:val="none" w:sz="0" w:space="0" w:color="auto"/>
      </w:divBdr>
    </w:div>
    <w:div w:id="989790876">
      <w:bodyDiv w:val="1"/>
      <w:marLeft w:val="0"/>
      <w:marRight w:val="0"/>
      <w:marTop w:val="0"/>
      <w:marBottom w:val="0"/>
      <w:divBdr>
        <w:top w:val="none" w:sz="0" w:space="0" w:color="auto"/>
        <w:left w:val="none" w:sz="0" w:space="0" w:color="auto"/>
        <w:bottom w:val="none" w:sz="0" w:space="0" w:color="auto"/>
        <w:right w:val="none" w:sz="0" w:space="0" w:color="auto"/>
      </w:divBdr>
    </w:div>
    <w:div w:id="999114881">
      <w:bodyDiv w:val="1"/>
      <w:marLeft w:val="0"/>
      <w:marRight w:val="0"/>
      <w:marTop w:val="0"/>
      <w:marBottom w:val="0"/>
      <w:divBdr>
        <w:top w:val="none" w:sz="0" w:space="0" w:color="auto"/>
        <w:left w:val="none" w:sz="0" w:space="0" w:color="auto"/>
        <w:bottom w:val="none" w:sz="0" w:space="0" w:color="auto"/>
        <w:right w:val="none" w:sz="0" w:space="0" w:color="auto"/>
      </w:divBdr>
    </w:div>
    <w:div w:id="1008143005">
      <w:bodyDiv w:val="1"/>
      <w:marLeft w:val="0"/>
      <w:marRight w:val="0"/>
      <w:marTop w:val="0"/>
      <w:marBottom w:val="0"/>
      <w:divBdr>
        <w:top w:val="none" w:sz="0" w:space="0" w:color="auto"/>
        <w:left w:val="none" w:sz="0" w:space="0" w:color="auto"/>
        <w:bottom w:val="none" w:sz="0" w:space="0" w:color="auto"/>
        <w:right w:val="none" w:sz="0" w:space="0" w:color="auto"/>
      </w:divBdr>
    </w:div>
    <w:div w:id="1009868977">
      <w:bodyDiv w:val="1"/>
      <w:marLeft w:val="0"/>
      <w:marRight w:val="0"/>
      <w:marTop w:val="0"/>
      <w:marBottom w:val="0"/>
      <w:divBdr>
        <w:top w:val="none" w:sz="0" w:space="0" w:color="auto"/>
        <w:left w:val="none" w:sz="0" w:space="0" w:color="auto"/>
        <w:bottom w:val="none" w:sz="0" w:space="0" w:color="auto"/>
        <w:right w:val="none" w:sz="0" w:space="0" w:color="auto"/>
      </w:divBdr>
    </w:div>
    <w:div w:id="1010063355">
      <w:bodyDiv w:val="1"/>
      <w:marLeft w:val="0"/>
      <w:marRight w:val="0"/>
      <w:marTop w:val="0"/>
      <w:marBottom w:val="0"/>
      <w:divBdr>
        <w:top w:val="none" w:sz="0" w:space="0" w:color="auto"/>
        <w:left w:val="none" w:sz="0" w:space="0" w:color="auto"/>
        <w:bottom w:val="none" w:sz="0" w:space="0" w:color="auto"/>
        <w:right w:val="none" w:sz="0" w:space="0" w:color="auto"/>
      </w:divBdr>
    </w:div>
    <w:div w:id="1016688385">
      <w:bodyDiv w:val="1"/>
      <w:marLeft w:val="0"/>
      <w:marRight w:val="0"/>
      <w:marTop w:val="0"/>
      <w:marBottom w:val="0"/>
      <w:divBdr>
        <w:top w:val="none" w:sz="0" w:space="0" w:color="auto"/>
        <w:left w:val="none" w:sz="0" w:space="0" w:color="auto"/>
        <w:bottom w:val="none" w:sz="0" w:space="0" w:color="auto"/>
        <w:right w:val="none" w:sz="0" w:space="0" w:color="auto"/>
      </w:divBdr>
    </w:div>
    <w:div w:id="1043287495">
      <w:bodyDiv w:val="1"/>
      <w:marLeft w:val="0"/>
      <w:marRight w:val="0"/>
      <w:marTop w:val="0"/>
      <w:marBottom w:val="0"/>
      <w:divBdr>
        <w:top w:val="none" w:sz="0" w:space="0" w:color="auto"/>
        <w:left w:val="none" w:sz="0" w:space="0" w:color="auto"/>
        <w:bottom w:val="none" w:sz="0" w:space="0" w:color="auto"/>
        <w:right w:val="none" w:sz="0" w:space="0" w:color="auto"/>
      </w:divBdr>
    </w:div>
    <w:div w:id="1054279240">
      <w:bodyDiv w:val="1"/>
      <w:marLeft w:val="0"/>
      <w:marRight w:val="0"/>
      <w:marTop w:val="0"/>
      <w:marBottom w:val="0"/>
      <w:divBdr>
        <w:top w:val="none" w:sz="0" w:space="0" w:color="auto"/>
        <w:left w:val="none" w:sz="0" w:space="0" w:color="auto"/>
        <w:bottom w:val="none" w:sz="0" w:space="0" w:color="auto"/>
        <w:right w:val="none" w:sz="0" w:space="0" w:color="auto"/>
      </w:divBdr>
    </w:div>
    <w:div w:id="1057360067">
      <w:bodyDiv w:val="1"/>
      <w:marLeft w:val="0"/>
      <w:marRight w:val="0"/>
      <w:marTop w:val="0"/>
      <w:marBottom w:val="0"/>
      <w:divBdr>
        <w:top w:val="none" w:sz="0" w:space="0" w:color="auto"/>
        <w:left w:val="none" w:sz="0" w:space="0" w:color="auto"/>
        <w:bottom w:val="none" w:sz="0" w:space="0" w:color="auto"/>
        <w:right w:val="none" w:sz="0" w:space="0" w:color="auto"/>
      </w:divBdr>
    </w:div>
    <w:div w:id="1058281430">
      <w:bodyDiv w:val="1"/>
      <w:marLeft w:val="0"/>
      <w:marRight w:val="0"/>
      <w:marTop w:val="0"/>
      <w:marBottom w:val="0"/>
      <w:divBdr>
        <w:top w:val="none" w:sz="0" w:space="0" w:color="auto"/>
        <w:left w:val="none" w:sz="0" w:space="0" w:color="auto"/>
        <w:bottom w:val="none" w:sz="0" w:space="0" w:color="auto"/>
        <w:right w:val="none" w:sz="0" w:space="0" w:color="auto"/>
      </w:divBdr>
    </w:div>
    <w:div w:id="1081103856">
      <w:bodyDiv w:val="1"/>
      <w:marLeft w:val="0"/>
      <w:marRight w:val="0"/>
      <w:marTop w:val="0"/>
      <w:marBottom w:val="0"/>
      <w:divBdr>
        <w:top w:val="none" w:sz="0" w:space="0" w:color="auto"/>
        <w:left w:val="none" w:sz="0" w:space="0" w:color="auto"/>
        <w:bottom w:val="none" w:sz="0" w:space="0" w:color="auto"/>
        <w:right w:val="none" w:sz="0" w:space="0" w:color="auto"/>
      </w:divBdr>
    </w:div>
    <w:div w:id="1089160636">
      <w:bodyDiv w:val="1"/>
      <w:marLeft w:val="0"/>
      <w:marRight w:val="0"/>
      <w:marTop w:val="0"/>
      <w:marBottom w:val="0"/>
      <w:divBdr>
        <w:top w:val="none" w:sz="0" w:space="0" w:color="auto"/>
        <w:left w:val="none" w:sz="0" w:space="0" w:color="auto"/>
        <w:bottom w:val="none" w:sz="0" w:space="0" w:color="auto"/>
        <w:right w:val="none" w:sz="0" w:space="0" w:color="auto"/>
      </w:divBdr>
    </w:div>
    <w:div w:id="1093355023">
      <w:bodyDiv w:val="1"/>
      <w:marLeft w:val="0"/>
      <w:marRight w:val="0"/>
      <w:marTop w:val="0"/>
      <w:marBottom w:val="0"/>
      <w:divBdr>
        <w:top w:val="none" w:sz="0" w:space="0" w:color="auto"/>
        <w:left w:val="none" w:sz="0" w:space="0" w:color="auto"/>
        <w:bottom w:val="none" w:sz="0" w:space="0" w:color="auto"/>
        <w:right w:val="none" w:sz="0" w:space="0" w:color="auto"/>
      </w:divBdr>
    </w:div>
    <w:div w:id="1107458142">
      <w:bodyDiv w:val="1"/>
      <w:marLeft w:val="0"/>
      <w:marRight w:val="0"/>
      <w:marTop w:val="0"/>
      <w:marBottom w:val="0"/>
      <w:divBdr>
        <w:top w:val="none" w:sz="0" w:space="0" w:color="auto"/>
        <w:left w:val="none" w:sz="0" w:space="0" w:color="auto"/>
        <w:bottom w:val="none" w:sz="0" w:space="0" w:color="auto"/>
        <w:right w:val="none" w:sz="0" w:space="0" w:color="auto"/>
      </w:divBdr>
    </w:div>
    <w:div w:id="1110277342">
      <w:bodyDiv w:val="1"/>
      <w:marLeft w:val="0"/>
      <w:marRight w:val="0"/>
      <w:marTop w:val="0"/>
      <w:marBottom w:val="0"/>
      <w:divBdr>
        <w:top w:val="none" w:sz="0" w:space="0" w:color="auto"/>
        <w:left w:val="none" w:sz="0" w:space="0" w:color="auto"/>
        <w:bottom w:val="none" w:sz="0" w:space="0" w:color="auto"/>
        <w:right w:val="none" w:sz="0" w:space="0" w:color="auto"/>
      </w:divBdr>
    </w:div>
    <w:div w:id="1116756952">
      <w:bodyDiv w:val="1"/>
      <w:marLeft w:val="0"/>
      <w:marRight w:val="0"/>
      <w:marTop w:val="0"/>
      <w:marBottom w:val="0"/>
      <w:divBdr>
        <w:top w:val="none" w:sz="0" w:space="0" w:color="auto"/>
        <w:left w:val="none" w:sz="0" w:space="0" w:color="auto"/>
        <w:bottom w:val="none" w:sz="0" w:space="0" w:color="auto"/>
        <w:right w:val="none" w:sz="0" w:space="0" w:color="auto"/>
      </w:divBdr>
    </w:div>
    <w:div w:id="1119833488">
      <w:bodyDiv w:val="1"/>
      <w:marLeft w:val="0"/>
      <w:marRight w:val="0"/>
      <w:marTop w:val="0"/>
      <w:marBottom w:val="0"/>
      <w:divBdr>
        <w:top w:val="none" w:sz="0" w:space="0" w:color="auto"/>
        <w:left w:val="none" w:sz="0" w:space="0" w:color="auto"/>
        <w:bottom w:val="none" w:sz="0" w:space="0" w:color="auto"/>
        <w:right w:val="none" w:sz="0" w:space="0" w:color="auto"/>
      </w:divBdr>
    </w:div>
    <w:div w:id="1123814965">
      <w:bodyDiv w:val="1"/>
      <w:marLeft w:val="0"/>
      <w:marRight w:val="0"/>
      <w:marTop w:val="0"/>
      <w:marBottom w:val="0"/>
      <w:divBdr>
        <w:top w:val="none" w:sz="0" w:space="0" w:color="auto"/>
        <w:left w:val="none" w:sz="0" w:space="0" w:color="auto"/>
        <w:bottom w:val="none" w:sz="0" w:space="0" w:color="auto"/>
        <w:right w:val="none" w:sz="0" w:space="0" w:color="auto"/>
      </w:divBdr>
    </w:div>
    <w:div w:id="1124079083">
      <w:bodyDiv w:val="1"/>
      <w:marLeft w:val="0"/>
      <w:marRight w:val="0"/>
      <w:marTop w:val="0"/>
      <w:marBottom w:val="0"/>
      <w:divBdr>
        <w:top w:val="none" w:sz="0" w:space="0" w:color="auto"/>
        <w:left w:val="none" w:sz="0" w:space="0" w:color="auto"/>
        <w:bottom w:val="none" w:sz="0" w:space="0" w:color="auto"/>
        <w:right w:val="none" w:sz="0" w:space="0" w:color="auto"/>
      </w:divBdr>
    </w:div>
    <w:div w:id="1126319274">
      <w:bodyDiv w:val="1"/>
      <w:marLeft w:val="0"/>
      <w:marRight w:val="0"/>
      <w:marTop w:val="0"/>
      <w:marBottom w:val="0"/>
      <w:divBdr>
        <w:top w:val="none" w:sz="0" w:space="0" w:color="auto"/>
        <w:left w:val="none" w:sz="0" w:space="0" w:color="auto"/>
        <w:bottom w:val="none" w:sz="0" w:space="0" w:color="auto"/>
        <w:right w:val="none" w:sz="0" w:space="0" w:color="auto"/>
      </w:divBdr>
    </w:div>
    <w:div w:id="1131896956">
      <w:bodyDiv w:val="1"/>
      <w:marLeft w:val="0"/>
      <w:marRight w:val="0"/>
      <w:marTop w:val="0"/>
      <w:marBottom w:val="0"/>
      <w:divBdr>
        <w:top w:val="none" w:sz="0" w:space="0" w:color="auto"/>
        <w:left w:val="none" w:sz="0" w:space="0" w:color="auto"/>
        <w:bottom w:val="none" w:sz="0" w:space="0" w:color="auto"/>
        <w:right w:val="none" w:sz="0" w:space="0" w:color="auto"/>
      </w:divBdr>
    </w:div>
    <w:div w:id="1147208010">
      <w:bodyDiv w:val="1"/>
      <w:marLeft w:val="0"/>
      <w:marRight w:val="0"/>
      <w:marTop w:val="0"/>
      <w:marBottom w:val="0"/>
      <w:divBdr>
        <w:top w:val="none" w:sz="0" w:space="0" w:color="auto"/>
        <w:left w:val="none" w:sz="0" w:space="0" w:color="auto"/>
        <w:bottom w:val="none" w:sz="0" w:space="0" w:color="auto"/>
        <w:right w:val="none" w:sz="0" w:space="0" w:color="auto"/>
      </w:divBdr>
    </w:div>
    <w:div w:id="1149051598">
      <w:bodyDiv w:val="1"/>
      <w:marLeft w:val="0"/>
      <w:marRight w:val="0"/>
      <w:marTop w:val="0"/>
      <w:marBottom w:val="0"/>
      <w:divBdr>
        <w:top w:val="none" w:sz="0" w:space="0" w:color="auto"/>
        <w:left w:val="none" w:sz="0" w:space="0" w:color="auto"/>
        <w:bottom w:val="none" w:sz="0" w:space="0" w:color="auto"/>
        <w:right w:val="none" w:sz="0" w:space="0" w:color="auto"/>
      </w:divBdr>
    </w:div>
    <w:div w:id="1149252977">
      <w:bodyDiv w:val="1"/>
      <w:marLeft w:val="0"/>
      <w:marRight w:val="0"/>
      <w:marTop w:val="0"/>
      <w:marBottom w:val="0"/>
      <w:divBdr>
        <w:top w:val="none" w:sz="0" w:space="0" w:color="auto"/>
        <w:left w:val="none" w:sz="0" w:space="0" w:color="auto"/>
        <w:bottom w:val="none" w:sz="0" w:space="0" w:color="auto"/>
        <w:right w:val="none" w:sz="0" w:space="0" w:color="auto"/>
      </w:divBdr>
    </w:div>
    <w:div w:id="1152330941">
      <w:bodyDiv w:val="1"/>
      <w:marLeft w:val="0"/>
      <w:marRight w:val="0"/>
      <w:marTop w:val="0"/>
      <w:marBottom w:val="0"/>
      <w:divBdr>
        <w:top w:val="none" w:sz="0" w:space="0" w:color="auto"/>
        <w:left w:val="none" w:sz="0" w:space="0" w:color="auto"/>
        <w:bottom w:val="none" w:sz="0" w:space="0" w:color="auto"/>
        <w:right w:val="none" w:sz="0" w:space="0" w:color="auto"/>
      </w:divBdr>
    </w:div>
    <w:div w:id="1173688534">
      <w:bodyDiv w:val="1"/>
      <w:marLeft w:val="0"/>
      <w:marRight w:val="0"/>
      <w:marTop w:val="0"/>
      <w:marBottom w:val="0"/>
      <w:divBdr>
        <w:top w:val="none" w:sz="0" w:space="0" w:color="auto"/>
        <w:left w:val="none" w:sz="0" w:space="0" w:color="auto"/>
        <w:bottom w:val="none" w:sz="0" w:space="0" w:color="auto"/>
        <w:right w:val="none" w:sz="0" w:space="0" w:color="auto"/>
      </w:divBdr>
    </w:div>
    <w:div w:id="1178082284">
      <w:bodyDiv w:val="1"/>
      <w:marLeft w:val="0"/>
      <w:marRight w:val="0"/>
      <w:marTop w:val="0"/>
      <w:marBottom w:val="0"/>
      <w:divBdr>
        <w:top w:val="none" w:sz="0" w:space="0" w:color="auto"/>
        <w:left w:val="none" w:sz="0" w:space="0" w:color="auto"/>
        <w:bottom w:val="none" w:sz="0" w:space="0" w:color="auto"/>
        <w:right w:val="none" w:sz="0" w:space="0" w:color="auto"/>
      </w:divBdr>
    </w:div>
    <w:div w:id="1179003083">
      <w:bodyDiv w:val="1"/>
      <w:marLeft w:val="0"/>
      <w:marRight w:val="0"/>
      <w:marTop w:val="0"/>
      <w:marBottom w:val="0"/>
      <w:divBdr>
        <w:top w:val="none" w:sz="0" w:space="0" w:color="auto"/>
        <w:left w:val="none" w:sz="0" w:space="0" w:color="auto"/>
        <w:bottom w:val="none" w:sz="0" w:space="0" w:color="auto"/>
        <w:right w:val="none" w:sz="0" w:space="0" w:color="auto"/>
      </w:divBdr>
    </w:div>
    <w:div w:id="1195189685">
      <w:bodyDiv w:val="1"/>
      <w:marLeft w:val="0"/>
      <w:marRight w:val="0"/>
      <w:marTop w:val="0"/>
      <w:marBottom w:val="0"/>
      <w:divBdr>
        <w:top w:val="none" w:sz="0" w:space="0" w:color="auto"/>
        <w:left w:val="none" w:sz="0" w:space="0" w:color="auto"/>
        <w:bottom w:val="none" w:sz="0" w:space="0" w:color="auto"/>
        <w:right w:val="none" w:sz="0" w:space="0" w:color="auto"/>
      </w:divBdr>
    </w:div>
    <w:div w:id="1199004036">
      <w:bodyDiv w:val="1"/>
      <w:marLeft w:val="0"/>
      <w:marRight w:val="0"/>
      <w:marTop w:val="0"/>
      <w:marBottom w:val="0"/>
      <w:divBdr>
        <w:top w:val="none" w:sz="0" w:space="0" w:color="auto"/>
        <w:left w:val="none" w:sz="0" w:space="0" w:color="auto"/>
        <w:bottom w:val="none" w:sz="0" w:space="0" w:color="auto"/>
        <w:right w:val="none" w:sz="0" w:space="0" w:color="auto"/>
      </w:divBdr>
    </w:div>
    <w:div w:id="1200163642">
      <w:bodyDiv w:val="1"/>
      <w:marLeft w:val="0"/>
      <w:marRight w:val="0"/>
      <w:marTop w:val="0"/>
      <w:marBottom w:val="0"/>
      <w:divBdr>
        <w:top w:val="none" w:sz="0" w:space="0" w:color="auto"/>
        <w:left w:val="none" w:sz="0" w:space="0" w:color="auto"/>
        <w:bottom w:val="none" w:sz="0" w:space="0" w:color="auto"/>
        <w:right w:val="none" w:sz="0" w:space="0" w:color="auto"/>
      </w:divBdr>
    </w:div>
    <w:div w:id="1200313423">
      <w:bodyDiv w:val="1"/>
      <w:marLeft w:val="0"/>
      <w:marRight w:val="0"/>
      <w:marTop w:val="0"/>
      <w:marBottom w:val="0"/>
      <w:divBdr>
        <w:top w:val="none" w:sz="0" w:space="0" w:color="auto"/>
        <w:left w:val="none" w:sz="0" w:space="0" w:color="auto"/>
        <w:bottom w:val="none" w:sz="0" w:space="0" w:color="auto"/>
        <w:right w:val="none" w:sz="0" w:space="0" w:color="auto"/>
      </w:divBdr>
    </w:div>
    <w:div w:id="1205752520">
      <w:bodyDiv w:val="1"/>
      <w:marLeft w:val="0"/>
      <w:marRight w:val="0"/>
      <w:marTop w:val="0"/>
      <w:marBottom w:val="0"/>
      <w:divBdr>
        <w:top w:val="none" w:sz="0" w:space="0" w:color="auto"/>
        <w:left w:val="none" w:sz="0" w:space="0" w:color="auto"/>
        <w:bottom w:val="none" w:sz="0" w:space="0" w:color="auto"/>
        <w:right w:val="none" w:sz="0" w:space="0" w:color="auto"/>
      </w:divBdr>
    </w:div>
    <w:div w:id="1206452925">
      <w:bodyDiv w:val="1"/>
      <w:marLeft w:val="0"/>
      <w:marRight w:val="0"/>
      <w:marTop w:val="0"/>
      <w:marBottom w:val="0"/>
      <w:divBdr>
        <w:top w:val="none" w:sz="0" w:space="0" w:color="auto"/>
        <w:left w:val="none" w:sz="0" w:space="0" w:color="auto"/>
        <w:bottom w:val="none" w:sz="0" w:space="0" w:color="auto"/>
        <w:right w:val="none" w:sz="0" w:space="0" w:color="auto"/>
      </w:divBdr>
    </w:div>
    <w:div w:id="1224027905">
      <w:bodyDiv w:val="1"/>
      <w:marLeft w:val="0"/>
      <w:marRight w:val="0"/>
      <w:marTop w:val="0"/>
      <w:marBottom w:val="0"/>
      <w:divBdr>
        <w:top w:val="none" w:sz="0" w:space="0" w:color="auto"/>
        <w:left w:val="none" w:sz="0" w:space="0" w:color="auto"/>
        <w:bottom w:val="none" w:sz="0" w:space="0" w:color="auto"/>
        <w:right w:val="none" w:sz="0" w:space="0" w:color="auto"/>
      </w:divBdr>
    </w:div>
    <w:div w:id="1230071070">
      <w:bodyDiv w:val="1"/>
      <w:marLeft w:val="0"/>
      <w:marRight w:val="0"/>
      <w:marTop w:val="0"/>
      <w:marBottom w:val="0"/>
      <w:divBdr>
        <w:top w:val="none" w:sz="0" w:space="0" w:color="auto"/>
        <w:left w:val="none" w:sz="0" w:space="0" w:color="auto"/>
        <w:bottom w:val="none" w:sz="0" w:space="0" w:color="auto"/>
        <w:right w:val="none" w:sz="0" w:space="0" w:color="auto"/>
      </w:divBdr>
    </w:div>
    <w:div w:id="1244415462">
      <w:bodyDiv w:val="1"/>
      <w:marLeft w:val="0"/>
      <w:marRight w:val="0"/>
      <w:marTop w:val="0"/>
      <w:marBottom w:val="0"/>
      <w:divBdr>
        <w:top w:val="none" w:sz="0" w:space="0" w:color="auto"/>
        <w:left w:val="none" w:sz="0" w:space="0" w:color="auto"/>
        <w:bottom w:val="none" w:sz="0" w:space="0" w:color="auto"/>
        <w:right w:val="none" w:sz="0" w:space="0" w:color="auto"/>
      </w:divBdr>
    </w:div>
    <w:div w:id="1245264604">
      <w:bodyDiv w:val="1"/>
      <w:marLeft w:val="0"/>
      <w:marRight w:val="0"/>
      <w:marTop w:val="0"/>
      <w:marBottom w:val="0"/>
      <w:divBdr>
        <w:top w:val="none" w:sz="0" w:space="0" w:color="auto"/>
        <w:left w:val="none" w:sz="0" w:space="0" w:color="auto"/>
        <w:bottom w:val="none" w:sz="0" w:space="0" w:color="auto"/>
        <w:right w:val="none" w:sz="0" w:space="0" w:color="auto"/>
      </w:divBdr>
    </w:div>
    <w:div w:id="1247424100">
      <w:bodyDiv w:val="1"/>
      <w:marLeft w:val="0"/>
      <w:marRight w:val="0"/>
      <w:marTop w:val="0"/>
      <w:marBottom w:val="0"/>
      <w:divBdr>
        <w:top w:val="none" w:sz="0" w:space="0" w:color="auto"/>
        <w:left w:val="none" w:sz="0" w:space="0" w:color="auto"/>
        <w:bottom w:val="none" w:sz="0" w:space="0" w:color="auto"/>
        <w:right w:val="none" w:sz="0" w:space="0" w:color="auto"/>
      </w:divBdr>
      <w:divsChild>
        <w:div w:id="1336345886">
          <w:marLeft w:val="547"/>
          <w:marRight w:val="0"/>
          <w:marTop w:val="0"/>
          <w:marBottom w:val="0"/>
          <w:divBdr>
            <w:top w:val="none" w:sz="0" w:space="0" w:color="auto"/>
            <w:left w:val="none" w:sz="0" w:space="0" w:color="auto"/>
            <w:bottom w:val="none" w:sz="0" w:space="0" w:color="auto"/>
            <w:right w:val="none" w:sz="0" w:space="0" w:color="auto"/>
          </w:divBdr>
        </w:div>
      </w:divsChild>
    </w:div>
    <w:div w:id="1250506074">
      <w:bodyDiv w:val="1"/>
      <w:marLeft w:val="0"/>
      <w:marRight w:val="0"/>
      <w:marTop w:val="0"/>
      <w:marBottom w:val="0"/>
      <w:divBdr>
        <w:top w:val="none" w:sz="0" w:space="0" w:color="auto"/>
        <w:left w:val="none" w:sz="0" w:space="0" w:color="auto"/>
        <w:bottom w:val="none" w:sz="0" w:space="0" w:color="auto"/>
        <w:right w:val="none" w:sz="0" w:space="0" w:color="auto"/>
      </w:divBdr>
    </w:div>
    <w:div w:id="1260142590">
      <w:bodyDiv w:val="1"/>
      <w:marLeft w:val="0"/>
      <w:marRight w:val="0"/>
      <w:marTop w:val="0"/>
      <w:marBottom w:val="0"/>
      <w:divBdr>
        <w:top w:val="none" w:sz="0" w:space="0" w:color="auto"/>
        <w:left w:val="none" w:sz="0" w:space="0" w:color="auto"/>
        <w:bottom w:val="none" w:sz="0" w:space="0" w:color="auto"/>
        <w:right w:val="none" w:sz="0" w:space="0" w:color="auto"/>
      </w:divBdr>
    </w:div>
    <w:div w:id="1266110171">
      <w:bodyDiv w:val="1"/>
      <w:marLeft w:val="0"/>
      <w:marRight w:val="0"/>
      <w:marTop w:val="0"/>
      <w:marBottom w:val="0"/>
      <w:divBdr>
        <w:top w:val="none" w:sz="0" w:space="0" w:color="auto"/>
        <w:left w:val="none" w:sz="0" w:space="0" w:color="auto"/>
        <w:bottom w:val="none" w:sz="0" w:space="0" w:color="auto"/>
        <w:right w:val="none" w:sz="0" w:space="0" w:color="auto"/>
      </w:divBdr>
    </w:div>
    <w:div w:id="1292519834">
      <w:bodyDiv w:val="1"/>
      <w:marLeft w:val="0"/>
      <w:marRight w:val="0"/>
      <w:marTop w:val="0"/>
      <w:marBottom w:val="0"/>
      <w:divBdr>
        <w:top w:val="none" w:sz="0" w:space="0" w:color="auto"/>
        <w:left w:val="none" w:sz="0" w:space="0" w:color="auto"/>
        <w:bottom w:val="none" w:sz="0" w:space="0" w:color="auto"/>
        <w:right w:val="none" w:sz="0" w:space="0" w:color="auto"/>
      </w:divBdr>
    </w:div>
    <w:div w:id="1305504681">
      <w:bodyDiv w:val="1"/>
      <w:marLeft w:val="0"/>
      <w:marRight w:val="0"/>
      <w:marTop w:val="0"/>
      <w:marBottom w:val="0"/>
      <w:divBdr>
        <w:top w:val="none" w:sz="0" w:space="0" w:color="auto"/>
        <w:left w:val="none" w:sz="0" w:space="0" w:color="auto"/>
        <w:bottom w:val="none" w:sz="0" w:space="0" w:color="auto"/>
        <w:right w:val="none" w:sz="0" w:space="0" w:color="auto"/>
      </w:divBdr>
    </w:div>
    <w:div w:id="1318724767">
      <w:bodyDiv w:val="1"/>
      <w:marLeft w:val="0"/>
      <w:marRight w:val="0"/>
      <w:marTop w:val="0"/>
      <w:marBottom w:val="0"/>
      <w:divBdr>
        <w:top w:val="none" w:sz="0" w:space="0" w:color="auto"/>
        <w:left w:val="none" w:sz="0" w:space="0" w:color="auto"/>
        <w:bottom w:val="none" w:sz="0" w:space="0" w:color="auto"/>
        <w:right w:val="none" w:sz="0" w:space="0" w:color="auto"/>
      </w:divBdr>
    </w:div>
    <w:div w:id="1328166920">
      <w:bodyDiv w:val="1"/>
      <w:marLeft w:val="0"/>
      <w:marRight w:val="0"/>
      <w:marTop w:val="0"/>
      <w:marBottom w:val="0"/>
      <w:divBdr>
        <w:top w:val="none" w:sz="0" w:space="0" w:color="auto"/>
        <w:left w:val="none" w:sz="0" w:space="0" w:color="auto"/>
        <w:bottom w:val="none" w:sz="0" w:space="0" w:color="auto"/>
        <w:right w:val="none" w:sz="0" w:space="0" w:color="auto"/>
      </w:divBdr>
    </w:div>
    <w:div w:id="1339885095">
      <w:bodyDiv w:val="1"/>
      <w:marLeft w:val="0"/>
      <w:marRight w:val="0"/>
      <w:marTop w:val="0"/>
      <w:marBottom w:val="0"/>
      <w:divBdr>
        <w:top w:val="none" w:sz="0" w:space="0" w:color="auto"/>
        <w:left w:val="none" w:sz="0" w:space="0" w:color="auto"/>
        <w:bottom w:val="none" w:sz="0" w:space="0" w:color="auto"/>
        <w:right w:val="none" w:sz="0" w:space="0" w:color="auto"/>
      </w:divBdr>
    </w:div>
    <w:div w:id="1350790866">
      <w:bodyDiv w:val="1"/>
      <w:marLeft w:val="0"/>
      <w:marRight w:val="0"/>
      <w:marTop w:val="0"/>
      <w:marBottom w:val="0"/>
      <w:divBdr>
        <w:top w:val="none" w:sz="0" w:space="0" w:color="auto"/>
        <w:left w:val="none" w:sz="0" w:space="0" w:color="auto"/>
        <w:bottom w:val="none" w:sz="0" w:space="0" w:color="auto"/>
        <w:right w:val="none" w:sz="0" w:space="0" w:color="auto"/>
      </w:divBdr>
    </w:div>
    <w:div w:id="1360275960">
      <w:bodyDiv w:val="1"/>
      <w:marLeft w:val="0"/>
      <w:marRight w:val="0"/>
      <w:marTop w:val="0"/>
      <w:marBottom w:val="0"/>
      <w:divBdr>
        <w:top w:val="none" w:sz="0" w:space="0" w:color="auto"/>
        <w:left w:val="none" w:sz="0" w:space="0" w:color="auto"/>
        <w:bottom w:val="none" w:sz="0" w:space="0" w:color="auto"/>
        <w:right w:val="none" w:sz="0" w:space="0" w:color="auto"/>
      </w:divBdr>
      <w:divsChild>
        <w:div w:id="1209494421">
          <w:marLeft w:val="0"/>
          <w:marRight w:val="547"/>
          <w:marTop w:val="0"/>
          <w:marBottom w:val="0"/>
          <w:divBdr>
            <w:top w:val="none" w:sz="0" w:space="0" w:color="auto"/>
            <w:left w:val="none" w:sz="0" w:space="0" w:color="auto"/>
            <w:bottom w:val="none" w:sz="0" w:space="0" w:color="auto"/>
            <w:right w:val="none" w:sz="0" w:space="0" w:color="auto"/>
          </w:divBdr>
        </w:div>
      </w:divsChild>
    </w:div>
    <w:div w:id="1360351481">
      <w:bodyDiv w:val="1"/>
      <w:marLeft w:val="0"/>
      <w:marRight w:val="0"/>
      <w:marTop w:val="0"/>
      <w:marBottom w:val="0"/>
      <w:divBdr>
        <w:top w:val="none" w:sz="0" w:space="0" w:color="auto"/>
        <w:left w:val="none" w:sz="0" w:space="0" w:color="auto"/>
        <w:bottom w:val="none" w:sz="0" w:space="0" w:color="auto"/>
        <w:right w:val="none" w:sz="0" w:space="0" w:color="auto"/>
      </w:divBdr>
    </w:div>
    <w:div w:id="1363627329">
      <w:bodyDiv w:val="1"/>
      <w:marLeft w:val="0"/>
      <w:marRight w:val="0"/>
      <w:marTop w:val="0"/>
      <w:marBottom w:val="0"/>
      <w:divBdr>
        <w:top w:val="none" w:sz="0" w:space="0" w:color="auto"/>
        <w:left w:val="none" w:sz="0" w:space="0" w:color="auto"/>
        <w:bottom w:val="none" w:sz="0" w:space="0" w:color="auto"/>
        <w:right w:val="none" w:sz="0" w:space="0" w:color="auto"/>
      </w:divBdr>
    </w:div>
    <w:div w:id="1374311393">
      <w:bodyDiv w:val="1"/>
      <w:marLeft w:val="0"/>
      <w:marRight w:val="0"/>
      <w:marTop w:val="0"/>
      <w:marBottom w:val="0"/>
      <w:divBdr>
        <w:top w:val="none" w:sz="0" w:space="0" w:color="auto"/>
        <w:left w:val="none" w:sz="0" w:space="0" w:color="auto"/>
        <w:bottom w:val="none" w:sz="0" w:space="0" w:color="auto"/>
        <w:right w:val="none" w:sz="0" w:space="0" w:color="auto"/>
      </w:divBdr>
    </w:div>
    <w:div w:id="1382244510">
      <w:bodyDiv w:val="1"/>
      <w:marLeft w:val="0"/>
      <w:marRight w:val="0"/>
      <w:marTop w:val="0"/>
      <w:marBottom w:val="0"/>
      <w:divBdr>
        <w:top w:val="none" w:sz="0" w:space="0" w:color="auto"/>
        <w:left w:val="none" w:sz="0" w:space="0" w:color="auto"/>
        <w:bottom w:val="none" w:sz="0" w:space="0" w:color="auto"/>
        <w:right w:val="none" w:sz="0" w:space="0" w:color="auto"/>
      </w:divBdr>
      <w:divsChild>
        <w:div w:id="7022186">
          <w:marLeft w:val="0"/>
          <w:marRight w:val="446"/>
          <w:marTop w:val="0"/>
          <w:marBottom w:val="0"/>
          <w:divBdr>
            <w:top w:val="none" w:sz="0" w:space="0" w:color="auto"/>
            <w:left w:val="none" w:sz="0" w:space="0" w:color="auto"/>
            <w:bottom w:val="none" w:sz="0" w:space="0" w:color="auto"/>
            <w:right w:val="none" w:sz="0" w:space="0" w:color="auto"/>
          </w:divBdr>
        </w:div>
        <w:div w:id="120077526">
          <w:marLeft w:val="0"/>
          <w:marRight w:val="446"/>
          <w:marTop w:val="0"/>
          <w:marBottom w:val="0"/>
          <w:divBdr>
            <w:top w:val="none" w:sz="0" w:space="0" w:color="auto"/>
            <w:left w:val="none" w:sz="0" w:space="0" w:color="auto"/>
            <w:bottom w:val="none" w:sz="0" w:space="0" w:color="auto"/>
            <w:right w:val="none" w:sz="0" w:space="0" w:color="auto"/>
          </w:divBdr>
        </w:div>
        <w:div w:id="934896930">
          <w:marLeft w:val="0"/>
          <w:marRight w:val="446"/>
          <w:marTop w:val="0"/>
          <w:marBottom w:val="0"/>
          <w:divBdr>
            <w:top w:val="none" w:sz="0" w:space="0" w:color="auto"/>
            <w:left w:val="none" w:sz="0" w:space="0" w:color="auto"/>
            <w:bottom w:val="none" w:sz="0" w:space="0" w:color="auto"/>
            <w:right w:val="none" w:sz="0" w:space="0" w:color="auto"/>
          </w:divBdr>
        </w:div>
        <w:div w:id="1782796577">
          <w:marLeft w:val="0"/>
          <w:marRight w:val="446"/>
          <w:marTop w:val="0"/>
          <w:marBottom w:val="0"/>
          <w:divBdr>
            <w:top w:val="none" w:sz="0" w:space="0" w:color="auto"/>
            <w:left w:val="none" w:sz="0" w:space="0" w:color="auto"/>
            <w:bottom w:val="none" w:sz="0" w:space="0" w:color="auto"/>
            <w:right w:val="none" w:sz="0" w:space="0" w:color="auto"/>
          </w:divBdr>
        </w:div>
        <w:div w:id="1961842219">
          <w:marLeft w:val="0"/>
          <w:marRight w:val="446"/>
          <w:marTop w:val="0"/>
          <w:marBottom w:val="0"/>
          <w:divBdr>
            <w:top w:val="none" w:sz="0" w:space="0" w:color="auto"/>
            <w:left w:val="none" w:sz="0" w:space="0" w:color="auto"/>
            <w:bottom w:val="none" w:sz="0" w:space="0" w:color="auto"/>
            <w:right w:val="none" w:sz="0" w:space="0" w:color="auto"/>
          </w:divBdr>
        </w:div>
      </w:divsChild>
    </w:div>
    <w:div w:id="1383863589">
      <w:bodyDiv w:val="1"/>
      <w:marLeft w:val="0"/>
      <w:marRight w:val="0"/>
      <w:marTop w:val="0"/>
      <w:marBottom w:val="0"/>
      <w:divBdr>
        <w:top w:val="none" w:sz="0" w:space="0" w:color="auto"/>
        <w:left w:val="none" w:sz="0" w:space="0" w:color="auto"/>
        <w:bottom w:val="none" w:sz="0" w:space="0" w:color="auto"/>
        <w:right w:val="none" w:sz="0" w:space="0" w:color="auto"/>
      </w:divBdr>
    </w:div>
    <w:div w:id="1393767540">
      <w:bodyDiv w:val="1"/>
      <w:marLeft w:val="0"/>
      <w:marRight w:val="0"/>
      <w:marTop w:val="0"/>
      <w:marBottom w:val="0"/>
      <w:divBdr>
        <w:top w:val="none" w:sz="0" w:space="0" w:color="auto"/>
        <w:left w:val="none" w:sz="0" w:space="0" w:color="auto"/>
        <w:bottom w:val="none" w:sz="0" w:space="0" w:color="auto"/>
        <w:right w:val="none" w:sz="0" w:space="0" w:color="auto"/>
      </w:divBdr>
    </w:div>
    <w:div w:id="1396539283">
      <w:bodyDiv w:val="1"/>
      <w:marLeft w:val="0"/>
      <w:marRight w:val="0"/>
      <w:marTop w:val="0"/>
      <w:marBottom w:val="0"/>
      <w:divBdr>
        <w:top w:val="none" w:sz="0" w:space="0" w:color="auto"/>
        <w:left w:val="none" w:sz="0" w:space="0" w:color="auto"/>
        <w:bottom w:val="none" w:sz="0" w:space="0" w:color="auto"/>
        <w:right w:val="none" w:sz="0" w:space="0" w:color="auto"/>
      </w:divBdr>
    </w:div>
    <w:div w:id="1400982879">
      <w:bodyDiv w:val="1"/>
      <w:marLeft w:val="0"/>
      <w:marRight w:val="0"/>
      <w:marTop w:val="0"/>
      <w:marBottom w:val="0"/>
      <w:divBdr>
        <w:top w:val="none" w:sz="0" w:space="0" w:color="auto"/>
        <w:left w:val="none" w:sz="0" w:space="0" w:color="auto"/>
        <w:bottom w:val="none" w:sz="0" w:space="0" w:color="auto"/>
        <w:right w:val="none" w:sz="0" w:space="0" w:color="auto"/>
      </w:divBdr>
    </w:div>
    <w:div w:id="1403723264">
      <w:bodyDiv w:val="1"/>
      <w:marLeft w:val="0"/>
      <w:marRight w:val="0"/>
      <w:marTop w:val="0"/>
      <w:marBottom w:val="0"/>
      <w:divBdr>
        <w:top w:val="none" w:sz="0" w:space="0" w:color="auto"/>
        <w:left w:val="none" w:sz="0" w:space="0" w:color="auto"/>
        <w:bottom w:val="none" w:sz="0" w:space="0" w:color="auto"/>
        <w:right w:val="none" w:sz="0" w:space="0" w:color="auto"/>
      </w:divBdr>
    </w:div>
    <w:div w:id="1407150401">
      <w:bodyDiv w:val="1"/>
      <w:marLeft w:val="0"/>
      <w:marRight w:val="0"/>
      <w:marTop w:val="0"/>
      <w:marBottom w:val="0"/>
      <w:divBdr>
        <w:top w:val="none" w:sz="0" w:space="0" w:color="auto"/>
        <w:left w:val="none" w:sz="0" w:space="0" w:color="auto"/>
        <w:bottom w:val="none" w:sz="0" w:space="0" w:color="auto"/>
        <w:right w:val="none" w:sz="0" w:space="0" w:color="auto"/>
      </w:divBdr>
    </w:div>
    <w:div w:id="1414546098">
      <w:bodyDiv w:val="1"/>
      <w:marLeft w:val="0"/>
      <w:marRight w:val="0"/>
      <w:marTop w:val="0"/>
      <w:marBottom w:val="0"/>
      <w:divBdr>
        <w:top w:val="none" w:sz="0" w:space="0" w:color="auto"/>
        <w:left w:val="none" w:sz="0" w:space="0" w:color="auto"/>
        <w:bottom w:val="none" w:sz="0" w:space="0" w:color="auto"/>
        <w:right w:val="none" w:sz="0" w:space="0" w:color="auto"/>
      </w:divBdr>
    </w:div>
    <w:div w:id="1426226076">
      <w:bodyDiv w:val="1"/>
      <w:marLeft w:val="0"/>
      <w:marRight w:val="0"/>
      <w:marTop w:val="0"/>
      <w:marBottom w:val="0"/>
      <w:divBdr>
        <w:top w:val="none" w:sz="0" w:space="0" w:color="auto"/>
        <w:left w:val="none" w:sz="0" w:space="0" w:color="auto"/>
        <w:bottom w:val="none" w:sz="0" w:space="0" w:color="auto"/>
        <w:right w:val="none" w:sz="0" w:space="0" w:color="auto"/>
      </w:divBdr>
    </w:div>
    <w:div w:id="1436092984">
      <w:bodyDiv w:val="1"/>
      <w:marLeft w:val="0"/>
      <w:marRight w:val="0"/>
      <w:marTop w:val="0"/>
      <w:marBottom w:val="0"/>
      <w:divBdr>
        <w:top w:val="none" w:sz="0" w:space="0" w:color="auto"/>
        <w:left w:val="none" w:sz="0" w:space="0" w:color="auto"/>
        <w:bottom w:val="none" w:sz="0" w:space="0" w:color="auto"/>
        <w:right w:val="none" w:sz="0" w:space="0" w:color="auto"/>
      </w:divBdr>
    </w:div>
    <w:div w:id="1439762768">
      <w:bodyDiv w:val="1"/>
      <w:marLeft w:val="0"/>
      <w:marRight w:val="0"/>
      <w:marTop w:val="0"/>
      <w:marBottom w:val="0"/>
      <w:divBdr>
        <w:top w:val="none" w:sz="0" w:space="0" w:color="auto"/>
        <w:left w:val="none" w:sz="0" w:space="0" w:color="auto"/>
        <w:bottom w:val="none" w:sz="0" w:space="0" w:color="auto"/>
        <w:right w:val="none" w:sz="0" w:space="0" w:color="auto"/>
      </w:divBdr>
    </w:div>
    <w:div w:id="1447847515">
      <w:bodyDiv w:val="1"/>
      <w:marLeft w:val="0"/>
      <w:marRight w:val="0"/>
      <w:marTop w:val="0"/>
      <w:marBottom w:val="0"/>
      <w:divBdr>
        <w:top w:val="none" w:sz="0" w:space="0" w:color="auto"/>
        <w:left w:val="none" w:sz="0" w:space="0" w:color="auto"/>
        <w:bottom w:val="none" w:sz="0" w:space="0" w:color="auto"/>
        <w:right w:val="none" w:sz="0" w:space="0" w:color="auto"/>
      </w:divBdr>
    </w:div>
    <w:div w:id="1462311176">
      <w:bodyDiv w:val="1"/>
      <w:marLeft w:val="0"/>
      <w:marRight w:val="0"/>
      <w:marTop w:val="0"/>
      <w:marBottom w:val="0"/>
      <w:divBdr>
        <w:top w:val="none" w:sz="0" w:space="0" w:color="auto"/>
        <w:left w:val="none" w:sz="0" w:space="0" w:color="auto"/>
        <w:bottom w:val="none" w:sz="0" w:space="0" w:color="auto"/>
        <w:right w:val="none" w:sz="0" w:space="0" w:color="auto"/>
      </w:divBdr>
    </w:div>
    <w:div w:id="1477642981">
      <w:bodyDiv w:val="1"/>
      <w:marLeft w:val="0"/>
      <w:marRight w:val="0"/>
      <w:marTop w:val="0"/>
      <w:marBottom w:val="0"/>
      <w:divBdr>
        <w:top w:val="none" w:sz="0" w:space="0" w:color="auto"/>
        <w:left w:val="none" w:sz="0" w:space="0" w:color="auto"/>
        <w:bottom w:val="none" w:sz="0" w:space="0" w:color="auto"/>
        <w:right w:val="none" w:sz="0" w:space="0" w:color="auto"/>
      </w:divBdr>
    </w:div>
    <w:div w:id="1487237279">
      <w:bodyDiv w:val="1"/>
      <w:marLeft w:val="0"/>
      <w:marRight w:val="0"/>
      <w:marTop w:val="0"/>
      <w:marBottom w:val="0"/>
      <w:divBdr>
        <w:top w:val="none" w:sz="0" w:space="0" w:color="auto"/>
        <w:left w:val="none" w:sz="0" w:space="0" w:color="auto"/>
        <w:bottom w:val="none" w:sz="0" w:space="0" w:color="auto"/>
        <w:right w:val="none" w:sz="0" w:space="0" w:color="auto"/>
      </w:divBdr>
    </w:div>
    <w:div w:id="1510676235">
      <w:bodyDiv w:val="1"/>
      <w:marLeft w:val="0"/>
      <w:marRight w:val="0"/>
      <w:marTop w:val="0"/>
      <w:marBottom w:val="0"/>
      <w:divBdr>
        <w:top w:val="none" w:sz="0" w:space="0" w:color="auto"/>
        <w:left w:val="none" w:sz="0" w:space="0" w:color="auto"/>
        <w:bottom w:val="none" w:sz="0" w:space="0" w:color="auto"/>
        <w:right w:val="none" w:sz="0" w:space="0" w:color="auto"/>
      </w:divBdr>
      <w:divsChild>
        <w:div w:id="1083145797">
          <w:marLeft w:val="0"/>
          <w:marRight w:val="446"/>
          <w:marTop w:val="0"/>
          <w:marBottom w:val="0"/>
          <w:divBdr>
            <w:top w:val="none" w:sz="0" w:space="0" w:color="auto"/>
            <w:left w:val="none" w:sz="0" w:space="0" w:color="auto"/>
            <w:bottom w:val="none" w:sz="0" w:space="0" w:color="auto"/>
            <w:right w:val="none" w:sz="0" w:space="0" w:color="auto"/>
          </w:divBdr>
        </w:div>
      </w:divsChild>
    </w:div>
    <w:div w:id="1512837300">
      <w:bodyDiv w:val="1"/>
      <w:marLeft w:val="0"/>
      <w:marRight w:val="0"/>
      <w:marTop w:val="0"/>
      <w:marBottom w:val="0"/>
      <w:divBdr>
        <w:top w:val="none" w:sz="0" w:space="0" w:color="auto"/>
        <w:left w:val="none" w:sz="0" w:space="0" w:color="auto"/>
        <w:bottom w:val="none" w:sz="0" w:space="0" w:color="auto"/>
        <w:right w:val="none" w:sz="0" w:space="0" w:color="auto"/>
      </w:divBdr>
    </w:div>
    <w:div w:id="1515420912">
      <w:bodyDiv w:val="1"/>
      <w:marLeft w:val="0"/>
      <w:marRight w:val="0"/>
      <w:marTop w:val="0"/>
      <w:marBottom w:val="0"/>
      <w:divBdr>
        <w:top w:val="none" w:sz="0" w:space="0" w:color="auto"/>
        <w:left w:val="none" w:sz="0" w:space="0" w:color="auto"/>
        <w:bottom w:val="none" w:sz="0" w:space="0" w:color="auto"/>
        <w:right w:val="none" w:sz="0" w:space="0" w:color="auto"/>
      </w:divBdr>
    </w:div>
    <w:div w:id="1519274737">
      <w:bodyDiv w:val="1"/>
      <w:marLeft w:val="0"/>
      <w:marRight w:val="0"/>
      <w:marTop w:val="0"/>
      <w:marBottom w:val="0"/>
      <w:divBdr>
        <w:top w:val="none" w:sz="0" w:space="0" w:color="auto"/>
        <w:left w:val="none" w:sz="0" w:space="0" w:color="auto"/>
        <w:bottom w:val="none" w:sz="0" w:space="0" w:color="auto"/>
        <w:right w:val="none" w:sz="0" w:space="0" w:color="auto"/>
      </w:divBdr>
    </w:div>
    <w:div w:id="1523662588">
      <w:bodyDiv w:val="1"/>
      <w:marLeft w:val="0"/>
      <w:marRight w:val="0"/>
      <w:marTop w:val="0"/>
      <w:marBottom w:val="0"/>
      <w:divBdr>
        <w:top w:val="none" w:sz="0" w:space="0" w:color="auto"/>
        <w:left w:val="none" w:sz="0" w:space="0" w:color="auto"/>
        <w:bottom w:val="none" w:sz="0" w:space="0" w:color="auto"/>
        <w:right w:val="none" w:sz="0" w:space="0" w:color="auto"/>
      </w:divBdr>
    </w:div>
    <w:div w:id="1524175488">
      <w:bodyDiv w:val="1"/>
      <w:marLeft w:val="0"/>
      <w:marRight w:val="0"/>
      <w:marTop w:val="0"/>
      <w:marBottom w:val="0"/>
      <w:divBdr>
        <w:top w:val="none" w:sz="0" w:space="0" w:color="auto"/>
        <w:left w:val="none" w:sz="0" w:space="0" w:color="auto"/>
        <w:bottom w:val="none" w:sz="0" w:space="0" w:color="auto"/>
        <w:right w:val="none" w:sz="0" w:space="0" w:color="auto"/>
      </w:divBdr>
    </w:div>
    <w:div w:id="1536239073">
      <w:bodyDiv w:val="1"/>
      <w:marLeft w:val="0"/>
      <w:marRight w:val="0"/>
      <w:marTop w:val="0"/>
      <w:marBottom w:val="0"/>
      <w:divBdr>
        <w:top w:val="none" w:sz="0" w:space="0" w:color="auto"/>
        <w:left w:val="none" w:sz="0" w:space="0" w:color="auto"/>
        <w:bottom w:val="none" w:sz="0" w:space="0" w:color="auto"/>
        <w:right w:val="none" w:sz="0" w:space="0" w:color="auto"/>
      </w:divBdr>
    </w:div>
    <w:div w:id="1538855568">
      <w:bodyDiv w:val="1"/>
      <w:marLeft w:val="0"/>
      <w:marRight w:val="0"/>
      <w:marTop w:val="0"/>
      <w:marBottom w:val="0"/>
      <w:divBdr>
        <w:top w:val="none" w:sz="0" w:space="0" w:color="auto"/>
        <w:left w:val="none" w:sz="0" w:space="0" w:color="auto"/>
        <w:bottom w:val="none" w:sz="0" w:space="0" w:color="auto"/>
        <w:right w:val="none" w:sz="0" w:space="0" w:color="auto"/>
      </w:divBdr>
    </w:div>
    <w:div w:id="1546722663">
      <w:bodyDiv w:val="1"/>
      <w:marLeft w:val="0"/>
      <w:marRight w:val="0"/>
      <w:marTop w:val="0"/>
      <w:marBottom w:val="0"/>
      <w:divBdr>
        <w:top w:val="none" w:sz="0" w:space="0" w:color="auto"/>
        <w:left w:val="none" w:sz="0" w:space="0" w:color="auto"/>
        <w:bottom w:val="none" w:sz="0" w:space="0" w:color="auto"/>
        <w:right w:val="none" w:sz="0" w:space="0" w:color="auto"/>
      </w:divBdr>
    </w:div>
    <w:div w:id="1554922244">
      <w:bodyDiv w:val="1"/>
      <w:marLeft w:val="0"/>
      <w:marRight w:val="0"/>
      <w:marTop w:val="0"/>
      <w:marBottom w:val="0"/>
      <w:divBdr>
        <w:top w:val="none" w:sz="0" w:space="0" w:color="auto"/>
        <w:left w:val="none" w:sz="0" w:space="0" w:color="auto"/>
        <w:bottom w:val="none" w:sz="0" w:space="0" w:color="auto"/>
        <w:right w:val="none" w:sz="0" w:space="0" w:color="auto"/>
      </w:divBdr>
    </w:div>
    <w:div w:id="1555658371">
      <w:bodyDiv w:val="1"/>
      <w:marLeft w:val="0"/>
      <w:marRight w:val="0"/>
      <w:marTop w:val="0"/>
      <w:marBottom w:val="0"/>
      <w:divBdr>
        <w:top w:val="none" w:sz="0" w:space="0" w:color="auto"/>
        <w:left w:val="none" w:sz="0" w:space="0" w:color="auto"/>
        <w:bottom w:val="none" w:sz="0" w:space="0" w:color="auto"/>
        <w:right w:val="none" w:sz="0" w:space="0" w:color="auto"/>
      </w:divBdr>
    </w:div>
    <w:div w:id="1566185617">
      <w:bodyDiv w:val="1"/>
      <w:marLeft w:val="0"/>
      <w:marRight w:val="0"/>
      <w:marTop w:val="0"/>
      <w:marBottom w:val="0"/>
      <w:divBdr>
        <w:top w:val="none" w:sz="0" w:space="0" w:color="auto"/>
        <w:left w:val="none" w:sz="0" w:space="0" w:color="auto"/>
        <w:bottom w:val="none" w:sz="0" w:space="0" w:color="auto"/>
        <w:right w:val="none" w:sz="0" w:space="0" w:color="auto"/>
      </w:divBdr>
    </w:div>
    <w:div w:id="1574662504">
      <w:bodyDiv w:val="1"/>
      <w:marLeft w:val="0"/>
      <w:marRight w:val="0"/>
      <w:marTop w:val="0"/>
      <w:marBottom w:val="0"/>
      <w:divBdr>
        <w:top w:val="none" w:sz="0" w:space="0" w:color="auto"/>
        <w:left w:val="none" w:sz="0" w:space="0" w:color="auto"/>
        <w:bottom w:val="none" w:sz="0" w:space="0" w:color="auto"/>
        <w:right w:val="none" w:sz="0" w:space="0" w:color="auto"/>
      </w:divBdr>
    </w:div>
    <w:div w:id="1577939726">
      <w:bodyDiv w:val="1"/>
      <w:marLeft w:val="0"/>
      <w:marRight w:val="0"/>
      <w:marTop w:val="0"/>
      <w:marBottom w:val="0"/>
      <w:divBdr>
        <w:top w:val="none" w:sz="0" w:space="0" w:color="auto"/>
        <w:left w:val="none" w:sz="0" w:space="0" w:color="auto"/>
        <w:bottom w:val="none" w:sz="0" w:space="0" w:color="auto"/>
        <w:right w:val="none" w:sz="0" w:space="0" w:color="auto"/>
      </w:divBdr>
    </w:div>
    <w:div w:id="1587767544">
      <w:bodyDiv w:val="1"/>
      <w:marLeft w:val="0"/>
      <w:marRight w:val="0"/>
      <w:marTop w:val="0"/>
      <w:marBottom w:val="0"/>
      <w:divBdr>
        <w:top w:val="none" w:sz="0" w:space="0" w:color="auto"/>
        <w:left w:val="none" w:sz="0" w:space="0" w:color="auto"/>
        <w:bottom w:val="none" w:sz="0" w:space="0" w:color="auto"/>
        <w:right w:val="none" w:sz="0" w:space="0" w:color="auto"/>
      </w:divBdr>
    </w:div>
    <w:div w:id="1592661652">
      <w:bodyDiv w:val="1"/>
      <w:marLeft w:val="0"/>
      <w:marRight w:val="0"/>
      <w:marTop w:val="0"/>
      <w:marBottom w:val="0"/>
      <w:divBdr>
        <w:top w:val="none" w:sz="0" w:space="0" w:color="auto"/>
        <w:left w:val="none" w:sz="0" w:space="0" w:color="auto"/>
        <w:bottom w:val="none" w:sz="0" w:space="0" w:color="auto"/>
        <w:right w:val="none" w:sz="0" w:space="0" w:color="auto"/>
      </w:divBdr>
    </w:div>
    <w:div w:id="1592884436">
      <w:bodyDiv w:val="1"/>
      <w:marLeft w:val="0"/>
      <w:marRight w:val="0"/>
      <w:marTop w:val="0"/>
      <w:marBottom w:val="0"/>
      <w:divBdr>
        <w:top w:val="none" w:sz="0" w:space="0" w:color="auto"/>
        <w:left w:val="none" w:sz="0" w:space="0" w:color="auto"/>
        <w:bottom w:val="none" w:sz="0" w:space="0" w:color="auto"/>
        <w:right w:val="none" w:sz="0" w:space="0" w:color="auto"/>
      </w:divBdr>
    </w:div>
    <w:div w:id="1596279898">
      <w:bodyDiv w:val="1"/>
      <w:marLeft w:val="0"/>
      <w:marRight w:val="0"/>
      <w:marTop w:val="0"/>
      <w:marBottom w:val="0"/>
      <w:divBdr>
        <w:top w:val="none" w:sz="0" w:space="0" w:color="auto"/>
        <w:left w:val="none" w:sz="0" w:space="0" w:color="auto"/>
        <w:bottom w:val="none" w:sz="0" w:space="0" w:color="auto"/>
        <w:right w:val="none" w:sz="0" w:space="0" w:color="auto"/>
      </w:divBdr>
    </w:div>
    <w:div w:id="1596553519">
      <w:bodyDiv w:val="1"/>
      <w:marLeft w:val="0"/>
      <w:marRight w:val="0"/>
      <w:marTop w:val="0"/>
      <w:marBottom w:val="0"/>
      <w:divBdr>
        <w:top w:val="none" w:sz="0" w:space="0" w:color="auto"/>
        <w:left w:val="none" w:sz="0" w:space="0" w:color="auto"/>
        <w:bottom w:val="none" w:sz="0" w:space="0" w:color="auto"/>
        <w:right w:val="none" w:sz="0" w:space="0" w:color="auto"/>
      </w:divBdr>
    </w:div>
    <w:div w:id="1599482772">
      <w:bodyDiv w:val="1"/>
      <w:marLeft w:val="0"/>
      <w:marRight w:val="0"/>
      <w:marTop w:val="0"/>
      <w:marBottom w:val="0"/>
      <w:divBdr>
        <w:top w:val="none" w:sz="0" w:space="0" w:color="auto"/>
        <w:left w:val="none" w:sz="0" w:space="0" w:color="auto"/>
        <w:bottom w:val="none" w:sz="0" w:space="0" w:color="auto"/>
        <w:right w:val="none" w:sz="0" w:space="0" w:color="auto"/>
      </w:divBdr>
    </w:div>
    <w:div w:id="1606498354">
      <w:bodyDiv w:val="1"/>
      <w:marLeft w:val="0"/>
      <w:marRight w:val="0"/>
      <w:marTop w:val="0"/>
      <w:marBottom w:val="0"/>
      <w:divBdr>
        <w:top w:val="none" w:sz="0" w:space="0" w:color="auto"/>
        <w:left w:val="none" w:sz="0" w:space="0" w:color="auto"/>
        <w:bottom w:val="none" w:sz="0" w:space="0" w:color="auto"/>
        <w:right w:val="none" w:sz="0" w:space="0" w:color="auto"/>
      </w:divBdr>
    </w:div>
    <w:div w:id="1611014923">
      <w:bodyDiv w:val="1"/>
      <w:marLeft w:val="0"/>
      <w:marRight w:val="0"/>
      <w:marTop w:val="0"/>
      <w:marBottom w:val="0"/>
      <w:divBdr>
        <w:top w:val="none" w:sz="0" w:space="0" w:color="auto"/>
        <w:left w:val="none" w:sz="0" w:space="0" w:color="auto"/>
        <w:bottom w:val="none" w:sz="0" w:space="0" w:color="auto"/>
        <w:right w:val="none" w:sz="0" w:space="0" w:color="auto"/>
      </w:divBdr>
    </w:div>
    <w:div w:id="1614895165">
      <w:bodyDiv w:val="1"/>
      <w:marLeft w:val="0"/>
      <w:marRight w:val="0"/>
      <w:marTop w:val="0"/>
      <w:marBottom w:val="0"/>
      <w:divBdr>
        <w:top w:val="none" w:sz="0" w:space="0" w:color="auto"/>
        <w:left w:val="none" w:sz="0" w:space="0" w:color="auto"/>
        <w:bottom w:val="none" w:sz="0" w:space="0" w:color="auto"/>
        <w:right w:val="none" w:sz="0" w:space="0" w:color="auto"/>
      </w:divBdr>
    </w:div>
    <w:div w:id="1615360551">
      <w:bodyDiv w:val="1"/>
      <w:marLeft w:val="0"/>
      <w:marRight w:val="0"/>
      <w:marTop w:val="0"/>
      <w:marBottom w:val="0"/>
      <w:divBdr>
        <w:top w:val="none" w:sz="0" w:space="0" w:color="auto"/>
        <w:left w:val="none" w:sz="0" w:space="0" w:color="auto"/>
        <w:bottom w:val="none" w:sz="0" w:space="0" w:color="auto"/>
        <w:right w:val="none" w:sz="0" w:space="0" w:color="auto"/>
      </w:divBdr>
    </w:div>
    <w:div w:id="1621301701">
      <w:bodyDiv w:val="1"/>
      <w:marLeft w:val="0"/>
      <w:marRight w:val="0"/>
      <w:marTop w:val="0"/>
      <w:marBottom w:val="0"/>
      <w:divBdr>
        <w:top w:val="none" w:sz="0" w:space="0" w:color="auto"/>
        <w:left w:val="none" w:sz="0" w:space="0" w:color="auto"/>
        <w:bottom w:val="none" w:sz="0" w:space="0" w:color="auto"/>
        <w:right w:val="none" w:sz="0" w:space="0" w:color="auto"/>
      </w:divBdr>
    </w:div>
    <w:div w:id="1621305756">
      <w:bodyDiv w:val="1"/>
      <w:marLeft w:val="0"/>
      <w:marRight w:val="0"/>
      <w:marTop w:val="0"/>
      <w:marBottom w:val="0"/>
      <w:divBdr>
        <w:top w:val="none" w:sz="0" w:space="0" w:color="auto"/>
        <w:left w:val="none" w:sz="0" w:space="0" w:color="auto"/>
        <w:bottom w:val="none" w:sz="0" w:space="0" w:color="auto"/>
        <w:right w:val="none" w:sz="0" w:space="0" w:color="auto"/>
      </w:divBdr>
    </w:div>
    <w:div w:id="1628657988">
      <w:bodyDiv w:val="1"/>
      <w:marLeft w:val="0"/>
      <w:marRight w:val="0"/>
      <w:marTop w:val="0"/>
      <w:marBottom w:val="0"/>
      <w:divBdr>
        <w:top w:val="none" w:sz="0" w:space="0" w:color="auto"/>
        <w:left w:val="none" w:sz="0" w:space="0" w:color="auto"/>
        <w:bottom w:val="none" w:sz="0" w:space="0" w:color="auto"/>
        <w:right w:val="none" w:sz="0" w:space="0" w:color="auto"/>
      </w:divBdr>
    </w:div>
    <w:div w:id="1631203400">
      <w:bodyDiv w:val="1"/>
      <w:marLeft w:val="0"/>
      <w:marRight w:val="0"/>
      <w:marTop w:val="0"/>
      <w:marBottom w:val="0"/>
      <w:divBdr>
        <w:top w:val="none" w:sz="0" w:space="0" w:color="auto"/>
        <w:left w:val="none" w:sz="0" w:space="0" w:color="auto"/>
        <w:bottom w:val="none" w:sz="0" w:space="0" w:color="auto"/>
        <w:right w:val="none" w:sz="0" w:space="0" w:color="auto"/>
      </w:divBdr>
    </w:div>
    <w:div w:id="1632125782">
      <w:bodyDiv w:val="1"/>
      <w:marLeft w:val="0"/>
      <w:marRight w:val="0"/>
      <w:marTop w:val="0"/>
      <w:marBottom w:val="0"/>
      <w:divBdr>
        <w:top w:val="none" w:sz="0" w:space="0" w:color="auto"/>
        <w:left w:val="none" w:sz="0" w:space="0" w:color="auto"/>
        <w:bottom w:val="none" w:sz="0" w:space="0" w:color="auto"/>
        <w:right w:val="none" w:sz="0" w:space="0" w:color="auto"/>
      </w:divBdr>
    </w:div>
    <w:div w:id="1640497293">
      <w:bodyDiv w:val="1"/>
      <w:marLeft w:val="0"/>
      <w:marRight w:val="0"/>
      <w:marTop w:val="0"/>
      <w:marBottom w:val="0"/>
      <w:divBdr>
        <w:top w:val="none" w:sz="0" w:space="0" w:color="auto"/>
        <w:left w:val="none" w:sz="0" w:space="0" w:color="auto"/>
        <w:bottom w:val="none" w:sz="0" w:space="0" w:color="auto"/>
        <w:right w:val="none" w:sz="0" w:space="0" w:color="auto"/>
      </w:divBdr>
    </w:div>
    <w:div w:id="1643922588">
      <w:bodyDiv w:val="1"/>
      <w:marLeft w:val="0"/>
      <w:marRight w:val="0"/>
      <w:marTop w:val="0"/>
      <w:marBottom w:val="0"/>
      <w:divBdr>
        <w:top w:val="none" w:sz="0" w:space="0" w:color="auto"/>
        <w:left w:val="none" w:sz="0" w:space="0" w:color="auto"/>
        <w:bottom w:val="none" w:sz="0" w:space="0" w:color="auto"/>
        <w:right w:val="none" w:sz="0" w:space="0" w:color="auto"/>
      </w:divBdr>
    </w:div>
    <w:div w:id="1662542532">
      <w:bodyDiv w:val="1"/>
      <w:marLeft w:val="0"/>
      <w:marRight w:val="0"/>
      <w:marTop w:val="0"/>
      <w:marBottom w:val="0"/>
      <w:divBdr>
        <w:top w:val="none" w:sz="0" w:space="0" w:color="auto"/>
        <w:left w:val="none" w:sz="0" w:space="0" w:color="auto"/>
        <w:bottom w:val="none" w:sz="0" w:space="0" w:color="auto"/>
        <w:right w:val="none" w:sz="0" w:space="0" w:color="auto"/>
      </w:divBdr>
    </w:div>
    <w:div w:id="1675380561">
      <w:bodyDiv w:val="1"/>
      <w:marLeft w:val="0"/>
      <w:marRight w:val="0"/>
      <w:marTop w:val="0"/>
      <w:marBottom w:val="0"/>
      <w:divBdr>
        <w:top w:val="none" w:sz="0" w:space="0" w:color="auto"/>
        <w:left w:val="none" w:sz="0" w:space="0" w:color="auto"/>
        <w:bottom w:val="none" w:sz="0" w:space="0" w:color="auto"/>
        <w:right w:val="none" w:sz="0" w:space="0" w:color="auto"/>
      </w:divBdr>
      <w:divsChild>
        <w:div w:id="1213999900">
          <w:marLeft w:val="0"/>
          <w:marRight w:val="446"/>
          <w:marTop w:val="0"/>
          <w:marBottom w:val="0"/>
          <w:divBdr>
            <w:top w:val="none" w:sz="0" w:space="0" w:color="auto"/>
            <w:left w:val="none" w:sz="0" w:space="0" w:color="auto"/>
            <w:bottom w:val="none" w:sz="0" w:space="0" w:color="auto"/>
            <w:right w:val="none" w:sz="0" w:space="0" w:color="auto"/>
          </w:divBdr>
        </w:div>
        <w:div w:id="1529221947">
          <w:marLeft w:val="0"/>
          <w:marRight w:val="446"/>
          <w:marTop w:val="0"/>
          <w:marBottom w:val="0"/>
          <w:divBdr>
            <w:top w:val="none" w:sz="0" w:space="0" w:color="auto"/>
            <w:left w:val="none" w:sz="0" w:space="0" w:color="auto"/>
            <w:bottom w:val="none" w:sz="0" w:space="0" w:color="auto"/>
            <w:right w:val="none" w:sz="0" w:space="0" w:color="auto"/>
          </w:divBdr>
        </w:div>
        <w:div w:id="1975208798">
          <w:marLeft w:val="0"/>
          <w:marRight w:val="446"/>
          <w:marTop w:val="0"/>
          <w:marBottom w:val="0"/>
          <w:divBdr>
            <w:top w:val="none" w:sz="0" w:space="0" w:color="auto"/>
            <w:left w:val="none" w:sz="0" w:space="0" w:color="auto"/>
            <w:bottom w:val="none" w:sz="0" w:space="0" w:color="auto"/>
            <w:right w:val="none" w:sz="0" w:space="0" w:color="auto"/>
          </w:divBdr>
        </w:div>
      </w:divsChild>
    </w:div>
    <w:div w:id="1680741494">
      <w:bodyDiv w:val="1"/>
      <w:marLeft w:val="0"/>
      <w:marRight w:val="0"/>
      <w:marTop w:val="0"/>
      <w:marBottom w:val="0"/>
      <w:divBdr>
        <w:top w:val="none" w:sz="0" w:space="0" w:color="auto"/>
        <w:left w:val="none" w:sz="0" w:space="0" w:color="auto"/>
        <w:bottom w:val="none" w:sz="0" w:space="0" w:color="auto"/>
        <w:right w:val="none" w:sz="0" w:space="0" w:color="auto"/>
      </w:divBdr>
    </w:div>
    <w:div w:id="1682008670">
      <w:bodyDiv w:val="1"/>
      <w:marLeft w:val="0"/>
      <w:marRight w:val="0"/>
      <w:marTop w:val="0"/>
      <w:marBottom w:val="0"/>
      <w:divBdr>
        <w:top w:val="none" w:sz="0" w:space="0" w:color="auto"/>
        <w:left w:val="none" w:sz="0" w:space="0" w:color="auto"/>
        <w:bottom w:val="none" w:sz="0" w:space="0" w:color="auto"/>
        <w:right w:val="none" w:sz="0" w:space="0" w:color="auto"/>
      </w:divBdr>
    </w:div>
    <w:div w:id="1683240804">
      <w:bodyDiv w:val="1"/>
      <w:marLeft w:val="0"/>
      <w:marRight w:val="0"/>
      <w:marTop w:val="0"/>
      <w:marBottom w:val="0"/>
      <w:divBdr>
        <w:top w:val="none" w:sz="0" w:space="0" w:color="auto"/>
        <w:left w:val="none" w:sz="0" w:space="0" w:color="auto"/>
        <w:bottom w:val="none" w:sz="0" w:space="0" w:color="auto"/>
        <w:right w:val="none" w:sz="0" w:space="0" w:color="auto"/>
      </w:divBdr>
    </w:div>
    <w:div w:id="1692799641">
      <w:bodyDiv w:val="1"/>
      <w:marLeft w:val="0"/>
      <w:marRight w:val="0"/>
      <w:marTop w:val="0"/>
      <w:marBottom w:val="0"/>
      <w:divBdr>
        <w:top w:val="none" w:sz="0" w:space="0" w:color="auto"/>
        <w:left w:val="none" w:sz="0" w:space="0" w:color="auto"/>
        <w:bottom w:val="none" w:sz="0" w:space="0" w:color="auto"/>
        <w:right w:val="none" w:sz="0" w:space="0" w:color="auto"/>
      </w:divBdr>
    </w:div>
    <w:div w:id="1698778125">
      <w:bodyDiv w:val="1"/>
      <w:marLeft w:val="0"/>
      <w:marRight w:val="0"/>
      <w:marTop w:val="0"/>
      <w:marBottom w:val="0"/>
      <w:divBdr>
        <w:top w:val="none" w:sz="0" w:space="0" w:color="auto"/>
        <w:left w:val="none" w:sz="0" w:space="0" w:color="auto"/>
        <w:bottom w:val="none" w:sz="0" w:space="0" w:color="auto"/>
        <w:right w:val="none" w:sz="0" w:space="0" w:color="auto"/>
      </w:divBdr>
    </w:div>
    <w:div w:id="1699886461">
      <w:bodyDiv w:val="1"/>
      <w:marLeft w:val="0"/>
      <w:marRight w:val="0"/>
      <w:marTop w:val="0"/>
      <w:marBottom w:val="0"/>
      <w:divBdr>
        <w:top w:val="none" w:sz="0" w:space="0" w:color="auto"/>
        <w:left w:val="none" w:sz="0" w:space="0" w:color="auto"/>
        <w:bottom w:val="none" w:sz="0" w:space="0" w:color="auto"/>
        <w:right w:val="none" w:sz="0" w:space="0" w:color="auto"/>
      </w:divBdr>
    </w:div>
    <w:div w:id="1702975919">
      <w:bodyDiv w:val="1"/>
      <w:marLeft w:val="0"/>
      <w:marRight w:val="0"/>
      <w:marTop w:val="0"/>
      <w:marBottom w:val="0"/>
      <w:divBdr>
        <w:top w:val="none" w:sz="0" w:space="0" w:color="auto"/>
        <w:left w:val="none" w:sz="0" w:space="0" w:color="auto"/>
        <w:bottom w:val="none" w:sz="0" w:space="0" w:color="auto"/>
        <w:right w:val="none" w:sz="0" w:space="0" w:color="auto"/>
      </w:divBdr>
    </w:div>
    <w:div w:id="1709187309">
      <w:bodyDiv w:val="1"/>
      <w:marLeft w:val="0"/>
      <w:marRight w:val="0"/>
      <w:marTop w:val="0"/>
      <w:marBottom w:val="0"/>
      <w:divBdr>
        <w:top w:val="none" w:sz="0" w:space="0" w:color="auto"/>
        <w:left w:val="none" w:sz="0" w:space="0" w:color="auto"/>
        <w:bottom w:val="none" w:sz="0" w:space="0" w:color="auto"/>
        <w:right w:val="none" w:sz="0" w:space="0" w:color="auto"/>
      </w:divBdr>
    </w:div>
    <w:div w:id="1717578696">
      <w:bodyDiv w:val="1"/>
      <w:marLeft w:val="0"/>
      <w:marRight w:val="0"/>
      <w:marTop w:val="0"/>
      <w:marBottom w:val="0"/>
      <w:divBdr>
        <w:top w:val="none" w:sz="0" w:space="0" w:color="auto"/>
        <w:left w:val="none" w:sz="0" w:space="0" w:color="auto"/>
        <w:bottom w:val="none" w:sz="0" w:space="0" w:color="auto"/>
        <w:right w:val="none" w:sz="0" w:space="0" w:color="auto"/>
      </w:divBdr>
    </w:div>
    <w:div w:id="1728645146">
      <w:bodyDiv w:val="1"/>
      <w:marLeft w:val="0"/>
      <w:marRight w:val="0"/>
      <w:marTop w:val="0"/>
      <w:marBottom w:val="0"/>
      <w:divBdr>
        <w:top w:val="none" w:sz="0" w:space="0" w:color="auto"/>
        <w:left w:val="none" w:sz="0" w:space="0" w:color="auto"/>
        <w:bottom w:val="none" w:sz="0" w:space="0" w:color="auto"/>
        <w:right w:val="none" w:sz="0" w:space="0" w:color="auto"/>
      </w:divBdr>
    </w:div>
    <w:div w:id="1733237799">
      <w:bodyDiv w:val="1"/>
      <w:marLeft w:val="0"/>
      <w:marRight w:val="0"/>
      <w:marTop w:val="0"/>
      <w:marBottom w:val="0"/>
      <w:divBdr>
        <w:top w:val="none" w:sz="0" w:space="0" w:color="auto"/>
        <w:left w:val="none" w:sz="0" w:space="0" w:color="auto"/>
        <w:bottom w:val="none" w:sz="0" w:space="0" w:color="auto"/>
        <w:right w:val="none" w:sz="0" w:space="0" w:color="auto"/>
      </w:divBdr>
    </w:div>
    <w:div w:id="1735859051">
      <w:bodyDiv w:val="1"/>
      <w:marLeft w:val="0"/>
      <w:marRight w:val="0"/>
      <w:marTop w:val="0"/>
      <w:marBottom w:val="0"/>
      <w:divBdr>
        <w:top w:val="none" w:sz="0" w:space="0" w:color="auto"/>
        <w:left w:val="none" w:sz="0" w:space="0" w:color="auto"/>
        <w:bottom w:val="none" w:sz="0" w:space="0" w:color="auto"/>
        <w:right w:val="none" w:sz="0" w:space="0" w:color="auto"/>
      </w:divBdr>
    </w:div>
    <w:div w:id="1736127550">
      <w:bodyDiv w:val="1"/>
      <w:marLeft w:val="0"/>
      <w:marRight w:val="0"/>
      <w:marTop w:val="0"/>
      <w:marBottom w:val="0"/>
      <w:divBdr>
        <w:top w:val="none" w:sz="0" w:space="0" w:color="auto"/>
        <w:left w:val="none" w:sz="0" w:space="0" w:color="auto"/>
        <w:bottom w:val="none" w:sz="0" w:space="0" w:color="auto"/>
        <w:right w:val="none" w:sz="0" w:space="0" w:color="auto"/>
      </w:divBdr>
    </w:div>
    <w:div w:id="1736901650">
      <w:bodyDiv w:val="1"/>
      <w:marLeft w:val="0"/>
      <w:marRight w:val="0"/>
      <w:marTop w:val="0"/>
      <w:marBottom w:val="0"/>
      <w:divBdr>
        <w:top w:val="none" w:sz="0" w:space="0" w:color="auto"/>
        <w:left w:val="none" w:sz="0" w:space="0" w:color="auto"/>
        <w:bottom w:val="none" w:sz="0" w:space="0" w:color="auto"/>
        <w:right w:val="none" w:sz="0" w:space="0" w:color="auto"/>
      </w:divBdr>
    </w:div>
    <w:div w:id="1742603832">
      <w:bodyDiv w:val="1"/>
      <w:marLeft w:val="0"/>
      <w:marRight w:val="0"/>
      <w:marTop w:val="0"/>
      <w:marBottom w:val="0"/>
      <w:divBdr>
        <w:top w:val="none" w:sz="0" w:space="0" w:color="auto"/>
        <w:left w:val="none" w:sz="0" w:space="0" w:color="auto"/>
        <w:bottom w:val="none" w:sz="0" w:space="0" w:color="auto"/>
        <w:right w:val="none" w:sz="0" w:space="0" w:color="auto"/>
      </w:divBdr>
    </w:div>
    <w:div w:id="1757629075">
      <w:bodyDiv w:val="1"/>
      <w:marLeft w:val="0"/>
      <w:marRight w:val="0"/>
      <w:marTop w:val="0"/>
      <w:marBottom w:val="0"/>
      <w:divBdr>
        <w:top w:val="none" w:sz="0" w:space="0" w:color="auto"/>
        <w:left w:val="none" w:sz="0" w:space="0" w:color="auto"/>
        <w:bottom w:val="none" w:sz="0" w:space="0" w:color="auto"/>
        <w:right w:val="none" w:sz="0" w:space="0" w:color="auto"/>
      </w:divBdr>
    </w:div>
    <w:div w:id="1758596665">
      <w:bodyDiv w:val="1"/>
      <w:marLeft w:val="0"/>
      <w:marRight w:val="0"/>
      <w:marTop w:val="0"/>
      <w:marBottom w:val="0"/>
      <w:divBdr>
        <w:top w:val="none" w:sz="0" w:space="0" w:color="auto"/>
        <w:left w:val="none" w:sz="0" w:space="0" w:color="auto"/>
        <w:bottom w:val="none" w:sz="0" w:space="0" w:color="auto"/>
        <w:right w:val="none" w:sz="0" w:space="0" w:color="auto"/>
      </w:divBdr>
    </w:div>
    <w:div w:id="1764033958">
      <w:bodyDiv w:val="1"/>
      <w:marLeft w:val="0"/>
      <w:marRight w:val="0"/>
      <w:marTop w:val="0"/>
      <w:marBottom w:val="0"/>
      <w:divBdr>
        <w:top w:val="none" w:sz="0" w:space="0" w:color="auto"/>
        <w:left w:val="none" w:sz="0" w:space="0" w:color="auto"/>
        <w:bottom w:val="none" w:sz="0" w:space="0" w:color="auto"/>
        <w:right w:val="none" w:sz="0" w:space="0" w:color="auto"/>
      </w:divBdr>
    </w:div>
    <w:div w:id="1772705394">
      <w:bodyDiv w:val="1"/>
      <w:marLeft w:val="0"/>
      <w:marRight w:val="0"/>
      <w:marTop w:val="0"/>
      <w:marBottom w:val="0"/>
      <w:divBdr>
        <w:top w:val="none" w:sz="0" w:space="0" w:color="auto"/>
        <w:left w:val="none" w:sz="0" w:space="0" w:color="auto"/>
        <w:bottom w:val="none" w:sz="0" w:space="0" w:color="auto"/>
        <w:right w:val="none" w:sz="0" w:space="0" w:color="auto"/>
      </w:divBdr>
    </w:div>
    <w:div w:id="1815102366">
      <w:bodyDiv w:val="1"/>
      <w:marLeft w:val="0"/>
      <w:marRight w:val="0"/>
      <w:marTop w:val="0"/>
      <w:marBottom w:val="0"/>
      <w:divBdr>
        <w:top w:val="none" w:sz="0" w:space="0" w:color="auto"/>
        <w:left w:val="none" w:sz="0" w:space="0" w:color="auto"/>
        <w:bottom w:val="none" w:sz="0" w:space="0" w:color="auto"/>
        <w:right w:val="none" w:sz="0" w:space="0" w:color="auto"/>
      </w:divBdr>
      <w:divsChild>
        <w:div w:id="608004016">
          <w:marLeft w:val="0"/>
          <w:marRight w:val="547"/>
          <w:marTop w:val="0"/>
          <w:marBottom w:val="0"/>
          <w:divBdr>
            <w:top w:val="none" w:sz="0" w:space="0" w:color="auto"/>
            <w:left w:val="none" w:sz="0" w:space="0" w:color="auto"/>
            <w:bottom w:val="none" w:sz="0" w:space="0" w:color="auto"/>
            <w:right w:val="none" w:sz="0" w:space="0" w:color="auto"/>
          </w:divBdr>
        </w:div>
        <w:div w:id="1439981359">
          <w:marLeft w:val="0"/>
          <w:marRight w:val="547"/>
          <w:marTop w:val="0"/>
          <w:marBottom w:val="0"/>
          <w:divBdr>
            <w:top w:val="none" w:sz="0" w:space="0" w:color="auto"/>
            <w:left w:val="none" w:sz="0" w:space="0" w:color="auto"/>
            <w:bottom w:val="none" w:sz="0" w:space="0" w:color="auto"/>
            <w:right w:val="none" w:sz="0" w:space="0" w:color="auto"/>
          </w:divBdr>
        </w:div>
      </w:divsChild>
    </w:div>
    <w:div w:id="1818716497">
      <w:bodyDiv w:val="1"/>
      <w:marLeft w:val="0"/>
      <w:marRight w:val="0"/>
      <w:marTop w:val="0"/>
      <w:marBottom w:val="0"/>
      <w:divBdr>
        <w:top w:val="none" w:sz="0" w:space="0" w:color="auto"/>
        <w:left w:val="none" w:sz="0" w:space="0" w:color="auto"/>
        <w:bottom w:val="none" w:sz="0" w:space="0" w:color="auto"/>
        <w:right w:val="none" w:sz="0" w:space="0" w:color="auto"/>
      </w:divBdr>
    </w:div>
    <w:div w:id="1823234686">
      <w:bodyDiv w:val="1"/>
      <w:marLeft w:val="0"/>
      <w:marRight w:val="0"/>
      <w:marTop w:val="0"/>
      <w:marBottom w:val="0"/>
      <w:divBdr>
        <w:top w:val="none" w:sz="0" w:space="0" w:color="auto"/>
        <w:left w:val="none" w:sz="0" w:space="0" w:color="auto"/>
        <w:bottom w:val="none" w:sz="0" w:space="0" w:color="auto"/>
        <w:right w:val="none" w:sz="0" w:space="0" w:color="auto"/>
      </w:divBdr>
    </w:div>
    <w:div w:id="1830708234">
      <w:bodyDiv w:val="1"/>
      <w:marLeft w:val="0"/>
      <w:marRight w:val="0"/>
      <w:marTop w:val="0"/>
      <w:marBottom w:val="0"/>
      <w:divBdr>
        <w:top w:val="none" w:sz="0" w:space="0" w:color="auto"/>
        <w:left w:val="none" w:sz="0" w:space="0" w:color="auto"/>
        <w:bottom w:val="none" w:sz="0" w:space="0" w:color="auto"/>
        <w:right w:val="none" w:sz="0" w:space="0" w:color="auto"/>
      </w:divBdr>
    </w:div>
    <w:div w:id="1831866796">
      <w:bodyDiv w:val="1"/>
      <w:marLeft w:val="0"/>
      <w:marRight w:val="0"/>
      <w:marTop w:val="0"/>
      <w:marBottom w:val="0"/>
      <w:divBdr>
        <w:top w:val="none" w:sz="0" w:space="0" w:color="auto"/>
        <w:left w:val="none" w:sz="0" w:space="0" w:color="auto"/>
        <w:bottom w:val="none" w:sz="0" w:space="0" w:color="auto"/>
        <w:right w:val="none" w:sz="0" w:space="0" w:color="auto"/>
      </w:divBdr>
    </w:div>
    <w:div w:id="1837725228">
      <w:bodyDiv w:val="1"/>
      <w:marLeft w:val="0"/>
      <w:marRight w:val="0"/>
      <w:marTop w:val="0"/>
      <w:marBottom w:val="0"/>
      <w:divBdr>
        <w:top w:val="none" w:sz="0" w:space="0" w:color="auto"/>
        <w:left w:val="none" w:sz="0" w:space="0" w:color="auto"/>
        <w:bottom w:val="none" w:sz="0" w:space="0" w:color="auto"/>
        <w:right w:val="none" w:sz="0" w:space="0" w:color="auto"/>
      </w:divBdr>
    </w:div>
    <w:div w:id="1847817775">
      <w:bodyDiv w:val="1"/>
      <w:marLeft w:val="0"/>
      <w:marRight w:val="0"/>
      <w:marTop w:val="0"/>
      <w:marBottom w:val="0"/>
      <w:divBdr>
        <w:top w:val="none" w:sz="0" w:space="0" w:color="auto"/>
        <w:left w:val="none" w:sz="0" w:space="0" w:color="auto"/>
        <w:bottom w:val="none" w:sz="0" w:space="0" w:color="auto"/>
        <w:right w:val="none" w:sz="0" w:space="0" w:color="auto"/>
      </w:divBdr>
    </w:div>
    <w:div w:id="1853883142">
      <w:bodyDiv w:val="1"/>
      <w:marLeft w:val="0"/>
      <w:marRight w:val="0"/>
      <w:marTop w:val="0"/>
      <w:marBottom w:val="0"/>
      <w:divBdr>
        <w:top w:val="none" w:sz="0" w:space="0" w:color="auto"/>
        <w:left w:val="none" w:sz="0" w:space="0" w:color="auto"/>
        <w:bottom w:val="none" w:sz="0" w:space="0" w:color="auto"/>
        <w:right w:val="none" w:sz="0" w:space="0" w:color="auto"/>
      </w:divBdr>
    </w:div>
    <w:div w:id="1857159425">
      <w:bodyDiv w:val="1"/>
      <w:marLeft w:val="0"/>
      <w:marRight w:val="0"/>
      <w:marTop w:val="0"/>
      <w:marBottom w:val="0"/>
      <w:divBdr>
        <w:top w:val="none" w:sz="0" w:space="0" w:color="auto"/>
        <w:left w:val="none" w:sz="0" w:space="0" w:color="auto"/>
        <w:bottom w:val="none" w:sz="0" w:space="0" w:color="auto"/>
        <w:right w:val="none" w:sz="0" w:space="0" w:color="auto"/>
      </w:divBdr>
    </w:div>
    <w:div w:id="1860193363">
      <w:bodyDiv w:val="1"/>
      <w:marLeft w:val="0"/>
      <w:marRight w:val="0"/>
      <w:marTop w:val="0"/>
      <w:marBottom w:val="0"/>
      <w:divBdr>
        <w:top w:val="none" w:sz="0" w:space="0" w:color="auto"/>
        <w:left w:val="none" w:sz="0" w:space="0" w:color="auto"/>
        <w:bottom w:val="none" w:sz="0" w:space="0" w:color="auto"/>
        <w:right w:val="none" w:sz="0" w:space="0" w:color="auto"/>
      </w:divBdr>
    </w:div>
    <w:div w:id="1863201772">
      <w:bodyDiv w:val="1"/>
      <w:marLeft w:val="0"/>
      <w:marRight w:val="0"/>
      <w:marTop w:val="0"/>
      <w:marBottom w:val="0"/>
      <w:divBdr>
        <w:top w:val="none" w:sz="0" w:space="0" w:color="auto"/>
        <w:left w:val="none" w:sz="0" w:space="0" w:color="auto"/>
        <w:bottom w:val="none" w:sz="0" w:space="0" w:color="auto"/>
        <w:right w:val="none" w:sz="0" w:space="0" w:color="auto"/>
      </w:divBdr>
    </w:div>
    <w:div w:id="1867131414">
      <w:bodyDiv w:val="1"/>
      <w:marLeft w:val="0"/>
      <w:marRight w:val="0"/>
      <w:marTop w:val="0"/>
      <w:marBottom w:val="0"/>
      <w:divBdr>
        <w:top w:val="none" w:sz="0" w:space="0" w:color="auto"/>
        <w:left w:val="none" w:sz="0" w:space="0" w:color="auto"/>
        <w:bottom w:val="none" w:sz="0" w:space="0" w:color="auto"/>
        <w:right w:val="none" w:sz="0" w:space="0" w:color="auto"/>
      </w:divBdr>
    </w:div>
    <w:div w:id="1868448498">
      <w:bodyDiv w:val="1"/>
      <w:marLeft w:val="0"/>
      <w:marRight w:val="0"/>
      <w:marTop w:val="0"/>
      <w:marBottom w:val="0"/>
      <w:divBdr>
        <w:top w:val="none" w:sz="0" w:space="0" w:color="auto"/>
        <w:left w:val="none" w:sz="0" w:space="0" w:color="auto"/>
        <w:bottom w:val="none" w:sz="0" w:space="0" w:color="auto"/>
        <w:right w:val="none" w:sz="0" w:space="0" w:color="auto"/>
      </w:divBdr>
    </w:div>
    <w:div w:id="1873879171">
      <w:bodyDiv w:val="1"/>
      <w:marLeft w:val="0"/>
      <w:marRight w:val="0"/>
      <w:marTop w:val="0"/>
      <w:marBottom w:val="0"/>
      <w:divBdr>
        <w:top w:val="none" w:sz="0" w:space="0" w:color="auto"/>
        <w:left w:val="none" w:sz="0" w:space="0" w:color="auto"/>
        <w:bottom w:val="none" w:sz="0" w:space="0" w:color="auto"/>
        <w:right w:val="none" w:sz="0" w:space="0" w:color="auto"/>
      </w:divBdr>
    </w:div>
    <w:div w:id="1873958055">
      <w:bodyDiv w:val="1"/>
      <w:marLeft w:val="0"/>
      <w:marRight w:val="0"/>
      <w:marTop w:val="0"/>
      <w:marBottom w:val="0"/>
      <w:divBdr>
        <w:top w:val="none" w:sz="0" w:space="0" w:color="auto"/>
        <w:left w:val="none" w:sz="0" w:space="0" w:color="auto"/>
        <w:bottom w:val="none" w:sz="0" w:space="0" w:color="auto"/>
        <w:right w:val="none" w:sz="0" w:space="0" w:color="auto"/>
      </w:divBdr>
    </w:div>
    <w:div w:id="1875077878">
      <w:bodyDiv w:val="1"/>
      <w:marLeft w:val="0"/>
      <w:marRight w:val="0"/>
      <w:marTop w:val="0"/>
      <w:marBottom w:val="0"/>
      <w:divBdr>
        <w:top w:val="none" w:sz="0" w:space="0" w:color="auto"/>
        <w:left w:val="none" w:sz="0" w:space="0" w:color="auto"/>
        <w:bottom w:val="none" w:sz="0" w:space="0" w:color="auto"/>
        <w:right w:val="none" w:sz="0" w:space="0" w:color="auto"/>
      </w:divBdr>
    </w:div>
    <w:div w:id="1884555767">
      <w:bodyDiv w:val="1"/>
      <w:marLeft w:val="0"/>
      <w:marRight w:val="0"/>
      <w:marTop w:val="0"/>
      <w:marBottom w:val="0"/>
      <w:divBdr>
        <w:top w:val="none" w:sz="0" w:space="0" w:color="auto"/>
        <w:left w:val="none" w:sz="0" w:space="0" w:color="auto"/>
        <w:bottom w:val="none" w:sz="0" w:space="0" w:color="auto"/>
        <w:right w:val="none" w:sz="0" w:space="0" w:color="auto"/>
      </w:divBdr>
    </w:div>
    <w:div w:id="1890796123">
      <w:bodyDiv w:val="1"/>
      <w:marLeft w:val="0"/>
      <w:marRight w:val="0"/>
      <w:marTop w:val="0"/>
      <w:marBottom w:val="0"/>
      <w:divBdr>
        <w:top w:val="none" w:sz="0" w:space="0" w:color="auto"/>
        <w:left w:val="none" w:sz="0" w:space="0" w:color="auto"/>
        <w:bottom w:val="none" w:sz="0" w:space="0" w:color="auto"/>
        <w:right w:val="none" w:sz="0" w:space="0" w:color="auto"/>
      </w:divBdr>
    </w:div>
    <w:div w:id="1894998627">
      <w:bodyDiv w:val="1"/>
      <w:marLeft w:val="0"/>
      <w:marRight w:val="0"/>
      <w:marTop w:val="0"/>
      <w:marBottom w:val="0"/>
      <w:divBdr>
        <w:top w:val="none" w:sz="0" w:space="0" w:color="auto"/>
        <w:left w:val="none" w:sz="0" w:space="0" w:color="auto"/>
        <w:bottom w:val="none" w:sz="0" w:space="0" w:color="auto"/>
        <w:right w:val="none" w:sz="0" w:space="0" w:color="auto"/>
      </w:divBdr>
    </w:div>
    <w:div w:id="1909727986">
      <w:bodyDiv w:val="1"/>
      <w:marLeft w:val="0"/>
      <w:marRight w:val="0"/>
      <w:marTop w:val="0"/>
      <w:marBottom w:val="0"/>
      <w:divBdr>
        <w:top w:val="none" w:sz="0" w:space="0" w:color="auto"/>
        <w:left w:val="none" w:sz="0" w:space="0" w:color="auto"/>
        <w:bottom w:val="none" w:sz="0" w:space="0" w:color="auto"/>
        <w:right w:val="none" w:sz="0" w:space="0" w:color="auto"/>
      </w:divBdr>
    </w:div>
    <w:div w:id="1933082379">
      <w:bodyDiv w:val="1"/>
      <w:marLeft w:val="0"/>
      <w:marRight w:val="0"/>
      <w:marTop w:val="0"/>
      <w:marBottom w:val="0"/>
      <w:divBdr>
        <w:top w:val="none" w:sz="0" w:space="0" w:color="auto"/>
        <w:left w:val="none" w:sz="0" w:space="0" w:color="auto"/>
        <w:bottom w:val="none" w:sz="0" w:space="0" w:color="auto"/>
        <w:right w:val="none" w:sz="0" w:space="0" w:color="auto"/>
      </w:divBdr>
    </w:div>
    <w:div w:id="1935048097">
      <w:bodyDiv w:val="1"/>
      <w:marLeft w:val="0"/>
      <w:marRight w:val="0"/>
      <w:marTop w:val="0"/>
      <w:marBottom w:val="0"/>
      <w:divBdr>
        <w:top w:val="none" w:sz="0" w:space="0" w:color="auto"/>
        <w:left w:val="none" w:sz="0" w:space="0" w:color="auto"/>
        <w:bottom w:val="none" w:sz="0" w:space="0" w:color="auto"/>
        <w:right w:val="none" w:sz="0" w:space="0" w:color="auto"/>
      </w:divBdr>
    </w:div>
    <w:div w:id="1938757109">
      <w:bodyDiv w:val="1"/>
      <w:marLeft w:val="0"/>
      <w:marRight w:val="0"/>
      <w:marTop w:val="0"/>
      <w:marBottom w:val="0"/>
      <w:divBdr>
        <w:top w:val="none" w:sz="0" w:space="0" w:color="auto"/>
        <w:left w:val="none" w:sz="0" w:space="0" w:color="auto"/>
        <w:bottom w:val="none" w:sz="0" w:space="0" w:color="auto"/>
        <w:right w:val="none" w:sz="0" w:space="0" w:color="auto"/>
      </w:divBdr>
    </w:div>
    <w:div w:id="1942102081">
      <w:bodyDiv w:val="1"/>
      <w:marLeft w:val="0"/>
      <w:marRight w:val="0"/>
      <w:marTop w:val="0"/>
      <w:marBottom w:val="0"/>
      <w:divBdr>
        <w:top w:val="none" w:sz="0" w:space="0" w:color="auto"/>
        <w:left w:val="none" w:sz="0" w:space="0" w:color="auto"/>
        <w:bottom w:val="none" w:sz="0" w:space="0" w:color="auto"/>
        <w:right w:val="none" w:sz="0" w:space="0" w:color="auto"/>
      </w:divBdr>
    </w:div>
    <w:div w:id="1948151762">
      <w:bodyDiv w:val="1"/>
      <w:marLeft w:val="0"/>
      <w:marRight w:val="0"/>
      <w:marTop w:val="0"/>
      <w:marBottom w:val="0"/>
      <w:divBdr>
        <w:top w:val="none" w:sz="0" w:space="0" w:color="auto"/>
        <w:left w:val="none" w:sz="0" w:space="0" w:color="auto"/>
        <w:bottom w:val="none" w:sz="0" w:space="0" w:color="auto"/>
        <w:right w:val="none" w:sz="0" w:space="0" w:color="auto"/>
      </w:divBdr>
    </w:div>
    <w:div w:id="1949923527">
      <w:bodyDiv w:val="1"/>
      <w:marLeft w:val="0"/>
      <w:marRight w:val="0"/>
      <w:marTop w:val="0"/>
      <w:marBottom w:val="0"/>
      <w:divBdr>
        <w:top w:val="none" w:sz="0" w:space="0" w:color="auto"/>
        <w:left w:val="none" w:sz="0" w:space="0" w:color="auto"/>
        <w:bottom w:val="none" w:sz="0" w:space="0" w:color="auto"/>
        <w:right w:val="none" w:sz="0" w:space="0" w:color="auto"/>
      </w:divBdr>
    </w:div>
    <w:div w:id="1950043943">
      <w:bodyDiv w:val="1"/>
      <w:marLeft w:val="0"/>
      <w:marRight w:val="0"/>
      <w:marTop w:val="0"/>
      <w:marBottom w:val="0"/>
      <w:divBdr>
        <w:top w:val="none" w:sz="0" w:space="0" w:color="auto"/>
        <w:left w:val="none" w:sz="0" w:space="0" w:color="auto"/>
        <w:bottom w:val="none" w:sz="0" w:space="0" w:color="auto"/>
        <w:right w:val="none" w:sz="0" w:space="0" w:color="auto"/>
      </w:divBdr>
    </w:div>
    <w:div w:id="1951886605">
      <w:bodyDiv w:val="1"/>
      <w:marLeft w:val="0"/>
      <w:marRight w:val="0"/>
      <w:marTop w:val="0"/>
      <w:marBottom w:val="0"/>
      <w:divBdr>
        <w:top w:val="none" w:sz="0" w:space="0" w:color="auto"/>
        <w:left w:val="none" w:sz="0" w:space="0" w:color="auto"/>
        <w:bottom w:val="none" w:sz="0" w:space="0" w:color="auto"/>
        <w:right w:val="none" w:sz="0" w:space="0" w:color="auto"/>
      </w:divBdr>
    </w:div>
    <w:div w:id="1952475694">
      <w:bodyDiv w:val="1"/>
      <w:marLeft w:val="0"/>
      <w:marRight w:val="0"/>
      <w:marTop w:val="0"/>
      <w:marBottom w:val="0"/>
      <w:divBdr>
        <w:top w:val="none" w:sz="0" w:space="0" w:color="auto"/>
        <w:left w:val="none" w:sz="0" w:space="0" w:color="auto"/>
        <w:bottom w:val="none" w:sz="0" w:space="0" w:color="auto"/>
        <w:right w:val="none" w:sz="0" w:space="0" w:color="auto"/>
      </w:divBdr>
    </w:div>
    <w:div w:id="1954438379">
      <w:bodyDiv w:val="1"/>
      <w:marLeft w:val="0"/>
      <w:marRight w:val="0"/>
      <w:marTop w:val="0"/>
      <w:marBottom w:val="0"/>
      <w:divBdr>
        <w:top w:val="none" w:sz="0" w:space="0" w:color="auto"/>
        <w:left w:val="none" w:sz="0" w:space="0" w:color="auto"/>
        <w:bottom w:val="none" w:sz="0" w:space="0" w:color="auto"/>
        <w:right w:val="none" w:sz="0" w:space="0" w:color="auto"/>
      </w:divBdr>
    </w:div>
    <w:div w:id="1958443427">
      <w:bodyDiv w:val="1"/>
      <w:marLeft w:val="0"/>
      <w:marRight w:val="0"/>
      <w:marTop w:val="0"/>
      <w:marBottom w:val="0"/>
      <w:divBdr>
        <w:top w:val="none" w:sz="0" w:space="0" w:color="auto"/>
        <w:left w:val="none" w:sz="0" w:space="0" w:color="auto"/>
        <w:bottom w:val="none" w:sz="0" w:space="0" w:color="auto"/>
        <w:right w:val="none" w:sz="0" w:space="0" w:color="auto"/>
      </w:divBdr>
    </w:div>
    <w:div w:id="1965962007">
      <w:bodyDiv w:val="1"/>
      <w:marLeft w:val="0"/>
      <w:marRight w:val="0"/>
      <w:marTop w:val="0"/>
      <w:marBottom w:val="0"/>
      <w:divBdr>
        <w:top w:val="none" w:sz="0" w:space="0" w:color="auto"/>
        <w:left w:val="none" w:sz="0" w:space="0" w:color="auto"/>
        <w:bottom w:val="none" w:sz="0" w:space="0" w:color="auto"/>
        <w:right w:val="none" w:sz="0" w:space="0" w:color="auto"/>
      </w:divBdr>
    </w:div>
    <w:div w:id="1968467181">
      <w:bodyDiv w:val="1"/>
      <w:marLeft w:val="0"/>
      <w:marRight w:val="0"/>
      <w:marTop w:val="0"/>
      <w:marBottom w:val="0"/>
      <w:divBdr>
        <w:top w:val="none" w:sz="0" w:space="0" w:color="auto"/>
        <w:left w:val="none" w:sz="0" w:space="0" w:color="auto"/>
        <w:bottom w:val="none" w:sz="0" w:space="0" w:color="auto"/>
        <w:right w:val="none" w:sz="0" w:space="0" w:color="auto"/>
      </w:divBdr>
    </w:div>
    <w:div w:id="1975333180">
      <w:bodyDiv w:val="1"/>
      <w:marLeft w:val="0"/>
      <w:marRight w:val="0"/>
      <w:marTop w:val="0"/>
      <w:marBottom w:val="0"/>
      <w:divBdr>
        <w:top w:val="none" w:sz="0" w:space="0" w:color="auto"/>
        <w:left w:val="none" w:sz="0" w:space="0" w:color="auto"/>
        <w:bottom w:val="none" w:sz="0" w:space="0" w:color="auto"/>
        <w:right w:val="none" w:sz="0" w:space="0" w:color="auto"/>
      </w:divBdr>
    </w:div>
    <w:div w:id="1984118537">
      <w:bodyDiv w:val="1"/>
      <w:marLeft w:val="0"/>
      <w:marRight w:val="0"/>
      <w:marTop w:val="0"/>
      <w:marBottom w:val="0"/>
      <w:divBdr>
        <w:top w:val="none" w:sz="0" w:space="0" w:color="auto"/>
        <w:left w:val="none" w:sz="0" w:space="0" w:color="auto"/>
        <w:bottom w:val="none" w:sz="0" w:space="0" w:color="auto"/>
        <w:right w:val="none" w:sz="0" w:space="0" w:color="auto"/>
      </w:divBdr>
    </w:div>
    <w:div w:id="1986935632">
      <w:bodyDiv w:val="1"/>
      <w:marLeft w:val="0"/>
      <w:marRight w:val="0"/>
      <w:marTop w:val="0"/>
      <w:marBottom w:val="0"/>
      <w:divBdr>
        <w:top w:val="none" w:sz="0" w:space="0" w:color="auto"/>
        <w:left w:val="none" w:sz="0" w:space="0" w:color="auto"/>
        <w:bottom w:val="none" w:sz="0" w:space="0" w:color="auto"/>
        <w:right w:val="none" w:sz="0" w:space="0" w:color="auto"/>
      </w:divBdr>
    </w:div>
    <w:div w:id="1992559899">
      <w:bodyDiv w:val="1"/>
      <w:marLeft w:val="0"/>
      <w:marRight w:val="0"/>
      <w:marTop w:val="0"/>
      <w:marBottom w:val="0"/>
      <w:divBdr>
        <w:top w:val="none" w:sz="0" w:space="0" w:color="auto"/>
        <w:left w:val="none" w:sz="0" w:space="0" w:color="auto"/>
        <w:bottom w:val="none" w:sz="0" w:space="0" w:color="auto"/>
        <w:right w:val="none" w:sz="0" w:space="0" w:color="auto"/>
      </w:divBdr>
    </w:div>
    <w:div w:id="1994751187">
      <w:bodyDiv w:val="1"/>
      <w:marLeft w:val="0"/>
      <w:marRight w:val="0"/>
      <w:marTop w:val="0"/>
      <w:marBottom w:val="0"/>
      <w:divBdr>
        <w:top w:val="none" w:sz="0" w:space="0" w:color="auto"/>
        <w:left w:val="none" w:sz="0" w:space="0" w:color="auto"/>
        <w:bottom w:val="none" w:sz="0" w:space="0" w:color="auto"/>
        <w:right w:val="none" w:sz="0" w:space="0" w:color="auto"/>
      </w:divBdr>
    </w:div>
    <w:div w:id="2021659966">
      <w:bodyDiv w:val="1"/>
      <w:marLeft w:val="0"/>
      <w:marRight w:val="0"/>
      <w:marTop w:val="0"/>
      <w:marBottom w:val="0"/>
      <w:divBdr>
        <w:top w:val="none" w:sz="0" w:space="0" w:color="auto"/>
        <w:left w:val="none" w:sz="0" w:space="0" w:color="auto"/>
        <w:bottom w:val="none" w:sz="0" w:space="0" w:color="auto"/>
        <w:right w:val="none" w:sz="0" w:space="0" w:color="auto"/>
      </w:divBdr>
    </w:div>
    <w:div w:id="2028017721">
      <w:bodyDiv w:val="1"/>
      <w:marLeft w:val="0"/>
      <w:marRight w:val="0"/>
      <w:marTop w:val="0"/>
      <w:marBottom w:val="0"/>
      <w:divBdr>
        <w:top w:val="none" w:sz="0" w:space="0" w:color="auto"/>
        <w:left w:val="none" w:sz="0" w:space="0" w:color="auto"/>
        <w:bottom w:val="none" w:sz="0" w:space="0" w:color="auto"/>
        <w:right w:val="none" w:sz="0" w:space="0" w:color="auto"/>
      </w:divBdr>
    </w:div>
    <w:div w:id="2030832792">
      <w:bodyDiv w:val="1"/>
      <w:marLeft w:val="0"/>
      <w:marRight w:val="0"/>
      <w:marTop w:val="0"/>
      <w:marBottom w:val="0"/>
      <w:divBdr>
        <w:top w:val="none" w:sz="0" w:space="0" w:color="auto"/>
        <w:left w:val="none" w:sz="0" w:space="0" w:color="auto"/>
        <w:bottom w:val="none" w:sz="0" w:space="0" w:color="auto"/>
        <w:right w:val="none" w:sz="0" w:space="0" w:color="auto"/>
      </w:divBdr>
    </w:div>
    <w:div w:id="2044555440">
      <w:bodyDiv w:val="1"/>
      <w:marLeft w:val="0"/>
      <w:marRight w:val="0"/>
      <w:marTop w:val="0"/>
      <w:marBottom w:val="0"/>
      <w:divBdr>
        <w:top w:val="none" w:sz="0" w:space="0" w:color="auto"/>
        <w:left w:val="none" w:sz="0" w:space="0" w:color="auto"/>
        <w:bottom w:val="none" w:sz="0" w:space="0" w:color="auto"/>
        <w:right w:val="none" w:sz="0" w:space="0" w:color="auto"/>
      </w:divBdr>
    </w:div>
    <w:div w:id="2054309203">
      <w:bodyDiv w:val="1"/>
      <w:marLeft w:val="0"/>
      <w:marRight w:val="0"/>
      <w:marTop w:val="0"/>
      <w:marBottom w:val="0"/>
      <w:divBdr>
        <w:top w:val="none" w:sz="0" w:space="0" w:color="auto"/>
        <w:left w:val="none" w:sz="0" w:space="0" w:color="auto"/>
        <w:bottom w:val="none" w:sz="0" w:space="0" w:color="auto"/>
        <w:right w:val="none" w:sz="0" w:space="0" w:color="auto"/>
      </w:divBdr>
    </w:div>
    <w:div w:id="2060202408">
      <w:bodyDiv w:val="1"/>
      <w:marLeft w:val="0"/>
      <w:marRight w:val="0"/>
      <w:marTop w:val="0"/>
      <w:marBottom w:val="0"/>
      <w:divBdr>
        <w:top w:val="none" w:sz="0" w:space="0" w:color="auto"/>
        <w:left w:val="none" w:sz="0" w:space="0" w:color="auto"/>
        <w:bottom w:val="none" w:sz="0" w:space="0" w:color="auto"/>
        <w:right w:val="none" w:sz="0" w:space="0" w:color="auto"/>
      </w:divBdr>
    </w:div>
    <w:div w:id="2062511385">
      <w:bodyDiv w:val="1"/>
      <w:marLeft w:val="0"/>
      <w:marRight w:val="0"/>
      <w:marTop w:val="0"/>
      <w:marBottom w:val="0"/>
      <w:divBdr>
        <w:top w:val="none" w:sz="0" w:space="0" w:color="auto"/>
        <w:left w:val="none" w:sz="0" w:space="0" w:color="auto"/>
        <w:bottom w:val="none" w:sz="0" w:space="0" w:color="auto"/>
        <w:right w:val="none" w:sz="0" w:space="0" w:color="auto"/>
      </w:divBdr>
    </w:div>
    <w:div w:id="2064670419">
      <w:bodyDiv w:val="1"/>
      <w:marLeft w:val="0"/>
      <w:marRight w:val="0"/>
      <w:marTop w:val="0"/>
      <w:marBottom w:val="0"/>
      <w:divBdr>
        <w:top w:val="none" w:sz="0" w:space="0" w:color="auto"/>
        <w:left w:val="none" w:sz="0" w:space="0" w:color="auto"/>
        <w:bottom w:val="none" w:sz="0" w:space="0" w:color="auto"/>
        <w:right w:val="none" w:sz="0" w:space="0" w:color="auto"/>
      </w:divBdr>
    </w:div>
    <w:div w:id="2072345083">
      <w:bodyDiv w:val="1"/>
      <w:marLeft w:val="0"/>
      <w:marRight w:val="0"/>
      <w:marTop w:val="0"/>
      <w:marBottom w:val="0"/>
      <w:divBdr>
        <w:top w:val="none" w:sz="0" w:space="0" w:color="auto"/>
        <w:left w:val="none" w:sz="0" w:space="0" w:color="auto"/>
        <w:bottom w:val="none" w:sz="0" w:space="0" w:color="auto"/>
        <w:right w:val="none" w:sz="0" w:space="0" w:color="auto"/>
      </w:divBdr>
    </w:div>
    <w:div w:id="2089038754">
      <w:bodyDiv w:val="1"/>
      <w:marLeft w:val="0"/>
      <w:marRight w:val="0"/>
      <w:marTop w:val="0"/>
      <w:marBottom w:val="0"/>
      <w:divBdr>
        <w:top w:val="none" w:sz="0" w:space="0" w:color="auto"/>
        <w:left w:val="none" w:sz="0" w:space="0" w:color="auto"/>
        <w:bottom w:val="none" w:sz="0" w:space="0" w:color="auto"/>
        <w:right w:val="none" w:sz="0" w:space="0" w:color="auto"/>
      </w:divBdr>
    </w:div>
    <w:div w:id="2115513325">
      <w:bodyDiv w:val="1"/>
      <w:marLeft w:val="0"/>
      <w:marRight w:val="0"/>
      <w:marTop w:val="0"/>
      <w:marBottom w:val="0"/>
      <w:divBdr>
        <w:top w:val="none" w:sz="0" w:space="0" w:color="auto"/>
        <w:left w:val="none" w:sz="0" w:space="0" w:color="auto"/>
        <w:bottom w:val="none" w:sz="0" w:space="0" w:color="auto"/>
        <w:right w:val="none" w:sz="0" w:space="0" w:color="auto"/>
      </w:divBdr>
    </w:div>
    <w:div w:id="2116174576">
      <w:bodyDiv w:val="1"/>
      <w:marLeft w:val="0"/>
      <w:marRight w:val="0"/>
      <w:marTop w:val="0"/>
      <w:marBottom w:val="0"/>
      <w:divBdr>
        <w:top w:val="none" w:sz="0" w:space="0" w:color="auto"/>
        <w:left w:val="none" w:sz="0" w:space="0" w:color="auto"/>
        <w:bottom w:val="none" w:sz="0" w:space="0" w:color="auto"/>
        <w:right w:val="none" w:sz="0" w:space="0" w:color="auto"/>
      </w:divBdr>
    </w:div>
    <w:div w:id="2117476174">
      <w:bodyDiv w:val="1"/>
      <w:marLeft w:val="0"/>
      <w:marRight w:val="0"/>
      <w:marTop w:val="0"/>
      <w:marBottom w:val="0"/>
      <w:divBdr>
        <w:top w:val="none" w:sz="0" w:space="0" w:color="auto"/>
        <w:left w:val="none" w:sz="0" w:space="0" w:color="auto"/>
        <w:bottom w:val="none" w:sz="0" w:space="0" w:color="auto"/>
        <w:right w:val="none" w:sz="0" w:space="0" w:color="auto"/>
      </w:divBdr>
    </w:div>
    <w:div w:id="2129152875">
      <w:bodyDiv w:val="1"/>
      <w:marLeft w:val="0"/>
      <w:marRight w:val="0"/>
      <w:marTop w:val="0"/>
      <w:marBottom w:val="0"/>
      <w:divBdr>
        <w:top w:val="none" w:sz="0" w:space="0" w:color="auto"/>
        <w:left w:val="none" w:sz="0" w:space="0" w:color="auto"/>
        <w:bottom w:val="none" w:sz="0" w:space="0" w:color="auto"/>
        <w:right w:val="none" w:sz="0" w:space="0" w:color="auto"/>
      </w:divBdr>
    </w:div>
    <w:div w:id="2129353173">
      <w:bodyDiv w:val="1"/>
      <w:marLeft w:val="0"/>
      <w:marRight w:val="0"/>
      <w:marTop w:val="0"/>
      <w:marBottom w:val="0"/>
      <w:divBdr>
        <w:top w:val="none" w:sz="0" w:space="0" w:color="auto"/>
        <w:left w:val="none" w:sz="0" w:space="0" w:color="auto"/>
        <w:bottom w:val="none" w:sz="0" w:space="0" w:color="auto"/>
        <w:right w:val="none" w:sz="0" w:space="0" w:color="auto"/>
      </w:divBdr>
    </w:div>
    <w:div w:id="2138597965">
      <w:bodyDiv w:val="1"/>
      <w:marLeft w:val="0"/>
      <w:marRight w:val="0"/>
      <w:marTop w:val="0"/>
      <w:marBottom w:val="0"/>
      <w:divBdr>
        <w:top w:val="none" w:sz="0" w:space="0" w:color="auto"/>
        <w:left w:val="none" w:sz="0" w:space="0" w:color="auto"/>
        <w:bottom w:val="none" w:sz="0" w:space="0" w:color="auto"/>
        <w:right w:val="none" w:sz="0" w:space="0" w:color="auto"/>
      </w:divBdr>
    </w:div>
    <w:div w:id="2141075207">
      <w:bodyDiv w:val="1"/>
      <w:marLeft w:val="0"/>
      <w:marRight w:val="0"/>
      <w:marTop w:val="0"/>
      <w:marBottom w:val="0"/>
      <w:divBdr>
        <w:top w:val="none" w:sz="0" w:space="0" w:color="auto"/>
        <w:left w:val="none" w:sz="0" w:space="0" w:color="auto"/>
        <w:bottom w:val="none" w:sz="0" w:space="0" w:color="auto"/>
        <w:right w:val="none" w:sz="0" w:space="0" w:color="auto"/>
      </w:divBdr>
      <w:divsChild>
        <w:div w:id="1742629825">
          <w:marLeft w:val="0"/>
          <w:marRight w:val="547"/>
          <w:marTop w:val="0"/>
          <w:marBottom w:val="0"/>
          <w:divBdr>
            <w:top w:val="none" w:sz="0" w:space="0" w:color="auto"/>
            <w:left w:val="none" w:sz="0" w:space="0" w:color="auto"/>
            <w:bottom w:val="none" w:sz="0" w:space="0" w:color="auto"/>
            <w:right w:val="none" w:sz="0" w:space="0" w:color="auto"/>
          </w:divBdr>
        </w:div>
        <w:div w:id="2011179757">
          <w:marLeft w:val="0"/>
          <w:marRight w:val="547"/>
          <w:marTop w:val="0"/>
          <w:marBottom w:val="0"/>
          <w:divBdr>
            <w:top w:val="none" w:sz="0" w:space="0" w:color="auto"/>
            <w:left w:val="none" w:sz="0" w:space="0" w:color="auto"/>
            <w:bottom w:val="none" w:sz="0" w:space="0" w:color="auto"/>
            <w:right w:val="none" w:sz="0" w:space="0" w:color="auto"/>
          </w:divBdr>
        </w:div>
      </w:divsChild>
    </w:div>
    <w:div w:id="2145387012">
      <w:bodyDiv w:val="1"/>
      <w:marLeft w:val="0"/>
      <w:marRight w:val="0"/>
      <w:marTop w:val="0"/>
      <w:marBottom w:val="0"/>
      <w:divBdr>
        <w:top w:val="none" w:sz="0" w:space="0" w:color="auto"/>
        <w:left w:val="none" w:sz="0" w:space="0" w:color="auto"/>
        <w:bottom w:val="none" w:sz="0" w:space="0" w:color="auto"/>
        <w:right w:val="none" w:sz="0" w:space="0" w:color="auto"/>
      </w:divBdr>
    </w:div>
    <w:div w:id="2145390291">
      <w:bodyDiv w:val="1"/>
      <w:marLeft w:val="0"/>
      <w:marRight w:val="0"/>
      <w:marTop w:val="0"/>
      <w:marBottom w:val="0"/>
      <w:divBdr>
        <w:top w:val="none" w:sz="0" w:space="0" w:color="auto"/>
        <w:left w:val="none" w:sz="0" w:space="0" w:color="auto"/>
        <w:bottom w:val="none" w:sz="0" w:space="0" w:color="auto"/>
        <w:right w:val="none" w:sz="0" w:space="0" w:color="auto"/>
      </w:divBdr>
      <w:divsChild>
        <w:div w:id="213350321">
          <w:marLeft w:val="0"/>
          <w:marRight w:val="547"/>
          <w:marTop w:val="0"/>
          <w:marBottom w:val="0"/>
          <w:divBdr>
            <w:top w:val="none" w:sz="0" w:space="0" w:color="auto"/>
            <w:left w:val="none" w:sz="0" w:space="0" w:color="auto"/>
            <w:bottom w:val="none" w:sz="0" w:space="0" w:color="auto"/>
            <w:right w:val="none" w:sz="0" w:space="0" w:color="auto"/>
          </w:divBdr>
        </w:div>
        <w:div w:id="1264918277">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iff"/><Relationship Id="rId39" Type="http://schemas.openxmlformats.org/officeDocument/2006/relationships/customXml" Target="../customXml/item5.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2018-06-20T09:00:00+00:00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1453</Value>
      <Value>1</Value>
      <Value>763</Value>
    </TaxCatchAll>
    <c4e2ab2cc9354bbf9064eeb465a566ea xmlns="1ed4137b-41b2-488b-8250-6d369ec27664">
      <Terms xmlns="http://schemas.microsoft.com/office/infopath/2007/PartnerControls"/>
    </c4e2ab2cc9354bbf9064eeb465a566ea>
    <UndpProjectNo xmlns="1ed4137b-41b2-488b-8250-6d369ec27664">00041916</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IRN</TermName>
          <TermId xmlns="http://schemas.microsoft.com/office/infopath/2007/PartnerControls">3441a0d6-905d-42b8-abb0-82e7b0ab7f1f</TermId>
        </TermInfo>
      </Terms>
    </gc6531b704974d528487414686b72f6f>
    <_dlc_DocId xmlns="f1161f5b-24a3-4c2d-bc81-44cb9325e8ee">ATLASPDC-4-86514</_dlc_DocId>
    <_dlc_DocIdUrl xmlns="f1161f5b-24a3-4c2d-bc81-44cb9325e8ee">
      <Url>https://info.undp.org/docs/pdc/_layouts/DocIdRedir.aspx?ID=ATLASPDC-4-86514</Url>
      <Description>ATLASPDC-4-86514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87E55AC-B8E2-49FC-8D5B-C3A70D09F2F0}">
  <ds:schemaRefs>
    <ds:schemaRef ds:uri="http://schemas.openxmlformats.org/officeDocument/2006/bibliography"/>
  </ds:schemaRefs>
</ds:datastoreItem>
</file>

<file path=customXml/itemProps2.xml><?xml version="1.0" encoding="utf-8"?>
<ds:datastoreItem xmlns:ds="http://schemas.openxmlformats.org/officeDocument/2006/customXml" ds:itemID="{59AA1A9F-9E10-4115-A41B-6A56A814693C}"/>
</file>

<file path=customXml/itemProps3.xml><?xml version="1.0" encoding="utf-8"?>
<ds:datastoreItem xmlns:ds="http://schemas.openxmlformats.org/officeDocument/2006/customXml" ds:itemID="{E403612E-A275-404C-A021-4F3BB0DBE302}"/>
</file>

<file path=customXml/itemProps4.xml><?xml version="1.0" encoding="utf-8"?>
<ds:datastoreItem xmlns:ds="http://schemas.openxmlformats.org/officeDocument/2006/customXml" ds:itemID="{B2299087-FD6A-4404-A455-A2B1C5EDE98A}"/>
</file>

<file path=customXml/itemProps5.xml><?xml version="1.0" encoding="utf-8"?>
<ds:datastoreItem xmlns:ds="http://schemas.openxmlformats.org/officeDocument/2006/customXml" ds:itemID="{B0B2195B-8506-4F18-889E-3F55765AFA24}"/>
</file>

<file path=customXml/itemProps6.xml><?xml version="1.0" encoding="utf-8"?>
<ds:datastoreItem xmlns:ds="http://schemas.openxmlformats.org/officeDocument/2006/customXml" ds:itemID="{AD13FE9C-7742-4B08-9B1B-F619560AB385}"/>
</file>

<file path=docProps/app.xml><?xml version="1.0" encoding="utf-8"?>
<Properties xmlns="http://schemas.openxmlformats.org/officeDocument/2006/extended-properties" xmlns:vt="http://schemas.openxmlformats.org/officeDocument/2006/docPropsVTypes">
  <Template>Normal</Template>
  <TotalTime>2</TotalTime>
  <Pages>29</Pages>
  <Words>5165</Words>
  <Characters>29441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برنامه مدیریت جامع منطقه آبخیز مدیریتی کر</vt:lpstr>
    </vt:vector>
  </TitlesOfParts>
  <Company>PARANDCO</Company>
  <LinksUpToDate>false</LinksUpToDate>
  <CharactersWithSpaces>34537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PARAND</dc:creator>
  <cp:keywords/>
  <dc:description/>
  <cp:lastModifiedBy>Sara Koochaki</cp:lastModifiedBy>
  <cp:revision>4</cp:revision>
  <cp:lastPrinted>2017-07-01T02:11:00Z</cp:lastPrinted>
  <dcterms:created xsi:type="dcterms:W3CDTF">2017-12-27T09:21:00Z</dcterms:created>
  <dcterms:modified xsi:type="dcterms:W3CDTF">2017-12-27T09:23:00Z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1453;#IRN|3441a0d6-905d-42b8-abb0-82e7b0ab7f1f</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53ee750a-77ef-43eb-9a30-ad1461bf5896</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